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</w:t>
      </w:r>
    </w:p>
    <w:p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Список сотрудников СОГКУ «Центр реализации государственных гарантий социальной защиты»</w:t>
      </w:r>
    </w:p>
    <w:tbl>
      <w:tblPr>
        <w:tblStyle w:val="a9"/>
        <w:tblW w:w="10630" w:type="dxa"/>
        <w:tblInd w:w="-283" w:type="dxa"/>
        <w:tblLayout w:type="fixed"/>
        <w:tblLook w:val="04A0" w:firstRow="1" w:lastRow="0" w:firstColumn="1" w:lastColumn="0" w:noHBand="0" w:noVBand="1"/>
      </w:tblPr>
      <w:tblGrid>
        <w:gridCol w:w="1842"/>
        <w:gridCol w:w="3118"/>
        <w:gridCol w:w="3402"/>
        <w:gridCol w:w="2268"/>
      </w:tblGrid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МО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Ф.И.О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должность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Телефон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(рабочий, сотовый)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Велиж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Матвиенко Валентина Васильевна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8(48132) 47326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Демидов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Падеко</w:t>
            </w:r>
            <w:r>
              <w:rPr>
                <w:rFonts w:ascii="Times New Roman" w:hAnsi="Times New Roman" w:eastAsia="Times New Roman" w:cs="Times New Roman"/>
              </w:rPr>
              <w:t xml:space="preserve"> Людмила Давыдовна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Начальник отдела № 6 управления по приему граждан – клиентской службы 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8(48141)49168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8(48141)42447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Рудня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Путова</w:t>
            </w:r>
            <w:r>
              <w:rPr>
                <w:rFonts w:ascii="Times New Roman" w:hAnsi="Times New Roman" w:eastAsia="Times New Roman" w:cs="Times New Roman"/>
              </w:rPr>
              <w:t xml:space="preserve"> Виктория Николаевна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8(48141) 42447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Вязьма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Алексеева Татьяна Владимировна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8(48131) 24182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Темкино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Горбенко Татьяна Викторовна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клиентского офиса в </w:t>
            </w:r>
            <w:r>
              <w:rPr>
                <w:rFonts w:ascii="Times New Roman" w:hAnsi="Times New Roman" w:eastAsia="Times New Roman" w:cs="Times New Roman"/>
              </w:rPr>
              <w:t xml:space="preserve">Темкинском</w:t>
            </w:r>
            <w:r>
              <w:rPr>
                <w:rFonts w:ascii="Times New Roman" w:hAnsi="Times New Roman" w:eastAsia="Times New Roman" w:cs="Times New Roman"/>
              </w:rPr>
              <w:t xml:space="preserve"> МО отдела №2 управления по приему граждан – клиентская служба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8(48136)21232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Угра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Федотова Ирина Николаевна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8(48137) 41044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Гагарин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Палаева</w:t>
            </w:r>
            <w:r>
              <w:rPr>
                <w:rFonts w:ascii="Times New Roman" w:hAnsi="Times New Roman" w:eastAsia="Times New Roman" w:cs="Times New Roman"/>
              </w:rPr>
              <w:t xml:space="preserve"> Марина Аркадьевна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8(48135) 3</w:t>
            </w:r>
            <w:r>
              <w:rPr>
                <w:rFonts w:ascii="Times New Roman" w:hAnsi="Times New Roman" w:eastAsia="Times New Roman" w:cs="Times New Roman"/>
              </w:rPr>
              <w:t xml:space="preserve">4055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Новодугино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Фролова Оксана Викторовна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8(48138) 21230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Сычевка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Носова Татьяна Викторовна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8(48130)41044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Холм-Жирки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Левченкова Майя Валентиновна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</w:t>
            </w:r>
            <w:r>
              <w:rPr>
                <w:rFonts w:ascii="Times New Roman" w:hAnsi="Times New Roman" w:eastAsia="Times New Roman" w:cs="Times New Roman"/>
              </w:rPr>
              <w:t xml:space="preserve">39) 22533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Дорогобуж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Попова Светлана Петровна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8(48144)42568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Глинка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Соколова Оксана Анатольевна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8(48165)21546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0"/>
        </w:trP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Ельня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Давыдова Елена Викторовна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Начальник клиентского офиса в </w:t>
            </w:r>
            <w:r>
              <w:rPr>
                <w:rFonts w:ascii="Times New Roman" w:hAnsi="Times New Roman" w:eastAsia="Times New Roman" w:cs="Times New Roman"/>
              </w:rPr>
              <w:t xml:space="preserve">Ельнинском</w:t>
            </w:r>
            <w:r>
              <w:rPr>
                <w:rFonts w:ascii="Times New Roman" w:hAnsi="Times New Roman" w:eastAsia="Times New Roman" w:cs="Times New Roman"/>
              </w:rPr>
              <w:t xml:space="preserve"> МО отдела №4 управления по приему граждан - клиентская служба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8(48146)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43680, 8(48146)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41044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Починок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Мякишева Ольга Сергеевна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8(48149) 41156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Монастырщина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Ващенкова</w:t>
            </w:r>
            <w:r>
              <w:rPr>
                <w:rFonts w:ascii="Times New Roman" w:hAnsi="Times New Roman" w:eastAsia="Times New Roman" w:cs="Times New Roman"/>
              </w:rPr>
              <w:t xml:space="preserve"> Ирина Александровна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отдела назначения субсидий и компенсаций расходов по оплате жилого помещения и коммунальных услуг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8(48148)41827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Хиславичи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Кулешова Людмила Александровна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</w:t>
            </w:r>
            <w:r>
              <w:rPr>
                <w:rFonts w:ascii="Times New Roman" w:hAnsi="Times New Roman" w:eastAsia="Times New Roman" w:cs="Times New Roman"/>
              </w:rPr>
              <w:t xml:space="preserve">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8(48140)21690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Рославль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Анискина</w:t>
            </w:r>
            <w:r>
              <w:rPr>
                <w:rFonts w:ascii="Times New Roman" w:hAnsi="Times New Roman" w:eastAsia="Times New Roman" w:cs="Times New Roman"/>
              </w:rPr>
              <w:t xml:space="preserve"> Ирина Николаевна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8(48134) 41944</w:t>
            </w:r>
          </w:p>
        </w:tc>
      </w:tr>
      <w:tr>
        <w:trPr>
          <w:trHeight w:val="461"/>
        </w:trP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г. Десногорск</w:t>
            </w:r>
          </w:p>
        </w:tc>
        <w:tc>
          <w:tcPr>
            <w:tcW w:w="3118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Джавадова Ирина Владимировна</w:t>
            </w:r>
          </w:p>
        </w:tc>
        <w:tc>
          <w:tcPr>
            <w:tcW w:w="340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8(48153)33037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Ершичи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Маликова Надежда Владимировна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8(48126)64681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Шумячи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Леванкова</w:t>
            </w:r>
            <w:r>
              <w:rPr>
                <w:rFonts w:ascii="Times New Roman" w:hAnsi="Times New Roman" w:eastAsia="Times New Roman" w:cs="Times New Roman"/>
              </w:rPr>
              <w:t xml:space="preserve"> Елена Михайловна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8(48133) 42744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Ярцево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Баркова</w:t>
            </w:r>
            <w:r>
              <w:rPr>
                <w:rFonts w:ascii="Times New Roman" w:hAnsi="Times New Roman" w:eastAsia="Times New Roman" w:cs="Times New Roman"/>
              </w:rPr>
              <w:t xml:space="preserve"> Елена Александровна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8(48143) 33294</w:t>
            </w: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Кардымово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Бутылкина</w:t>
            </w:r>
            <w:r>
              <w:rPr>
                <w:rFonts w:ascii="Times New Roman" w:hAnsi="Times New Roman" w:eastAsia="Times New Roman" w:cs="Times New Roman"/>
              </w:rPr>
              <w:t xml:space="preserve"> Юлия Николаевна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8(48167)</w:t>
            </w:r>
            <w:r>
              <w:rPr>
                <w:rFonts w:ascii="Times New Roman" w:hAnsi="Times New Roman" w:eastAsia="Times New Roman" w:cs="Times New Roman"/>
              </w:rPr>
              <w:t xml:space="preserve">41790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rPr>
          <w:trHeight w:val="253"/>
        </w:trPr>
        <w:tc>
          <w:tcPr>
            <w:tcW w:w="1842" w:type="dxa"/>
            <w:vMerge w:val="restart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Духовщина</w:t>
            </w:r>
          </w:p>
        </w:tc>
        <w:tc>
          <w:tcPr>
            <w:tcW w:w="3118" w:type="dxa"/>
            <w:vMerge w:val="restart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Бутылкина</w:t>
            </w:r>
            <w:r>
              <w:rPr>
                <w:rFonts w:ascii="Times New Roman" w:hAnsi="Times New Roman" w:eastAsia="Times New Roman" w:cs="Times New Roman"/>
              </w:rPr>
              <w:t xml:space="preserve"> Юлия Николаевна</w:t>
            </w:r>
          </w:p>
        </w:tc>
        <w:tc>
          <w:tcPr>
            <w:tcW w:w="3402" w:type="dxa"/>
            <w:vMerge w:val="restart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8(48167)41790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rPr>
          <w:trHeight w:val="253"/>
        </w:trPr>
        <w:tc>
          <w:tcPr>
            <w:tcW w:w="1842" w:type="dxa"/>
            <w:vMerge w:val="restart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Сафоново</w:t>
            </w:r>
          </w:p>
        </w:tc>
        <w:tc>
          <w:tcPr>
            <w:tcW w:w="3118" w:type="dxa"/>
            <w:vMerge w:val="restart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Левченкова Майя Валентиновна</w:t>
            </w:r>
          </w:p>
        </w:tc>
        <w:tc>
          <w:tcPr>
            <w:tcW w:w="3402" w:type="dxa"/>
            <w:vMerge w:val="restart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8(48139) 22533</w:t>
            </w:r>
          </w:p>
        </w:tc>
      </w:tr>
      <w:tr>
        <w:trPr>
          <w:trHeight w:val="461"/>
        </w:trP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г. Смоленск</w:t>
            </w:r>
          </w:p>
        </w:tc>
        <w:tc>
          <w:tcPr>
            <w:tcW w:w="3118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Колотилина</w:t>
            </w:r>
            <w:r>
              <w:rPr>
                <w:rFonts w:ascii="Times New Roman" w:hAnsi="Times New Roman" w:eastAsia="Times New Roman" w:cs="Times New Roman"/>
              </w:rPr>
              <w:t xml:space="preserve"> Ольга Николаевна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Филипенко Александра Дмитриевна</w:t>
            </w:r>
          </w:p>
        </w:tc>
        <w:tc>
          <w:tcPr>
            <w:tcW w:w="3402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8(4812)656059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8(4812)656059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Смоленский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Колотилина</w:t>
            </w:r>
            <w:r>
              <w:rPr>
                <w:rFonts w:ascii="Times New Roman" w:hAnsi="Times New Roman" w:eastAsia="Times New Roman" w:cs="Times New Roman"/>
              </w:rPr>
              <w:t xml:space="preserve"> Ольга Николаевна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Филипенко Александра Дмитриевна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 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Ведущий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8(4812)656059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8(4812)656059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Краснинский</w:t>
            </w:r>
          </w:p>
        </w:tc>
        <w:tc>
          <w:tcPr>
            <w:tcW w:w="3118" w:type="dxa"/>
            <w:tcBorders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Власенкова Галина Николаевна</w:t>
            </w:r>
          </w:p>
        </w:tc>
        <w:tc>
          <w:tcPr>
            <w:tcW w:w="3402" w:type="dxa"/>
            <w:tcBorders>
              <w:lef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</w:rPr>
              <w:t xml:space="preserve">отдела назначения социальных выплат управления назначения</w:t>
            </w:r>
            <w:r>
              <w:rPr>
                <w:rFonts w:ascii="Times New Roman" w:hAnsi="Times New Roman" w:eastAsia="Times New Roman" w:cs="Times New Roman"/>
              </w:rPr>
              <w:t xml:space="preserve"> и прав</w:t>
            </w:r>
            <w:r>
              <w:rPr>
                <w:rFonts w:ascii="Times New Roman" w:hAnsi="Times New Roman" w:eastAsia="Times New Roman" w:cs="Times New Roman"/>
              </w:rPr>
              <w:t xml:space="preserve">ового контроля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8(481</w:t>
            </w:r>
            <w:r>
              <w:rPr>
                <w:rFonts w:ascii="Times New Roman" w:hAnsi="Times New Roman" w:cs="Times New Roman"/>
                <w:color w:val="000000"/>
              </w:rPr>
              <w:t xml:space="preserve">45)</w:t>
            </w:r>
            <w:r>
              <w:rPr>
                <w:rFonts w:ascii="Times New Roman" w:hAnsi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</w:rPr>
              <w:t xml:space="preserve">36</w:t>
            </w:r>
          </w:p>
        </w:tc>
      </w:tr>
    </w:tbl>
    <w:p/>
    <w:sectPr>
      <w:headerReference w:type="default" r:id="rId8"/>
      <w:headerReference w:type="first" r:id="rId9"/>
      <w:footerReference w:type="first" r:id="rId10"/>
      <w:pgSz w:w="11906" w:h="16838"/>
      <w:pgMar w:top="850" w:right="567" w:bottom="850" w:left="1134" w:header="709" w:footer="709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</w:pPr>
    <w:fldSimple w:instr="PAGE \* MERGEFORMAT">
      <w:r>
        <w:t xml:space="preserve">3</w:t>
      </w:r>
    </w:fldSimple>
  </w:p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Heading1" w:customStyle="1">
    <w:name w:val="Heading 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Heading1Char" w:customStyle="1">
    <w:name w:val="Heading 1 Char"/>
    <w:link w:val="Heading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Heading2" w:customStyle="1">
    <w:name w:val="Heading 2"/>
    <w:basedOn w:val="a"/>
    <w:next w:val="a"/>
    <w:link w:val="Heading2Char"/>
    <w:uiPriority w:val="9"/>
    <w:unhideWhenUsed/>
    <w:qFormat/>
    <w:pPr>
      <w:keepNext/>
      <w:keepLines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character" w:styleId="Heading2Char" w:customStyle="1">
    <w:name w:val="Heading 2 Char"/>
    <w:link w:val="Heading2"/>
    <w:uiPriority w:val="9"/>
    <w:rPr>
      <w:rFonts w:ascii="Liberation Sans" w:hAnsi="Liberation Sans" w:eastAsia="Liberation Sans" w:cs="Liberation Sans"/>
      <w:sz w:val="34"/>
    </w:rPr>
  </w:style>
  <w:style w:type="paragraph" w:styleId="Heading3" w:customStyle="1">
    <w:name w:val="Heading 3"/>
    <w:basedOn w:val="a"/>
    <w:next w:val="a"/>
    <w:link w:val="Heading3Char"/>
    <w:uiPriority w:val="9"/>
    <w:unhideWhenUsed/>
    <w:qFormat/>
    <w:pPr>
      <w:keepNext/>
      <w:keepLines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Heading3Char" w:customStyle="1">
    <w:name w:val="Heading 3 Char"/>
    <w:link w:val="Heading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Heading4" w:customStyle="1">
    <w:name w:val="Heading 4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4Char" w:customStyle="1">
    <w:name w:val="Heading 4 Char"/>
    <w:link w:val="Heading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Heading5" w:customStyle="1">
    <w:name w:val="Heading 5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5Char" w:customStyle="1">
    <w:name w:val="Heading 5 Char"/>
    <w:link w:val="Heading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Heading6" w:customStyle="1">
    <w:name w:val="Heading 6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character" w:styleId="Heading6Char" w:customStyle="1">
    <w:name w:val="Heading 6 Char"/>
    <w:link w:val="Heading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 w:customStyle="1">
    <w:name w:val="Heading 7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character" w:styleId="Heading7Char" w:customStyle="1">
    <w:name w:val="Heading 7 Char"/>
    <w:link w:val="Heading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 w:customStyle="1">
    <w:name w:val="Heading 8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character" w:styleId="Heading8Char" w:customStyle="1">
    <w:name w:val="Heading 8 Char"/>
    <w:link w:val="Heading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 w:customStyle="1">
    <w:name w:val="Heading 9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9Char" w:customStyle="1">
    <w:name w:val="Heading 9 Char"/>
    <w:link w:val="Heading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styleId="a4" w:customStyle="1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styleId="a6" w:customStyle="1">
    <w:name w:val="Подзаголовок Знак"/>
    <w:link w:val="a5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styleId="20" w:customStyle="1">
    <w:name w:val="Цитата 2 Знак"/>
    <w:link w:val="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8" w:customStyle="1">
    <w:name w:val="Выделенная цитата Знак"/>
    <w:link w:val="a7"/>
    <w:uiPriority w:val="30"/>
    <w:rPr>
      <w:i/>
    </w:rPr>
  </w:style>
  <w:style w:type="paragraph" w:styleId="Header" w:customStyle="1">
    <w:name w:val="Header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styleId="HeaderChar" w:customStyle="1">
    <w:name w:val="Header Char"/>
    <w:link w:val="Header"/>
    <w:uiPriority w:val="99"/>
  </w:style>
  <w:style w:type="paragraph" w:styleId="Footer" w:customStyle="1">
    <w:name w:val="Footer"/>
    <w:basedOn w:val="a"/>
    <w:link w:val="Foot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styleId="FooterChar" w:customStyle="1">
    <w:name w:val="Footer Char"/>
    <w:link w:val="Footer"/>
    <w:uiPriority w:val="99"/>
  </w:style>
  <w:style w:type="paragraph" w:styleId="Caption" w:customStyle="1">
    <w:name w:val="Caption"/>
    <w:basedOn w:val="a"/>
    <w:next w:val="a"/>
    <w:link w:val="CaptionChar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CaptionChar" w:customStyle="1">
    <w:name w:val="Caption Char"/>
    <w:link w:val="Caption"/>
    <w:uiPriority w:val="35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PlainTable1" w:customStyle="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1Horz">
      <w:tcPr>
        <w:shd w:val="clear" w:color="f2f2f2" w:themeColor="text1" w:themeTint="00" w:fill="f2f2f2" w:themeFill="text1" w:themeFillTint="00"/>
      </w:tcPr>
    </w:tblStylePr>
  </w:style>
  <w:style w:type="table" w:styleId="PlainTable2" w:customStyle="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PlainTable3" w:customStyle="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PlainTable4" w:customStyle="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PlainTable5" w:customStyle="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GridTable1Light" w:customStyle="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styleId="GridTable2" w:customStyle="1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GridTable3" w:customStyle="1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GridTable4" w:customStyle="1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GridTable5Dark" w:customStyle="1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band1Horz">
      <w:tcPr>
        <w:shd w:val="clear" w:color="b3d0eb" w:themeColor="accent1" w:themeTint="75" w:fill="b3d0eb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band1Horz">
      <w:tcPr>
        <w:shd w:val="clear" w:color="ffe28a" w:themeColor="accent4" w:themeTint="75" w:fill="ffe28a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band1Horz">
      <w:tcPr>
        <w:shd w:val="clear" w:color="a9bee4" w:themeColor="accent5" w:themeTint="75" w:fill="a9be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styleId="GridTable6Colorful" w:customStyle="1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GridTable7Colorful" w:customStyle="1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ListTable1Light" w:customStyle="1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tcPr>
        <w:shd w:val="clear" w:color="ffefbf" w:themeColor="accent4" w:themeTint="40" w:fill="ffefbf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tcPr>
        <w:shd w:val="clear" w:color="cfdbf0" w:themeColor="accent5" w:themeTint="40" w:fill="cfdb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styleId="ListTable2" w:customStyle="1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ListTable3" w:customStyle="1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styleId="ListTable4" w:customStyle="1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ListTable5Dark" w:customStyle="1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styleId="ListTable6Colorful" w:customStyle="1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ListTable7Colorful" w:customStyle="1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BorderedLined-Accent1" w:customStyle="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styleId="ac" w:customStyle="1">
    <w:name w:val="Текст сноски Знак"/>
    <w:link w:val="ab"/>
    <w:uiPriority w:val="99"/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styleId="af" w:customStyle="1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haracters>3872</Characters>
  <CharactersWithSpaces>4542</CharactersWithSpaces>
  <Company/>
  <DocSecurity>0</DocSecurity>
  <HyperlinksChanged>false</HyperlinksChanged>
  <Lines>32</Lines>
  <LinksUpToDate>false</LinksUpToDate>
  <Pages>3</Pages>
  <Paragraphs>9</Paragraphs>
  <ScaleCrop>false</ScaleCrop>
  <SharedDoc>false</SharedDoc>
  <Template>Normal</Template>
  <TotalTime>3</TotalTime>
  <Words>679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2026-07-20T14:46:00Z</dcterms:created>
  <dcterms:modified xsi:type="dcterms:W3CDTF">2026-07-20T14:46:00Z</dcterms:modified>
</cp:coreProperties>
</file>