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2A" w:rsidRPr="00694966" w:rsidRDefault="0032562A">
      <w:pPr>
        <w:pStyle w:val="ConsPlusTitlePage"/>
        <w:rPr>
          <w:rFonts w:ascii="Arial" w:hAnsi="Arial" w:cs="Arial"/>
          <w:sz w:val="24"/>
          <w:szCs w:val="24"/>
        </w:rPr>
      </w:pPr>
      <w:r w:rsidRPr="00694966">
        <w:rPr>
          <w:rFonts w:ascii="Arial" w:hAnsi="Arial" w:cs="Arial"/>
          <w:sz w:val="24"/>
          <w:szCs w:val="24"/>
        </w:rPr>
        <w:t xml:space="preserve">Документ предоставлен </w:t>
      </w:r>
      <w:hyperlink r:id="rId4" w:history="1">
        <w:r w:rsidRPr="00694966">
          <w:rPr>
            <w:rFonts w:ascii="Arial" w:hAnsi="Arial" w:cs="Arial"/>
            <w:color w:val="0000FF"/>
            <w:sz w:val="24"/>
            <w:szCs w:val="24"/>
          </w:rPr>
          <w:t>КонсультантПлюс</w:t>
        </w:r>
      </w:hyperlink>
      <w:r w:rsidRPr="00694966">
        <w:rPr>
          <w:rFonts w:ascii="Arial" w:hAnsi="Arial" w:cs="Arial"/>
          <w:sz w:val="24"/>
          <w:szCs w:val="24"/>
        </w:rPr>
        <w:br/>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rPr>
          <w:rFonts w:ascii="Arial" w:hAnsi="Arial" w:cs="Arial"/>
          <w:sz w:val="24"/>
          <w:szCs w:val="24"/>
        </w:rPr>
      </w:pPr>
      <w:r w:rsidRPr="00694966">
        <w:rPr>
          <w:rFonts w:ascii="Arial" w:hAnsi="Arial" w:cs="Arial"/>
          <w:sz w:val="24"/>
          <w:szCs w:val="24"/>
        </w:rPr>
        <w:t>Зарегистрировано в Минюсте России 7 мая 2015 г. N 37164</w:t>
      </w:r>
    </w:p>
    <w:p w:rsidR="0032562A" w:rsidRPr="00694966" w:rsidRDefault="0032562A">
      <w:pPr>
        <w:pStyle w:val="ConsPlusNormal"/>
        <w:pBdr>
          <w:top w:val="single" w:sz="6" w:space="0" w:color="auto"/>
        </w:pBdr>
        <w:spacing w:before="100" w:after="100"/>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Title"/>
        <w:jc w:val="center"/>
        <w:rPr>
          <w:rFonts w:ascii="Arial" w:hAnsi="Arial" w:cs="Arial"/>
          <w:sz w:val="24"/>
          <w:szCs w:val="24"/>
        </w:rPr>
      </w:pPr>
      <w:r w:rsidRPr="00694966">
        <w:rPr>
          <w:rFonts w:ascii="Arial" w:hAnsi="Arial" w:cs="Arial"/>
          <w:sz w:val="24"/>
          <w:szCs w:val="24"/>
        </w:rPr>
        <w:t>МИНИСТЕРСТВО ЭКОНОМИЧЕСКОГО РАЗВИТИЯ РОССИЙСКОЙ ФЕДЕРАЦИИ</w:t>
      </w:r>
    </w:p>
    <w:p w:rsidR="0032562A" w:rsidRPr="00694966" w:rsidRDefault="0032562A">
      <w:pPr>
        <w:pStyle w:val="ConsPlusTitle"/>
        <w:jc w:val="center"/>
        <w:rPr>
          <w:rFonts w:ascii="Arial" w:hAnsi="Arial" w:cs="Arial"/>
          <w:sz w:val="24"/>
          <w:szCs w:val="24"/>
        </w:rPr>
      </w:pPr>
    </w:p>
    <w:p w:rsidR="0032562A" w:rsidRPr="00694966" w:rsidRDefault="0032562A">
      <w:pPr>
        <w:pStyle w:val="ConsPlusTitle"/>
        <w:jc w:val="center"/>
        <w:rPr>
          <w:rFonts w:ascii="Arial" w:hAnsi="Arial" w:cs="Arial"/>
          <w:sz w:val="24"/>
          <w:szCs w:val="24"/>
        </w:rPr>
      </w:pPr>
      <w:r w:rsidRPr="00694966">
        <w:rPr>
          <w:rFonts w:ascii="Arial" w:hAnsi="Arial" w:cs="Arial"/>
          <w:sz w:val="24"/>
          <w:szCs w:val="24"/>
        </w:rPr>
        <w:t>ПРИКАЗ</w:t>
      </w:r>
    </w:p>
    <w:p w:rsidR="0032562A" w:rsidRPr="00694966" w:rsidRDefault="0032562A">
      <w:pPr>
        <w:pStyle w:val="ConsPlusTitle"/>
        <w:jc w:val="center"/>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Title"/>
        <w:jc w:val="center"/>
        <w:rPr>
          <w:rFonts w:ascii="Arial" w:hAnsi="Arial" w:cs="Arial"/>
          <w:sz w:val="24"/>
          <w:szCs w:val="24"/>
        </w:rPr>
      </w:pPr>
    </w:p>
    <w:p w:rsidR="0032562A" w:rsidRPr="00694966" w:rsidRDefault="0032562A">
      <w:pPr>
        <w:pStyle w:val="ConsPlusTitle"/>
        <w:jc w:val="center"/>
        <w:rPr>
          <w:rFonts w:ascii="Arial" w:hAnsi="Arial" w:cs="Arial"/>
          <w:sz w:val="24"/>
          <w:szCs w:val="24"/>
        </w:rPr>
      </w:pPr>
      <w:r w:rsidRPr="00694966">
        <w:rPr>
          <w:rFonts w:ascii="Arial" w:hAnsi="Arial" w:cs="Arial"/>
          <w:sz w:val="24"/>
          <w:szCs w:val="24"/>
        </w:rPr>
        <w:t>ОБ УТВЕРЖДЕНИИ УСЛОВИЙ</w:t>
      </w:r>
    </w:p>
    <w:p w:rsidR="0032562A" w:rsidRPr="00694966" w:rsidRDefault="0032562A">
      <w:pPr>
        <w:pStyle w:val="ConsPlusTitle"/>
        <w:jc w:val="center"/>
        <w:rPr>
          <w:rFonts w:ascii="Arial" w:hAnsi="Arial" w:cs="Arial"/>
          <w:sz w:val="24"/>
          <w:szCs w:val="24"/>
        </w:rPr>
      </w:pPr>
      <w:r w:rsidRPr="00694966">
        <w:rPr>
          <w:rFonts w:ascii="Arial" w:hAnsi="Arial" w:cs="Arial"/>
          <w:sz w:val="24"/>
          <w:szCs w:val="24"/>
        </w:rPr>
        <w:t>КОНКУРСНОГО ОТБОРА СУБЪЕКТОВ РОССИЙСКОЙ ФЕДЕРАЦИИ,</w:t>
      </w:r>
    </w:p>
    <w:p w:rsidR="0032562A" w:rsidRPr="00694966" w:rsidRDefault="0032562A">
      <w:pPr>
        <w:pStyle w:val="ConsPlusTitle"/>
        <w:jc w:val="center"/>
        <w:rPr>
          <w:rFonts w:ascii="Arial" w:hAnsi="Arial" w:cs="Arial"/>
          <w:sz w:val="24"/>
          <w:szCs w:val="24"/>
        </w:rPr>
      </w:pPr>
      <w:r w:rsidRPr="00694966">
        <w:rPr>
          <w:rFonts w:ascii="Arial" w:hAnsi="Arial" w:cs="Arial"/>
          <w:sz w:val="24"/>
          <w:szCs w:val="24"/>
        </w:rPr>
        <w:t>БЮДЖЕТАМ КОТОРЫХ ПРЕДОСТАВЛЯЮТСЯ СУБСИДИИ ИЗ ФЕДЕРАЛЬНОГО</w:t>
      </w:r>
    </w:p>
    <w:p w:rsidR="0032562A" w:rsidRPr="00694966" w:rsidRDefault="0032562A">
      <w:pPr>
        <w:pStyle w:val="ConsPlusTitle"/>
        <w:jc w:val="center"/>
        <w:rPr>
          <w:rFonts w:ascii="Arial" w:hAnsi="Arial" w:cs="Arial"/>
          <w:sz w:val="24"/>
          <w:szCs w:val="24"/>
        </w:rPr>
      </w:pPr>
      <w:r w:rsidRPr="00694966">
        <w:rPr>
          <w:rFonts w:ascii="Arial" w:hAnsi="Arial" w:cs="Arial"/>
          <w:sz w:val="24"/>
          <w:szCs w:val="24"/>
        </w:rPr>
        <w:t>БЮДЖЕТА НА ГОСУДАРСТВЕННУЮ ПОДДЕРЖКУ МАЛОГО И СРЕДНЕГО</w:t>
      </w:r>
    </w:p>
    <w:p w:rsidR="0032562A" w:rsidRPr="00694966" w:rsidRDefault="0032562A">
      <w:pPr>
        <w:pStyle w:val="ConsPlusTitle"/>
        <w:jc w:val="center"/>
        <w:rPr>
          <w:rFonts w:ascii="Arial" w:hAnsi="Arial" w:cs="Arial"/>
          <w:sz w:val="24"/>
          <w:szCs w:val="24"/>
        </w:rPr>
      </w:pPr>
      <w:r w:rsidRPr="00694966">
        <w:rPr>
          <w:rFonts w:ascii="Arial" w:hAnsi="Arial" w:cs="Arial"/>
          <w:sz w:val="24"/>
          <w:szCs w:val="24"/>
        </w:rPr>
        <w:t>ПРЕДПРИНИМАТЕЛЬСТВА, ВКЛЮЧАЯ КРЕСТЬЯНСКИЕ (ФЕРМЕРСКИЕ)</w:t>
      </w:r>
    </w:p>
    <w:p w:rsidR="0032562A" w:rsidRPr="00694966" w:rsidRDefault="0032562A">
      <w:pPr>
        <w:pStyle w:val="ConsPlusTitle"/>
        <w:jc w:val="center"/>
        <w:rPr>
          <w:rFonts w:ascii="Arial" w:hAnsi="Arial" w:cs="Arial"/>
          <w:sz w:val="24"/>
          <w:szCs w:val="24"/>
        </w:rPr>
      </w:pPr>
      <w:r w:rsidRPr="00694966">
        <w:rPr>
          <w:rFonts w:ascii="Arial" w:hAnsi="Arial" w:cs="Arial"/>
          <w:sz w:val="24"/>
          <w:szCs w:val="24"/>
        </w:rPr>
        <w:t>ХОЗЯЙСТВА, И ТРЕБОВАНИЙ К ОРГАНИЗАЦИЯМ, ОБРАЗУЮЩИМ</w:t>
      </w:r>
    </w:p>
    <w:p w:rsidR="0032562A" w:rsidRPr="00694966" w:rsidRDefault="0032562A">
      <w:pPr>
        <w:pStyle w:val="ConsPlusTitle"/>
        <w:jc w:val="center"/>
        <w:rPr>
          <w:rFonts w:ascii="Arial" w:hAnsi="Arial" w:cs="Arial"/>
          <w:sz w:val="24"/>
          <w:szCs w:val="24"/>
        </w:rPr>
      </w:pPr>
      <w:r w:rsidRPr="00694966">
        <w:rPr>
          <w:rFonts w:ascii="Arial" w:hAnsi="Arial" w:cs="Arial"/>
          <w:sz w:val="24"/>
          <w:szCs w:val="24"/>
        </w:rPr>
        <w:t>ИНФРАСТРУКТУРУ ПОДДЕРЖКИ СУБЪЕКТОВ МАЛОГО</w:t>
      </w:r>
    </w:p>
    <w:p w:rsidR="0032562A" w:rsidRPr="00694966" w:rsidRDefault="0032562A">
      <w:pPr>
        <w:pStyle w:val="ConsPlusTitle"/>
        <w:jc w:val="center"/>
        <w:rPr>
          <w:rFonts w:ascii="Arial" w:hAnsi="Arial" w:cs="Arial"/>
          <w:sz w:val="24"/>
          <w:szCs w:val="24"/>
        </w:rPr>
      </w:pPr>
      <w:r w:rsidRPr="00694966">
        <w:rPr>
          <w:rFonts w:ascii="Arial" w:hAnsi="Arial" w:cs="Arial"/>
          <w:sz w:val="24"/>
          <w:szCs w:val="24"/>
        </w:rPr>
        <w:t>И СРЕДНЕГО ПРЕДПРИНИМАТЕЛЬСТВА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Список изменяющих документов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(в ред. </w:t>
      </w:r>
      <w:hyperlink r:id="rId5"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center"/>
        <w:rPr>
          <w:rFonts w:ascii="Arial" w:hAnsi="Arial" w:cs="Arial"/>
          <w:sz w:val="24"/>
          <w:szCs w:val="24"/>
        </w:rPr>
      </w:pPr>
    </w:p>
    <w:p w:rsidR="0032562A" w:rsidRPr="00694966" w:rsidRDefault="0032562A">
      <w:pPr>
        <w:pStyle w:val="ConsPlusNormal"/>
        <w:ind w:firstLine="540"/>
        <w:jc w:val="both"/>
        <w:rPr>
          <w:rFonts w:ascii="Arial" w:hAnsi="Arial" w:cs="Arial"/>
          <w:szCs w:val="22"/>
        </w:rPr>
      </w:pPr>
      <w:r w:rsidRPr="00694966">
        <w:rPr>
          <w:rFonts w:ascii="Arial" w:hAnsi="Arial" w:cs="Arial"/>
          <w:szCs w:val="22"/>
        </w:rPr>
        <w:t xml:space="preserve">В соответствии с Федеральным </w:t>
      </w:r>
      <w:hyperlink r:id="rId6" w:history="1">
        <w:r w:rsidRPr="00694966">
          <w:rPr>
            <w:rFonts w:ascii="Arial" w:hAnsi="Arial" w:cs="Arial"/>
            <w:color w:val="0000FF"/>
            <w:szCs w:val="22"/>
          </w:rPr>
          <w:t>законом</w:t>
        </w:r>
      </w:hyperlink>
      <w:r w:rsidRPr="00694966">
        <w:rPr>
          <w:rFonts w:ascii="Arial" w:hAnsi="Arial" w:cs="Arial"/>
          <w:szCs w:val="22"/>
        </w:rPr>
        <w:t xml:space="preserve"> от 24 июля 2007 г. N 209-ФЗ "О развитии малого и среднего предпринимательства"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w:t>
      </w:r>
      <w:hyperlink r:id="rId7" w:history="1">
        <w:r w:rsidRPr="00694966">
          <w:rPr>
            <w:rFonts w:ascii="Arial" w:hAnsi="Arial" w:cs="Arial"/>
            <w:color w:val="0000FF"/>
            <w:szCs w:val="22"/>
          </w:rPr>
          <w:t>подпунктом "а" пункта 8</w:t>
        </w:r>
      </w:hyperlink>
      <w:r w:rsidRPr="00694966">
        <w:rPr>
          <w:rFonts w:ascii="Arial" w:hAnsi="Arial" w:cs="Arial"/>
          <w:szCs w:val="22"/>
        </w:rPr>
        <w:t xml:space="preserve"> и </w:t>
      </w:r>
      <w:hyperlink r:id="rId8" w:history="1">
        <w:r w:rsidRPr="00694966">
          <w:rPr>
            <w:rFonts w:ascii="Arial" w:hAnsi="Arial" w:cs="Arial"/>
            <w:color w:val="0000FF"/>
            <w:szCs w:val="22"/>
          </w:rPr>
          <w:t>разделом II</w:t>
        </w:r>
      </w:hyperlink>
      <w:r w:rsidRPr="00694966">
        <w:rPr>
          <w:rFonts w:ascii="Arial" w:hAnsi="Arial" w:cs="Arial"/>
          <w:szCs w:val="22"/>
        </w:rP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приведенных в приложении N 8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 (Собрание законодательства Российской Федерации, 2014, N 18, ст. 2162; 2015, N 28, ст. 4229; N 35, ст. 4979; N 37, ст. 5153; N 47, ст. 6583; 2016, N 2, ст. 331), приказываю:</w:t>
      </w:r>
    </w:p>
    <w:p w:rsidR="0032562A" w:rsidRPr="00694966" w:rsidRDefault="0032562A">
      <w:pPr>
        <w:pStyle w:val="ConsPlusNormal"/>
        <w:jc w:val="both"/>
        <w:rPr>
          <w:rFonts w:ascii="Arial" w:hAnsi="Arial" w:cs="Arial"/>
          <w:szCs w:val="22"/>
        </w:rPr>
      </w:pPr>
      <w:r w:rsidRPr="00694966">
        <w:rPr>
          <w:rFonts w:ascii="Arial" w:hAnsi="Arial" w:cs="Arial"/>
          <w:szCs w:val="22"/>
        </w:rPr>
        <w:t xml:space="preserve">(преамбула в ред. </w:t>
      </w:r>
      <w:hyperlink r:id="rId9" w:history="1">
        <w:r w:rsidRPr="00694966">
          <w:rPr>
            <w:rFonts w:ascii="Arial" w:hAnsi="Arial" w:cs="Arial"/>
            <w:color w:val="0000FF"/>
            <w:szCs w:val="22"/>
          </w:rPr>
          <w:t>Приказа</w:t>
        </w:r>
      </w:hyperlink>
      <w:r w:rsidRPr="00694966">
        <w:rPr>
          <w:rFonts w:ascii="Arial" w:hAnsi="Arial" w:cs="Arial"/>
          <w:szCs w:val="22"/>
        </w:rPr>
        <w:t xml:space="preserve"> Минэкономразвития России от 04.02.2016 N 42)</w:t>
      </w:r>
    </w:p>
    <w:p w:rsidR="0032562A" w:rsidRPr="00694966" w:rsidRDefault="0032562A">
      <w:pPr>
        <w:pStyle w:val="ConsPlusNormal"/>
        <w:ind w:firstLine="540"/>
        <w:jc w:val="both"/>
        <w:rPr>
          <w:rFonts w:ascii="Arial" w:hAnsi="Arial" w:cs="Arial"/>
          <w:szCs w:val="22"/>
        </w:rPr>
      </w:pPr>
      <w:r w:rsidRPr="00694966">
        <w:rPr>
          <w:rFonts w:ascii="Arial" w:hAnsi="Arial" w:cs="Arial"/>
          <w:szCs w:val="22"/>
        </w:rPr>
        <w:t xml:space="preserve">1. Утвердить </w:t>
      </w:r>
      <w:hyperlink w:anchor="P36" w:history="1">
        <w:r w:rsidRPr="00694966">
          <w:rPr>
            <w:rFonts w:ascii="Arial" w:hAnsi="Arial" w:cs="Arial"/>
            <w:color w:val="0000FF"/>
            <w:szCs w:val="22"/>
          </w:rPr>
          <w:t>условия</w:t>
        </w:r>
      </w:hyperlink>
      <w:r w:rsidRPr="00694966">
        <w:rPr>
          <w:rFonts w:ascii="Arial" w:hAnsi="Arial" w:cs="Arial"/>
          <w:szCs w:val="22"/>
        </w:rPr>
        <w:t xml:space="preserve">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требования к организациям, образующим инфраструктуру поддержки субъектов малого и среднего предпринимательства, согласно приложению.</w:t>
      </w:r>
    </w:p>
    <w:p w:rsidR="0032562A" w:rsidRPr="00694966" w:rsidRDefault="0032562A">
      <w:pPr>
        <w:pStyle w:val="ConsPlusNormal"/>
        <w:ind w:firstLine="540"/>
        <w:jc w:val="both"/>
        <w:rPr>
          <w:rFonts w:ascii="Arial" w:hAnsi="Arial" w:cs="Arial"/>
          <w:szCs w:val="22"/>
        </w:rPr>
      </w:pPr>
      <w:r w:rsidRPr="00694966">
        <w:rPr>
          <w:rFonts w:ascii="Arial" w:hAnsi="Arial" w:cs="Arial"/>
          <w:szCs w:val="22"/>
        </w:rPr>
        <w:t>2. Контроль за исполнением настоящего приказа оставляю за собой.</w:t>
      </w:r>
    </w:p>
    <w:p w:rsidR="0032562A" w:rsidRPr="00694966" w:rsidRDefault="0032562A">
      <w:pPr>
        <w:pStyle w:val="ConsPlusNormal"/>
        <w:jc w:val="both"/>
        <w:rPr>
          <w:rFonts w:ascii="Arial" w:hAnsi="Arial" w:cs="Arial"/>
          <w:szCs w:val="22"/>
        </w:rPr>
      </w:pPr>
    </w:p>
    <w:p w:rsidR="0032562A" w:rsidRPr="00694966" w:rsidRDefault="0032562A">
      <w:pPr>
        <w:pStyle w:val="ConsPlusNormal"/>
        <w:jc w:val="right"/>
        <w:rPr>
          <w:rFonts w:ascii="Arial" w:hAnsi="Arial" w:cs="Arial"/>
          <w:szCs w:val="22"/>
        </w:rPr>
      </w:pPr>
      <w:r w:rsidRPr="00694966">
        <w:rPr>
          <w:rFonts w:ascii="Arial" w:hAnsi="Arial" w:cs="Arial"/>
          <w:szCs w:val="22"/>
        </w:rPr>
        <w:t>Министр</w:t>
      </w:r>
    </w:p>
    <w:p w:rsidR="0032562A" w:rsidRPr="00694966" w:rsidRDefault="0032562A">
      <w:pPr>
        <w:pStyle w:val="ConsPlusNormal"/>
        <w:jc w:val="right"/>
        <w:rPr>
          <w:rFonts w:ascii="Arial" w:hAnsi="Arial" w:cs="Arial"/>
          <w:szCs w:val="22"/>
        </w:rPr>
      </w:pPr>
      <w:r w:rsidRPr="00694966">
        <w:rPr>
          <w:rFonts w:ascii="Arial" w:hAnsi="Arial" w:cs="Arial"/>
          <w:szCs w:val="22"/>
        </w:rPr>
        <w:t>А.В.</w:t>
      </w:r>
      <w:r w:rsidR="00694966">
        <w:rPr>
          <w:rFonts w:ascii="Arial" w:hAnsi="Arial" w:cs="Arial"/>
          <w:szCs w:val="22"/>
        </w:rPr>
        <w:t xml:space="preserve"> </w:t>
      </w:r>
      <w:r w:rsidRPr="00694966">
        <w:rPr>
          <w:rFonts w:ascii="Arial" w:hAnsi="Arial" w:cs="Arial"/>
          <w:szCs w:val="22"/>
        </w:rPr>
        <w:t>УЛЮКАЕВ</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lastRenderedPageBreak/>
        <w:t>Приложение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приказу 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Title"/>
        <w:jc w:val="center"/>
        <w:rPr>
          <w:rFonts w:ascii="Arial" w:hAnsi="Arial" w:cs="Arial"/>
          <w:sz w:val="24"/>
          <w:szCs w:val="24"/>
        </w:rPr>
      </w:pPr>
      <w:bookmarkStart w:id="0" w:name="P36"/>
      <w:bookmarkEnd w:id="0"/>
      <w:r w:rsidRPr="00694966">
        <w:rPr>
          <w:rFonts w:ascii="Arial" w:hAnsi="Arial" w:cs="Arial"/>
          <w:sz w:val="24"/>
          <w:szCs w:val="24"/>
        </w:rPr>
        <w:t>УСЛОВИЯ</w:t>
      </w:r>
    </w:p>
    <w:p w:rsidR="0032562A" w:rsidRPr="00694966" w:rsidRDefault="0032562A">
      <w:pPr>
        <w:pStyle w:val="ConsPlusTitle"/>
        <w:jc w:val="center"/>
        <w:rPr>
          <w:rFonts w:ascii="Arial" w:hAnsi="Arial" w:cs="Arial"/>
          <w:sz w:val="24"/>
          <w:szCs w:val="24"/>
        </w:rPr>
      </w:pPr>
      <w:r w:rsidRPr="00694966">
        <w:rPr>
          <w:rFonts w:ascii="Arial" w:hAnsi="Arial" w:cs="Arial"/>
          <w:sz w:val="24"/>
          <w:szCs w:val="24"/>
        </w:rPr>
        <w:t>КОНКУРСНОГО ОТБОРА СУБЪЕКТОВ РОССИЙСКОЙ ФЕДЕРАЦИИ,</w:t>
      </w:r>
    </w:p>
    <w:p w:rsidR="0032562A" w:rsidRPr="00694966" w:rsidRDefault="0032562A">
      <w:pPr>
        <w:pStyle w:val="ConsPlusTitle"/>
        <w:jc w:val="center"/>
        <w:rPr>
          <w:rFonts w:ascii="Arial" w:hAnsi="Arial" w:cs="Arial"/>
          <w:sz w:val="24"/>
          <w:szCs w:val="24"/>
        </w:rPr>
      </w:pPr>
      <w:r w:rsidRPr="00694966">
        <w:rPr>
          <w:rFonts w:ascii="Arial" w:hAnsi="Arial" w:cs="Arial"/>
          <w:sz w:val="24"/>
          <w:szCs w:val="24"/>
        </w:rPr>
        <w:t>БЮДЖЕТАМ КОТОРЫХ ПРЕДОСТАВЛЯЮТСЯ СУБСИДИИ ИЗ ФЕДЕРАЛЬНОГО</w:t>
      </w:r>
    </w:p>
    <w:p w:rsidR="0032562A" w:rsidRPr="00694966" w:rsidRDefault="0032562A">
      <w:pPr>
        <w:pStyle w:val="ConsPlusTitle"/>
        <w:jc w:val="center"/>
        <w:rPr>
          <w:rFonts w:ascii="Arial" w:hAnsi="Arial" w:cs="Arial"/>
          <w:sz w:val="24"/>
          <w:szCs w:val="24"/>
        </w:rPr>
      </w:pPr>
      <w:r w:rsidRPr="00694966">
        <w:rPr>
          <w:rFonts w:ascii="Arial" w:hAnsi="Arial" w:cs="Arial"/>
          <w:sz w:val="24"/>
          <w:szCs w:val="24"/>
        </w:rPr>
        <w:t>БЮДЖЕТА НА ГОСУДАРСТВЕННУЮ ПОДДЕРЖКУ МАЛОГО И СРЕДНЕГО</w:t>
      </w:r>
    </w:p>
    <w:p w:rsidR="0032562A" w:rsidRPr="00694966" w:rsidRDefault="0032562A">
      <w:pPr>
        <w:pStyle w:val="ConsPlusTitle"/>
        <w:jc w:val="center"/>
        <w:rPr>
          <w:rFonts w:ascii="Arial" w:hAnsi="Arial" w:cs="Arial"/>
          <w:sz w:val="24"/>
          <w:szCs w:val="24"/>
        </w:rPr>
      </w:pPr>
      <w:r w:rsidRPr="00694966">
        <w:rPr>
          <w:rFonts w:ascii="Arial" w:hAnsi="Arial" w:cs="Arial"/>
          <w:sz w:val="24"/>
          <w:szCs w:val="24"/>
        </w:rPr>
        <w:t>ПРЕДПРИНИМАТЕЛЬСТВА, ВКЛЮЧАЯ КРЕСТЬЯНСКИЕ (ФЕРМЕРСКИЕ)</w:t>
      </w:r>
    </w:p>
    <w:p w:rsidR="0032562A" w:rsidRPr="00694966" w:rsidRDefault="0032562A">
      <w:pPr>
        <w:pStyle w:val="ConsPlusTitle"/>
        <w:jc w:val="center"/>
        <w:rPr>
          <w:rFonts w:ascii="Arial" w:hAnsi="Arial" w:cs="Arial"/>
          <w:sz w:val="24"/>
          <w:szCs w:val="24"/>
        </w:rPr>
      </w:pPr>
      <w:r w:rsidRPr="00694966">
        <w:rPr>
          <w:rFonts w:ascii="Arial" w:hAnsi="Arial" w:cs="Arial"/>
          <w:sz w:val="24"/>
          <w:szCs w:val="24"/>
        </w:rPr>
        <w:t>ХОЗЯЙСТВА, И ТРЕБОВАНИЯ К ОРГАНИЗАЦИЯМ, ОБРАЗУЮЩИМ</w:t>
      </w:r>
    </w:p>
    <w:p w:rsidR="0032562A" w:rsidRPr="00694966" w:rsidRDefault="0032562A">
      <w:pPr>
        <w:pStyle w:val="ConsPlusTitle"/>
        <w:jc w:val="center"/>
        <w:rPr>
          <w:rFonts w:ascii="Arial" w:hAnsi="Arial" w:cs="Arial"/>
          <w:sz w:val="24"/>
          <w:szCs w:val="24"/>
        </w:rPr>
      </w:pPr>
      <w:r w:rsidRPr="00694966">
        <w:rPr>
          <w:rFonts w:ascii="Arial" w:hAnsi="Arial" w:cs="Arial"/>
          <w:sz w:val="24"/>
          <w:szCs w:val="24"/>
        </w:rPr>
        <w:t>ИНФРАСТРУКТУРУ ПОДДЕРЖКИ СУБЪЕКТОВ МАЛОГО</w:t>
      </w:r>
    </w:p>
    <w:p w:rsidR="0032562A" w:rsidRPr="00694966" w:rsidRDefault="0032562A">
      <w:pPr>
        <w:pStyle w:val="ConsPlusTitle"/>
        <w:jc w:val="center"/>
        <w:rPr>
          <w:rFonts w:ascii="Arial" w:hAnsi="Arial" w:cs="Arial"/>
          <w:sz w:val="24"/>
          <w:szCs w:val="24"/>
        </w:rPr>
      </w:pPr>
      <w:r w:rsidRPr="00694966">
        <w:rPr>
          <w:rFonts w:ascii="Arial" w:hAnsi="Arial" w:cs="Arial"/>
          <w:sz w:val="24"/>
          <w:szCs w:val="24"/>
        </w:rPr>
        <w:t>И СРЕДНЕГО ПРЕДПРИНИМАТЕЛЬСТВА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Список изменяющих документов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(в ред. </w:t>
      </w:r>
      <w:hyperlink r:id="rId10"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I. Общие сведения</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1.1. Настоящие условия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требования к организациям, образующим инфраструктуру поддержки субъектов малого и среднего предпринимательства, подготовлены в целях проведения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(далее соответственно - Условия и требования, субсидии федерального бюджета, конкурсный отбор).</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II. Условия конкурсного отбора по мероприятиям,</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предусмотренным в рамках мероприятия "Создание</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 (или) развитие инфраструктуры поддержки субъектов малого</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 среднего предпринимательства, направленной на содействие</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развитию системы кредитования", а также требования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 организациям, образующим инфраструктуру поддержки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субъектов малого и среднего предпринимательства</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 Предоставление субсидии федерального бюджета субъекту Российской Федерации на реализацию мероприятия по созданию и (или) развитию гарантийных фондов, фондов поручительств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инфраструктуры поддержки субъектов малого и среднего предпринимательства к кредитным и иным финансовым ресурсам, развитию системы гарантий и поручительств по обязательствам субъектов малого и среднего предпринимательства и инфраструктуры поддержки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 &lt;1&gt; (далее - Гарантийные организации).</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(в ред. </w:t>
      </w:r>
      <w:hyperlink r:id="rId11"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12" w:history="1">
        <w:r w:rsidRPr="00694966">
          <w:rPr>
            <w:rFonts w:ascii="Arial" w:hAnsi="Arial" w:cs="Arial"/>
            <w:color w:val="0000FF"/>
            <w:sz w:val="24"/>
            <w:szCs w:val="24"/>
          </w:rPr>
          <w:t>подпунктом "а" пункта 50</w:t>
        </w:r>
      </w:hyperlink>
      <w:r w:rsidRPr="00694966">
        <w:rPr>
          <w:rFonts w:ascii="Arial" w:hAnsi="Arial" w:cs="Arial"/>
          <w:sz w:val="24"/>
          <w:szCs w:val="24"/>
        </w:rPr>
        <w:t xml:space="preserve"> Правил предоставления и распределения субсидий из федерального бюджета бюджетам субъектов </w:t>
      </w:r>
      <w:r w:rsidRPr="00694966">
        <w:rPr>
          <w:rFonts w:ascii="Arial" w:hAnsi="Arial" w:cs="Arial"/>
          <w:sz w:val="24"/>
          <w:szCs w:val="24"/>
        </w:rPr>
        <w:lastRenderedPageBreak/>
        <w:t>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приведенных в приложении N 8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 (Собрание законодательства Российской Федерации, 2014, N 18, ст. 2162; 2015, N 28, ст. 4229; N 35, ст. 4979; N 37, ст. 5153; N 47, ст. 6583; 2016, N 2, ст. 331) (далее - Правила).</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13"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2.1.1. Условиями конкурсного отбора по мероприятию являются: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наличие зарегистрированной на территории субъекта Российской Федерации Гарантийной организации;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б) Гарантийная организация создана и функционирует в соответствии с требованиями, установленными </w:t>
      </w:r>
      <w:hyperlink w:anchor="P68" w:history="1">
        <w:r w:rsidRPr="00694966">
          <w:rPr>
            <w:rFonts w:ascii="Arial" w:hAnsi="Arial" w:cs="Arial"/>
            <w:color w:val="0000FF"/>
            <w:sz w:val="24"/>
            <w:szCs w:val="24"/>
          </w:rPr>
          <w:t>пунктами 2.1.2</w:t>
        </w:r>
      </w:hyperlink>
      <w:r w:rsidRPr="00694966">
        <w:rPr>
          <w:rFonts w:ascii="Arial" w:hAnsi="Arial" w:cs="Arial"/>
          <w:sz w:val="24"/>
          <w:szCs w:val="24"/>
        </w:rPr>
        <w:t xml:space="preserve"> - </w:t>
      </w:r>
      <w:hyperlink w:anchor="P151" w:history="1">
        <w:r w:rsidRPr="00694966">
          <w:rPr>
            <w:rFonts w:ascii="Arial" w:hAnsi="Arial" w:cs="Arial"/>
            <w:color w:val="0000FF"/>
            <w:sz w:val="24"/>
            <w:szCs w:val="24"/>
          </w:rPr>
          <w:t>2.1.50</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bookmarkStart w:id="1" w:name="P68"/>
      <w:bookmarkEnd w:id="1"/>
      <w:r w:rsidRPr="00694966">
        <w:rPr>
          <w:rFonts w:ascii="Arial" w:hAnsi="Arial" w:cs="Arial"/>
          <w:sz w:val="24"/>
          <w:szCs w:val="24"/>
        </w:rPr>
        <w:t>2.1.2. Гарантийная организация соответствует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2.1.3. Гарантийная организация обеспечивает ведение раздельного учета средств целевого финансирования, предоставленных из бюджетов всех уровней, и средств, полученных от предпринимательской деятельности, а также ведение раздельного бухгалтерского учета по денежным средствам, предоставленным Гарантийной организации на осуществление основного вида деятельности (предоставление поручительств), и размещает полученные из бюджетов всех уровней средства на отдельных счетах.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2.1.4. Гарантийная организация использует денежные средства, предоставленные из бюджетов всех уровней, для приобретения активов, в том числе финансовых, с учетом принципов ликвидности, возвратности, доходности, а также для исполнения обязательств по заключенным договорам поручительства. За счет денежных средств, предоставленных из бюджетов всех уровней, Гарантийные организации, одним из учредителей (участников) или акционеров которой является Республика Крым и (или) город федерального значения Севастополь, вправе выкупать права денежного требования по предоставленным поручительствам по обязательствам (кредитным договорам, договорам займа, договорам финансовой аренды (лизинга), договорам о предоставлении банковской гарантии и иным договорам) субъектов малого и среднего предпринимательства и организаций инфраструктуры поддержки субъектов малого и среднего предпринимательства, зарегистрированных в Республике Крым и городе федерального значения Севастополе, у организаций инфраструктуры поддержки субъектов малого и среднего предпринимательства, одним из учредителей (участников) или акционеров которых являются иные субъекты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2.1.5. Гарантийная организация обеспечивает в ходе своей деятельности равенство или превышение суммы финансовых активов, денежных средств и денежных эквивалентов (за исключением дебиторской задолженности) сумме предоставленных Гарантийной организации субсидий из бюджетов всех уровней за все время деятельности Гарантийной организации. Гарантийная организация планирует, осуществляет текущую деятельность и контролирует результаты текущей деятельности, исходя из того, что источником исполнения обязательств Гарантийной организации по выданным поручительствам являются доходы от управления финансовыми активами и вознаграждения от предоставления </w:t>
      </w:r>
      <w:r w:rsidRPr="00694966">
        <w:rPr>
          <w:rFonts w:ascii="Arial" w:hAnsi="Arial" w:cs="Arial"/>
          <w:sz w:val="24"/>
          <w:szCs w:val="24"/>
        </w:rPr>
        <w:lastRenderedPageBreak/>
        <w:t>поручительств.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2.1.6. В целях обеспечения основного вида деятельности Гарантийной организации (предоставление поручительств) из объема средств, предоставленных за счет средств бюджетов всех уровней, чистого финансового результата от операционной и финансовой деятельности Гарантийная организация формирует гарантийный капитал.</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2.1.7. Предоставление поручительств субъектам малого и среднего предпринимательства, организациям инфраструктуры поддержки малого и среднего предпринимательства Гарантийной организацией осуществляется по обязательствам, основанным на кредитных договорах, договорах займа, финансовой аренды (лизинга), договорах о предоставлении банковской гарантии и иных договорах, заключаемых с кредиторами указанных выше лиц (коммерческими банками, страховыми организациями, лизингодателями, микрофинансовыми организациями (далее - финансовые организации), заключившими с Гарантийной организацией соглашения о сотрудничестве. У Гарантийной организации должно быть заключено не менее 2 (двух) таких соглашений.</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(в ред. </w:t>
      </w:r>
      <w:hyperlink r:id="rId14"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2.1.8. Поручительства по договорам финансовой аренды (лизинга) субъектам малого и среднего предпринимательства, организациям инфраструктуры поддержки малого и среднего предпринимательства предоставляются Гарантийной организацией по договорам, предмет которых указан в </w:t>
      </w:r>
      <w:hyperlink w:anchor="P977" w:history="1">
        <w:r w:rsidRPr="00694966">
          <w:rPr>
            <w:rFonts w:ascii="Arial" w:hAnsi="Arial" w:cs="Arial"/>
            <w:color w:val="0000FF"/>
            <w:sz w:val="24"/>
            <w:szCs w:val="24"/>
          </w:rPr>
          <w:t>пункте 5.4.4</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2.1.9. Гарантийная организация организует и осуществляет внутренний контроль совершаемых фактов хозяйственной жизни, а также внутренний контроль ведения бухгалтерского учета и составления бухгалтерской (финансовой) отчетности.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2.1.10. Гарантийная организация ежегодно:</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проходит аудиторскую проверку своей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б) получает рейтинговую оценку юридического лица, аккредитованного Минфином России в соответствии с </w:t>
      </w:r>
      <w:hyperlink r:id="rId15" w:history="1">
        <w:r w:rsidRPr="00694966">
          <w:rPr>
            <w:rFonts w:ascii="Arial" w:hAnsi="Arial" w:cs="Arial"/>
            <w:color w:val="0000FF"/>
            <w:sz w:val="24"/>
            <w:szCs w:val="24"/>
          </w:rPr>
          <w:t>приказом</w:t>
        </w:r>
      </w:hyperlink>
      <w:r w:rsidRPr="00694966">
        <w:rPr>
          <w:rFonts w:ascii="Arial" w:hAnsi="Arial" w:cs="Arial"/>
          <w:sz w:val="24"/>
          <w:szCs w:val="24"/>
        </w:rPr>
        <w:t xml:space="preserve"> Минфина России от 4 мая 2010 г. N 37н "Об утверждении Порядка аккредитации рейтинговых агентств и ведения реестра аккредитованных рейтинговых агентств" (зарегистрирован Минюстом России 19 июля 2010 г., регистрационный N 17904), и (или) проходит оценку эффективности деятельности по предоставлению поручительств по обязательствам субъектов малого и среднего предпринимательства, организаций инфраструктуры поддержки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2.1.11. Максимальный размер вознаграждения Гарантийной организации за предоставление поручительства составляет не более 3% годовых от суммы предоставленного поручительства.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2.1.12. Гарантийная организация несет ответственность перед финансовыми организациями в объеме не более 70% от обязательства субъекта малого и среднего предпринимательства, организации инфраструктуры поддержки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2.1.13. В процессе осуществления своей деятельности Гарантийная организация проводит отбор финансовых организаций на конкурсной основе в соответствии с требованиями, установленными законодательством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2.1.14. Гарантийная организация несет субсидиарную ответственность по обязательствам субъекта малого и среднего предпринимательства, организации инфраструктуры поддержки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2.1.15. Условия взаимодействия Гарантийной организации и финансовых организаций по каждому виду обеспечиваемого Гарантийной организацией обязательства субъекта малого и среднего предпринимательства, организации </w:t>
      </w:r>
      <w:r w:rsidRPr="00694966">
        <w:rPr>
          <w:rFonts w:ascii="Arial" w:hAnsi="Arial" w:cs="Arial"/>
          <w:sz w:val="24"/>
          <w:szCs w:val="24"/>
        </w:rPr>
        <w:lastRenderedPageBreak/>
        <w:t>инфраструктуры поддержки субъектов малого и среднего предпринимательства определяются отдельно.</w:t>
      </w:r>
    </w:p>
    <w:p w:rsidR="0032562A" w:rsidRPr="00694966" w:rsidRDefault="0032562A">
      <w:pPr>
        <w:pStyle w:val="ConsPlusNormal"/>
        <w:ind w:firstLine="540"/>
        <w:jc w:val="both"/>
        <w:rPr>
          <w:rFonts w:ascii="Arial" w:hAnsi="Arial" w:cs="Arial"/>
          <w:sz w:val="24"/>
          <w:szCs w:val="24"/>
        </w:rPr>
      </w:pPr>
      <w:bookmarkStart w:id="2" w:name="P85"/>
      <w:bookmarkEnd w:id="2"/>
      <w:r w:rsidRPr="00694966">
        <w:rPr>
          <w:rFonts w:ascii="Arial" w:hAnsi="Arial" w:cs="Arial"/>
          <w:sz w:val="24"/>
          <w:szCs w:val="24"/>
        </w:rPr>
        <w:t>2.1.16. В Гарантийной организации действует система управления финансовыми рисками, основанная на системе лимитов, позволяющая обеспечить приемлемый уровень рисков Гарантийной организации. Система лимитов Гарантийной организации включает: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общий лимит поручительств;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годовые лимиты поручительств;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лимиты поручительств, установленные на конкретные финансовые организации;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лимиты на виды обеспечиваемых обязательств субъектов малого и среднего предпринимательства и организаций инфраструктуры поддержки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лимит поручительств, установленный в отношении одного заемщика.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2.1.17. Указанные в </w:t>
      </w:r>
      <w:hyperlink w:anchor="P85" w:history="1">
        <w:r w:rsidRPr="00694966">
          <w:rPr>
            <w:rFonts w:ascii="Arial" w:hAnsi="Arial" w:cs="Arial"/>
            <w:color w:val="0000FF"/>
            <w:sz w:val="24"/>
            <w:szCs w:val="24"/>
          </w:rPr>
          <w:t>пункте 2.1.16</w:t>
        </w:r>
      </w:hyperlink>
      <w:r w:rsidRPr="00694966">
        <w:rPr>
          <w:rFonts w:ascii="Arial" w:hAnsi="Arial" w:cs="Arial"/>
          <w:sz w:val="24"/>
          <w:szCs w:val="24"/>
        </w:rPr>
        <w:t xml:space="preserve"> настоящих Условий и требований лимиты устанавливаются высшим органом управления Гарантийной организации, исходя из величины активов Гарантийной организации, значения доходности финансовых активов, отношения исполненных обязательств к объему действующих обязательств, динамики изменения объема действующих обязательств и других финансовых показателей деятельности Гарантийной организации.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2.1.18. Лимит поручительств, установленный на конкретную финансовую организацию, как правило, не превышает 20% от лимита поручительств Гарантийной организации, установленного на конкретный вид обеспечиваемого обязательства для Гарантийных организаций, у которых объем денежных средств, предназначенных для предоставления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 поступивших из бюджетов всех уровней, превышает 500 млн. рублей на последнюю отчетную дату.</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2.1.19. Лимит поручительств, установленный на конкретную финансовую организацию, как правило, не превышает 34% от лимита поручительств Гарантийной организации, установленного на конкретный вид обеспечиваемого обязательства для Гарантийных организаций, у которых объем денежных средств, предназначенных для предоставления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 поступивших из бюджетов всех уровней, составляет более 200 млн. рублей, но не более 500 млн. рублей на последнюю отчетную дату.</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2.1.20. Лимит поручительств, установленный на конкретную финансовую организацию, как правило, не превышает 50% от лимита поручительств Гарантийной организации, установленного на конкретный вид обеспечиваемого обязательства для Гарантийных организаций, у которых объем денежных средств, предназначенных для предоставления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 поступивших из бюджетов всех уровней, составляет менее 200 млн. рублей на последнюю отчетную дату.</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2.1.21. Руководитель Гарантийной организации должен иметь высшее экономическое или юридическое образование и стаж работы по специальности не менее 5 (пяти) лет. Главный бухгалтер Гарантийной организации должен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w:t>
      </w:r>
      <w:r w:rsidRPr="00694966">
        <w:rPr>
          <w:rFonts w:ascii="Arial" w:hAnsi="Arial" w:cs="Arial"/>
          <w:sz w:val="24"/>
          <w:szCs w:val="24"/>
        </w:rPr>
        <w:lastRenderedPageBreak/>
        <w:t>менее пяти лет из последних семи календарных лет.</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2.1.21 в ред. </w:t>
      </w:r>
      <w:hyperlink r:id="rId16"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2.1.22. Поручительства Гарантийной организации предоставляются: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если на последнюю отчетную дату перед датой подачи заявки на предоставление поручительства Гарантийной организации субъект малого и среднего предпринимательства, организация инфраструктуры поддержки субъектов малого и среднего предпринимательства не имеет просроченной задолженности по начисленным налогам, сборам соответствующим пеням и штрафам;</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(в ред. </w:t>
      </w:r>
      <w:hyperlink r:id="rId17"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если в течение 2 (двух) лет (либо меньшего срока, если срок деятельности составляет менее 2 (двух) лет), предшествующих дате подачи заявки на предоставление поручительства Гарантийной организации, в отношении субъекта малого и среднего предпринимательства, организации инфраструктуры поддержки субъектов малого и среднего предпринимательства не применялись процедуры несостоятельности (банкротства), в том числе наблюдение, финансовое оздоровление, внешнее управление, конкурсное производство, или санкции в виде аннулирования или приостановления действия лицензии (в случае если их деятельность подлежит лицензированию);</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если по обязательству субъекта малого и среднего предпринимательства, организации инфраструктуры поддержки субъектов малого и среднего предпринимательства предоставлено собственное обеспечение в объеме не менее 30% от суммы обязательства.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2.1.23. Совокупный объем поручительств Гарантийной организации, одновременно действующий в отношении одного заемщика (по действующим договорам), не может превышать 10% гарантийного капитала Гарантийной организации (согласно данным бухгалтерского баланса на момент предоставления поручительства). Максимальный размер поручительств, действующих в отношении одного заемщика (по действующим договорам), выраженный в абсолютной цифре, не может превышать:</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100 млн. рублей для Гарантийных организаций, у которых размер гарантийного капитала не превышает 1 000 млн. рублей;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150 млн. рублей для Гарантийных организаций, у которых размер гарантийного капитала превышает 1 000 млн. рублей.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2.1.24. Поручительство Гарантийной организации не может быть предоставлено, если это приведет к превышению установленного на конкретную финансовую организацию и (или) на вид обеспечиваемого обязательства лимита поручительств Гарантийной организации.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2.1.25. Гарантийная организация в срок не позднее 10 (десяти) рабочих дней с даты получения заявки субъекта малого и среднего предпринимательства и организации инфраструктуры поддержки малого и среднего предпринимательства на предоставление поручительства Гарантийной организации и необходимого пакета документов (заключение банка о финансовом состоянии субъекта малого или среднего предпринимательства, организации инфраструктуры поддержки малого и среднего предпринимательства) или получения дополнительных документов от финансовой организации на основании направленного Гарантийной организацией запроса подтверждает предоставление поручительства Гарантийной организации или сообщает об отказе в таковом, указав причины (основания) для отказа.</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(в ред. </w:t>
      </w:r>
      <w:hyperlink r:id="rId18"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2.1.26. Поручительство Гарантийной организацией может предоставляться без взимания платы (вознаграждения), если при этом поручительства выдаются для обеспечения обязательств, основанных на договоре, предусматривающем финансирование в сумме не менее 1 000 тыс. рублей и не более 3 000 тыс. </w:t>
      </w:r>
      <w:r w:rsidRPr="00694966">
        <w:rPr>
          <w:rFonts w:ascii="Arial" w:hAnsi="Arial" w:cs="Arial"/>
          <w:sz w:val="24"/>
          <w:szCs w:val="24"/>
        </w:rPr>
        <w:lastRenderedPageBreak/>
        <w:t xml:space="preserve">рублей в отношении одного субъекта малого или среднего предпринимательства, одной организации инфраструктуры поддержки малого и среднего предпринимательства. Предоставление поручительств Гарантийной организации без взимания платы, как правило, не осуществляется, если в результате этого нарушаются требования </w:t>
      </w:r>
      <w:hyperlink w:anchor="P124" w:history="1">
        <w:r w:rsidRPr="00694966">
          <w:rPr>
            <w:rFonts w:ascii="Arial" w:hAnsi="Arial" w:cs="Arial"/>
            <w:color w:val="0000FF"/>
            <w:sz w:val="24"/>
            <w:szCs w:val="24"/>
          </w:rPr>
          <w:t>пунктов 2.1.33</w:t>
        </w:r>
      </w:hyperlink>
      <w:r w:rsidRPr="00694966">
        <w:rPr>
          <w:rFonts w:ascii="Arial" w:hAnsi="Arial" w:cs="Arial"/>
          <w:sz w:val="24"/>
          <w:szCs w:val="24"/>
        </w:rPr>
        <w:t xml:space="preserve">, </w:t>
      </w:r>
      <w:hyperlink w:anchor="P125" w:history="1">
        <w:r w:rsidRPr="00694966">
          <w:rPr>
            <w:rFonts w:ascii="Arial" w:hAnsi="Arial" w:cs="Arial"/>
            <w:color w:val="0000FF"/>
            <w:sz w:val="24"/>
            <w:szCs w:val="24"/>
          </w:rPr>
          <w:t>2.1.34</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2.1.27. Размер поручительства, предоставляемого Гарантийной организацией, должен быть выражен в российских рублях. В случае если обеспечиваемые поручительством обязательства выражены в валюте иной, чем российский рубль, расчет размера поручительства Гарантийной организации производится в рублевом эквиваленте по курсу, установленному Центральным банком Российской Федерации на дату заключения договора поручительства.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2.1.28. Основными ключевыми показателями эффективности Гарантийной организации являются: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годовые объемы предоставления поручительств субъектам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годовые объемы привлеченного субъектами малого и среднего предпринимательства с помощью предоставленных поручительств финансирования;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в) утратил силу. - </w:t>
      </w:r>
      <w:hyperlink r:id="rId19" w:history="1">
        <w:r w:rsidRPr="00694966">
          <w:rPr>
            <w:rFonts w:ascii="Arial" w:hAnsi="Arial" w:cs="Arial"/>
            <w:color w:val="0000FF"/>
            <w:sz w:val="24"/>
            <w:szCs w:val="24"/>
          </w:rPr>
          <w:t>Приказ</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чистый финансовый результат операционной и финансовой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отношение общего лимита поручительств Гарантийной организации к сумме ее гарантийного капитала.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2.1.29. В показатели оценки деятельности Гарантийной организации при формировании отраслевой структуры портфеля поручительств Гарантийной организации включаются: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доля кредитных договоров, договоров займа, финансовой аренды (лизинга), договоров о предоставлении банковской гарантии, обеспеченных поручительствами Гарантийной организации, направленных на: финансирование приобретения, ремонта, модернизации основных средств; создание материально-технической базы нового предприятия; внедрение новых технологий; развитие научно-технической и инновационной деятельности; развитие экспортных операций и импортозамещения; участие в закупках товаров, работ, услуг для обеспечения государственных и муниципальных нужд (целевой индикатор) составляет не менее 50% от всего портфеля, сформированного под поручительства Гарантийной организации;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доля кредитных договоров, договоров займа, финансовой аренды (лизинга), договоров о предоставлении банковской гарантии, обеспеченных поручительствами Гарантийной организации, для субъектов малого и среднего предпринимательства, осуществляющих деятельность в приоритетных видах экономической деятельности, утверждаемых высшим органом управления или иным уполномоченным органом управления Гарантийной организации, в соответствии с приоритетами государственной программы (подпрограммы) субъекта Российской Федерации, содержащей мероприятия, направленные на развитие малого и среднего предпринимательства (целевой индикатор), составляет не менее 50% от всего портфеля, сформированного под поручительства Гарантийной организации;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доля кредитных договоров, договоров займа, договоров финансовой аренды (лизинга), договоров о предоставлении банковской гарантии, обеспеченных поручительствами Гарантийной организации, для субъектов малого и среднего предпринимательства,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w:t>
      </w:r>
      <w:r w:rsidRPr="00694966">
        <w:rPr>
          <w:rFonts w:ascii="Arial" w:hAnsi="Arial" w:cs="Arial"/>
          <w:sz w:val="24"/>
          <w:szCs w:val="24"/>
        </w:rPr>
        <w:lastRenderedPageBreak/>
        <w:t xml:space="preserve">хау), включая хозяйственные общества, учреждаемые в соответствии с Федеральным </w:t>
      </w:r>
      <w:hyperlink r:id="rId20" w:history="1">
        <w:r w:rsidRPr="00694966">
          <w:rPr>
            <w:rFonts w:ascii="Arial" w:hAnsi="Arial" w:cs="Arial"/>
            <w:color w:val="0000FF"/>
            <w:sz w:val="24"/>
            <w:szCs w:val="24"/>
          </w:rPr>
          <w:t>законом</w:t>
        </w:r>
      </w:hyperlink>
      <w:r w:rsidRPr="00694966">
        <w:rPr>
          <w:rFonts w:ascii="Arial" w:hAnsi="Arial" w:cs="Arial"/>
          <w:sz w:val="24"/>
          <w:szCs w:val="24"/>
        </w:rPr>
        <w:t xml:space="preserve"> от 2 августа 2009 г.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 2012, N 53, ст. 7598) (целевой индикатор), составляет не менее 20% от всего портфеля, сформированного под поручительства Гарантийной организации;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доля кредитных договоров, договоров займа, финансовой аренды (лизинга), договоров о предоставлении банковской гарантии, обеспеченных поручительствами Гарантийной организации, предоставленных субъектам малого и среднего предпринимательства, основным видом деятельности которых является розничная и оптовая торговля (целевой индикатор), составляет не более 50% от всего портфеля, сформированного под поручительства Гарантийной организации.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2.1.30. После исполнения обязательств по договору поручительства Гарантийная организация в срок не позднее 5 (пяти) рабочих дней с даты перечисления денежных средств на банковский счет финансовой организации предъявляет финансовой организации требование о предоставлении документов, удостоверяющих права требования финансовой организации к должнику, и передаче прав, обеспечивающих эти требования.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2.1.31. В случае осуществления Гарантийной организацией выплат по требованиям финансовых организаций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должника либо невозможности установить адрес должника или местонахождение имущества должника) по решению высшего органа управления или иного уполномоченного органа управления Гарантийной организации требование к субъекту малого или среднего предпринимательства, организации инфраструктуры поддержки малого и среднего предпринимательства может не предъявляться.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2.1.32. Информационная система Гарантийной организации обеспечивает получение в режиме реального времени достоверной аналитической отчетности деятельности Гарантийной организации.</w:t>
      </w:r>
    </w:p>
    <w:p w:rsidR="0032562A" w:rsidRPr="00694966" w:rsidRDefault="0032562A">
      <w:pPr>
        <w:pStyle w:val="ConsPlusNormal"/>
        <w:ind w:firstLine="540"/>
        <w:jc w:val="both"/>
        <w:rPr>
          <w:rFonts w:ascii="Arial" w:hAnsi="Arial" w:cs="Arial"/>
          <w:sz w:val="24"/>
          <w:szCs w:val="24"/>
        </w:rPr>
      </w:pPr>
      <w:bookmarkStart w:id="3" w:name="P124"/>
      <w:bookmarkEnd w:id="3"/>
      <w:r w:rsidRPr="00694966">
        <w:rPr>
          <w:rFonts w:ascii="Arial" w:hAnsi="Arial" w:cs="Arial"/>
          <w:sz w:val="24"/>
          <w:szCs w:val="24"/>
        </w:rPr>
        <w:t>2.1.33. Общий лимит поручительств Гарантийной организации рассчитывается исходя из принципа сохранности и целевого использования денежных средств, поступивших из бюджетов всех уровней, учитывает общий объем финансовых активов и денежных средств Гарантийной организации, доходность финансовых активов, объем действующих обязательств, плановое изменение (прекращение) действующих обязательств, убыточность Гарантийной организации по заключенным договорам поручительства, уровень операционных расходов и устанавливается (утверждается) высшим органом управления или иным уполномоченным органом управления Гарантийной организации.</w:t>
      </w:r>
    </w:p>
    <w:p w:rsidR="0032562A" w:rsidRPr="00694966" w:rsidRDefault="0032562A">
      <w:pPr>
        <w:pStyle w:val="ConsPlusNormal"/>
        <w:ind w:firstLine="540"/>
        <w:jc w:val="both"/>
        <w:rPr>
          <w:rFonts w:ascii="Arial" w:hAnsi="Arial" w:cs="Arial"/>
          <w:sz w:val="24"/>
          <w:szCs w:val="24"/>
        </w:rPr>
      </w:pPr>
      <w:bookmarkStart w:id="4" w:name="P125"/>
      <w:bookmarkEnd w:id="4"/>
      <w:r w:rsidRPr="00694966">
        <w:rPr>
          <w:rFonts w:ascii="Arial" w:hAnsi="Arial" w:cs="Arial"/>
          <w:sz w:val="24"/>
          <w:szCs w:val="24"/>
        </w:rPr>
        <w:t>2.1.34. Убыточность Гарантийной организации по договорам поручительства для Гарантийных организаций, срок договоров поручительств которых не превышает 2 (двух) лет, устанавливается в размере не менее отношения просроченной задолженности субъектов малого и среднего предпринимательства перед кредитными организациями к общему объему задолженности субъектов малого и среднего предпринимательства перед кредитными организациями по данным Банка России на последнюю отчетную дату.</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2.1.35. Убыточность Гарантийной организации по договорам поручительства для Гарантийных организаций, срок договоров поручительств которых превышает 2 (два) года, устанавливается исходя из фактически сложившегося размера выплат Гарантийной организации по требованиям финансовых организаций.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2.1.36. Пересчет общего лимита поручительств Гарантийной организации в рамках установленного срока его действия осуществляется при изменении базы расчета (объема гарантийного капитала при поступлении дополнительного финансирования из всех источников), уточнении фактических показателей доходов от размещения денежных средств Гарантийной организации и вознаграждения за выданные поручительства, суммы операционных расходов, убыточности Гарантийной организации по договорам поручительства.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2.1.37. Общий лимит поручительств, полученный расчетным путем, может быть скорректирован с целью учета экономических факторов, оказывающих влияние на деятельность Гарантийной организации в текущем времени или способных оказать такое влияние в будущем, но, как правило, скорректированный таким образом общий лимит поручительств Гарантийной организации не может быть выше расчетного более чем на 20 процентов.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2.1.38. Общий лимит поручительств обеспечивает привлечение финансирования субъектов малого и среднего предпринимательства, организаций инфраструктуры поддержки субъектов малого и среднего предпринимательства, обеспеченного поручительствами Гарантийной организации, в сумме, превышающей размер гарантийного капитала Гарантийной организации не менее чем в 3 (три) раза, начиная со второго года деятельности Гарантийной организации.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2.1.39. Гарантийная организация размещает денежные средства, полученные из бюджетов всех уровней, с соблюдением принципов диверсификации, возвратности, ликвидности и доходности.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2.1.40. Гарантийная организация устанавливает размер средств, размещаемых на расчетном счете для целей обеспечения деятельности Гарантийной организации, но не более 10% гарантийного капитала, в случае если у Гарантийной организации отсутствует возможность изъятия части размещенных средств, без потери доходности.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2.1.41. Средства Гарантийной организации могут быть размещены в:</w:t>
      </w:r>
    </w:p>
    <w:p w:rsidR="0032562A" w:rsidRPr="00694966" w:rsidRDefault="0032562A">
      <w:pPr>
        <w:pStyle w:val="ConsPlusNormal"/>
        <w:ind w:firstLine="540"/>
        <w:jc w:val="both"/>
        <w:rPr>
          <w:rFonts w:ascii="Arial" w:hAnsi="Arial" w:cs="Arial"/>
          <w:sz w:val="24"/>
          <w:szCs w:val="24"/>
        </w:rPr>
      </w:pPr>
      <w:bookmarkStart w:id="5" w:name="P133"/>
      <w:bookmarkEnd w:id="5"/>
      <w:r w:rsidRPr="00694966">
        <w:rPr>
          <w:rFonts w:ascii="Arial" w:hAnsi="Arial" w:cs="Arial"/>
          <w:sz w:val="24"/>
          <w:szCs w:val="24"/>
        </w:rPr>
        <w:t>а) государственные ценные бумаги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государственные ценные бумаги субъектов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ипотечные ценные бумаги, выпущенные в соответствии с Федеральным законом от 11 ноября 2003 г. N 152-ФЗ "Об ипотечных ценных бумагах" (Собрание законодательства Российской Федерации, 2003, N 46, ст. 4448; 2005, N 1, ст. 19; 2006, N 31, ст. 3440; 2010, N 11, ст. 1171; 2011, N 48, ст. 6728, N 49, ст. 7040; 2012, N 26, ст. 3436, N 53, ст. 7606; 2013, N 30, ст. 4084, N 51, ст. 6699; 2015, N 27, ст. 4001; 2016, N 1, ст. 81);</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(в ред. </w:t>
      </w:r>
      <w:hyperlink r:id="rId21"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bookmarkStart w:id="6" w:name="P137"/>
      <w:bookmarkEnd w:id="6"/>
      <w:r w:rsidRPr="00694966">
        <w:rPr>
          <w:rFonts w:ascii="Arial" w:hAnsi="Arial" w:cs="Arial"/>
          <w:sz w:val="24"/>
          <w:szCs w:val="24"/>
        </w:rPr>
        <w:t>г) облигации российских хозяйственных обществ;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денежные средства в рублях на счетах в кредитных организациях;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вклады (депозиты) кредитных организаций в рублях.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2.1.42. При размещении средств в активы, указанные в </w:t>
      </w:r>
      <w:hyperlink w:anchor="P133" w:history="1">
        <w:r w:rsidRPr="00694966">
          <w:rPr>
            <w:rFonts w:ascii="Arial" w:hAnsi="Arial" w:cs="Arial"/>
            <w:color w:val="0000FF"/>
            <w:sz w:val="24"/>
            <w:szCs w:val="24"/>
          </w:rPr>
          <w:t>подпунктах "а"</w:t>
        </w:r>
      </w:hyperlink>
      <w:r w:rsidRPr="00694966">
        <w:rPr>
          <w:rFonts w:ascii="Arial" w:hAnsi="Arial" w:cs="Arial"/>
          <w:sz w:val="24"/>
          <w:szCs w:val="24"/>
        </w:rPr>
        <w:t xml:space="preserve"> - </w:t>
      </w:r>
      <w:hyperlink w:anchor="P137" w:history="1">
        <w:r w:rsidRPr="00694966">
          <w:rPr>
            <w:rFonts w:ascii="Arial" w:hAnsi="Arial" w:cs="Arial"/>
            <w:color w:val="0000FF"/>
            <w:sz w:val="24"/>
            <w:szCs w:val="24"/>
          </w:rPr>
          <w:t>"г" пункта 2.1.41</w:t>
        </w:r>
      </w:hyperlink>
      <w:r w:rsidRPr="00694966">
        <w:rPr>
          <w:rFonts w:ascii="Arial" w:hAnsi="Arial" w:cs="Arial"/>
          <w:sz w:val="24"/>
          <w:szCs w:val="24"/>
        </w:rPr>
        <w:t xml:space="preserve"> настоящих Условий и требований, ценные бумаги, как правило, обращаются на организованном рынке ценных бумаг и соответствуют одному из следующих критериев (за исключением </w:t>
      </w:r>
      <w:hyperlink w:anchor="P133" w:history="1">
        <w:r w:rsidRPr="00694966">
          <w:rPr>
            <w:rFonts w:ascii="Arial" w:hAnsi="Arial" w:cs="Arial"/>
            <w:color w:val="0000FF"/>
            <w:sz w:val="24"/>
            <w:szCs w:val="24"/>
          </w:rPr>
          <w:t>подпункта "а" пункта 2.1.41</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а) ценная бумага включена хотя бы в один котировальный список первого (высшего) уровня, в соответствии с требованиями </w:t>
      </w:r>
      <w:hyperlink r:id="rId22" w:history="1">
        <w:r w:rsidRPr="00694966">
          <w:rPr>
            <w:rFonts w:ascii="Arial" w:hAnsi="Arial" w:cs="Arial"/>
            <w:color w:val="0000FF"/>
            <w:sz w:val="24"/>
            <w:szCs w:val="24"/>
          </w:rPr>
          <w:t>приказа</w:t>
        </w:r>
      </w:hyperlink>
      <w:r w:rsidRPr="00694966">
        <w:rPr>
          <w:rFonts w:ascii="Arial" w:hAnsi="Arial" w:cs="Arial"/>
          <w:sz w:val="24"/>
          <w:szCs w:val="24"/>
        </w:rPr>
        <w:t xml:space="preserve"> ФСФР России от 30 июля 2013 г. N 13-62/пз-н "О Порядке допуска ценных бумаг к организованным торгам" (зарегистрирован Минюстом России 30 августа 2013 г., регистрационный N 29801);</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б) исполнение обязательств перед держателями облигаций российского хозяйственного общества по выплате номинальной стоимости облигаций с купонным доходом и (или) частично или полностью процентного (купонного) </w:t>
      </w:r>
      <w:r w:rsidRPr="00694966">
        <w:rPr>
          <w:rFonts w:ascii="Arial" w:hAnsi="Arial" w:cs="Arial"/>
          <w:sz w:val="24"/>
          <w:szCs w:val="24"/>
        </w:rPr>
        <w:lastRenderedPageBreak/>
        <w:t>дохода по ним обеспечено государственной гарантией Российской Федерации или гарантией государственной корпорации "Банк развития и внешнеэкономической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2.1.43. Лимит размещения средств Гарантийной организации во вклады (депозиты) и на счетах кредитной организации, установленный на конкретную кредитную организацию, как правило, не может превышать 20% от общего размера денежных средств Гарантийной организации для гарантийных организаций, у которых объем денежных средств, предназначенных для предоставления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 поступивших из бюджетов различных уровней, превышает 500 млн. рублей.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2.1.44. Лимит размещения средств Гарантийной организации во вклады (депозиты) и на счетах кредитных организаций, установленный на конкретную кредитную организацию, как правило, не может превышать 34% от общего размера денежных средств Гарантийной организации для гарантийных организаций, у которых объем денежных средств, предназначенных для предоставления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 поступивших из бюджетов различных уровней, составляет не менее 200 млн. рублей и не более 500 млн. рублей.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2.1.45. Лимит размещения средств Гарантийной организации во вклады (депозиты) и на счетах кредитных организаций, установленный на конкретную кредитную организацию, как правило, не может превышать 50% от общего размера денежных средств Гарантийной организации для гарантийных организаций, у которых объем денежных средств, предназначенных для предоставления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 поступивших из бюджетов различных уровней, не превышает 200 млн. рублей.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2.1.46. При размещении средств Гарантийной организации во вклады (депозиты) кредитных организаций в валюте Российской Федерации российская кредитная организация имеет рейтинг долгосрочной кредитоспособности по обязательствам в валюте Российской Федерации или в иностранной валюте, присвоенный одним из международных рейтинговых агентств либо национальных рейтинговых агентств, на уровне не ниже следующих минимальных значений: Fitch Ratings - "BB-"; Standard &amp; Poor's - "BB-"; Moody's Investors Service - "Ba"; Национальное Рейтинговое Агентство - "AAA"; Рейтинговое агентство "Анализ, Консультации и Маркетинг" - "A++"; Рус-Рейтинг - "A-"; Рейтинговое Агентство "Эксперт РА" - "A++".</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2.1.46 в ред. </w:t>
      </w:r>
      <w:hyperlink r:id="rId23"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2.1.47. Доход, получаемый от размещения средств Гарантийной организации, направляется на исполнение обязательств Гарантийной организации по договорам поручительства, пополнение гарантийного капитала, а также на покрытие расходов, связанных с обеспечением надлежащих условий размещения средств Гарантийной организации, уплату соответствующих налогов, связанных с получением дохода от размещения средств, а также по решению высшего органа управления или иного уполномоченного органа управления Гарантийной организации на покрытие операционных расходов в случае недостаточности доходов от основной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2.1.48. Гарантийная организация размещает средства во вклады (депозиты) кредитных организаций по результатам открытого конкурсного отбора, проведенного в соответствии с требованиями, установленными законодательством Российской Федерации. Пролонгация вклада (депозита), как </w:t>
      </w:r>
      <w:r w:rsidRPr="00694966">
        <w:rPr>
          <w:rFonts w:ascii="Arial" w:hAnsi="Arial" w:cs="Arial"/>
          <w:sz w:val="24"/>
          <w:szCs w:val="24"/>
        </w:rPr>
        <w:lastRenderedPageBreak/>
        <w:t>правило, не осуществляется без конкурсного отбора кредитных организаций.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2.1.49. Гарантийная организация ежеквартально размещает на своем сайте в информационно-телекоммуникационной сети "Интернет" или сайте уполномоченного органа субъекта Российской Федерации, ответственного за реализацию государственной программы (подпрограммы) субъекта Российской Федерации, содержащей мероприятия, направленные на развитие малого и среднего предпринимательства, информацию об объеме средств, находящихся под управлением, с указанием активов, в которых размещены такие средства, а также их доходности.</w:t>
      </w:r>
    </w:p>
    <w:p w:rsidR="0032562A" w:rsidRPr="00694966" w:rsidRDefault="0032562A">
      <w:pPr>
        <w:pStyle w:val="ConsPlusNormal"/>
        <w:ind w:firstLine="540"/>
        <w:jc w:val="both"/>
        <w:rPr>
          <w:rFonts w:ascii="Arial" w:hAnsi="Arial" w:cs="Arial"/>
          <w:sz w:val="24"/>
          <w:szCs w:val="24"/>
        </w:rPr>
      </w:pPr>
      <w:bookmarkStart w:id="7" w:name="P151"/>
      <w:bookmarkEnd w:id="7"/>
      <w:r w:rsidRPr="00694966">
        <w:rPr>
          <w:rFonts w:ascii="Arial" w:hAnsi="Arial" w:cs="Arial"/>
          <w:sz w:val="24"/>
          <w:szCs w:val="24"/>
        </w:rPr>
        <w:t>2.1.50. Гарантийные организации представляют по запросам Минэкономразвития России информацию о структуре обязательств и активов, принимаемых в их покрытие, позволяющую проверить исполнение структурных соотношений активов и обязательств на дату, установленную в запросах.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2.2. Предоставление субсидии федерального бюджета субъекту Российской Федерации на реализацию мероприятия по созданию и (или) развитию микрофинансовых организаций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&lt;1&gt; (далее - микрофинансовая организация).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24" w:history="1">
        <w:r w:rsidRPr="00694966">
          <w:rPr>
            <w:rFonts w:ascii="Arial" w:hAnsi="Arial" w:cs="Arial"/>
            <w:color w:val="0000FF"/>
            <w:sz w:val="24"/>
            <w:szCs w:val="24"/>
          </w:rPr>
          <w:t>подпунктом "б" пункта 50</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25"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2.2.1. Условиями конкурсного отбора по мероприятию являются: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наличие на территории субъекта Российской Федерации микрофинансовых организаций или наличие обязательства субъекта Российской Федерации по их созданию в текущем году;</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б) микрофинансовые организации созданы и функционируют в соответствии со следующими требованиями, установленными </w:t>
      </w:r>
      <w:hyperlink w:anchor="P160" w:history="1">
        <w:r w:rsidRPr="00694966">
          <w:rPr>
            <w:rFonts w:ascii="Arial" w:hAnsi="Arial" w:cs="Arial"/>
            <w:color w:val="0000FF"/>
            <w:sz w:val="24"/>
            <w:szCs w:val="24"/>
          </w:rPr>
          <w:t>пунктами 2.2.2</w:t>
        </w:r>
      </w:hyperlink>
      <w:r w:rsidRPr="00694966">
        <w:rPr>
          <w:rFonts w:ascii="Arial" w:hAnsi="Arial" w:cs="Arial"/>
          <w:sz w:val="24"/>
          <w:szCs w:val="24"/>
        </w:rPr>
        <w:t xml:space="preserve"> - </w:t>
      </w:r>
      <w:hyperlink w:anchor="P234" w:history="1">
        <w:r w:rsidRPr="00694966">
          <w:rPr>
            <w:rFonts w:ascii="Arial" w:hAnsi="Arial" w:cs="Arial"/>
            <w:color w:val="0000FF"/>
            <w:sz w:val="24"/>
            <w:szCs w:val="24"/>
          </w:rPr>
          <w:t>2.2.28</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bookmarkStart w:id="8" w:name="P160"/>
      <w:bookmarkEnd w:id="8"/>
      <w:r w:rsidRPr="00694966">
        <w:rPr>
          <w:rFonts w:ascii="Arial" w:hAnsi="Arial" w:cs="Arial"/>
          <w:sz w:val="24"/>
          <w:szCs w:val="24"/>
        </w:rPr>
        <w:t>2.2.2. Микрофинансовая организация соответствует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2.2.3. Микрофинансовая организация осуществляет микрофинансовую деятельность в порядке, предусмотренном Федеральным </w:t>
      </w:r>
      <w:hyperlink r:id="rId26" w:history="1">
        <w:r w:rsidRPr="00694966">
          <w:rPr>
            <w:rFonts w:ascii="Arial" w:hAnsi="Arial" w:cs="Arial"/>
            <w:color w:val="0000FF"/>
            <w:sz w:val="24"/>
            <w:szCs w:val="24"/>
          </w:rPr>
          <w:t>законом</w:t>
        </w:r>
      </w:hyperlink>
      <w:r w:rsidRPr="00694966">
        <w:rPr>
          <w:rFonts w:ascii="Arial" w:hAnsi="Arial" w:cs="Arial"/>
          <w:sz w:val="24"/>
          <w:szCs w:val="24"/>
        </w:rPr>
        <w:t xml:space="preserve"> от 2 июля 2010 г. N 151-ФЗ "О микрофинансовой деятельности и микрофинансовых организациях" (Собрание законодательства Российской Федерации, 2010, N 27, ст. 3435; 2011, N 27, ст. 3880; N 49, ст. 7040; 2013, N 26, ст. 3207; N 30, ст. 4084; N 51, ст. 6683, 6695; 2014, N 26, ст. 3395; 2015, N 27, ст. 4001) (далее - Федеральный закон N 151-ФЗ).</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(в ред. </w:t>
      </w:r>
      <w:hyperlink r:id="rId27"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2.2.4. Микрофинансовая организация использует денежные средства, полученные из бюджетов всех уровней, для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2.2.5. За счет денежных средств, предоставленных из бюджетов всех уровней, микрофинансовая организация, одним из учредителей (участников) или акционеров которой является Республика Крым или город федерального значения Севастополь, вправе выкупать права денежного требования по микрозаймам, выданным субъектам малого и среднего предпринимательства, зарегистрированным в Республике Крым и городе федерального значения </w:t>
      </w:r>
      <w:r w:rsidRPr="00694966">
        <w:rPr>
          <w:rFonts w:ascii="Arial" w:hAnsi="Arial" w:cs="Arial"/>
          <w:sz w:val="24"/>
          <w:szCs w:val="24"/>
        </w:rPr>
        <w:lastRenderedPageBreak/>
        <w:t>Севастополе, у организаций инфраструктуры поддержки субъектов малого и среднего предпринимательства, одними из учредителей (участников) или акционеров которых являются иные субъекты Российской Федерации, по цене, равной размеру непогашенных обязательств субъектов малого и среднего предпринимательства, в том числе неуплаченных процентов.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2.2.6. Микрофинансовая организация обеспечивает ведение раздельного учета целевого финансирования, предоставленного из бюджетов всех уровней, и средств, полученных от предпринимательской деятельности, а также ведение раздельного бухгалтерского учета по денежным средствам, предоставленным за счет средств бюджетов всех уровней на осуществление основного вида деятельности, и размещение предоставленных за счет средств бюджетов всех уровней средств на отдельных счетах, в том числе банковских.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2.2.7. Микрофинансовая организация применяет адаптированные формы отчетов: баланс и отчет о прибыли и убытках с учетом специфики деятельности микрофинансовых организаций.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2.2.8. Микрофинансовая организация самостоятельно разрабатывает технологии оценки кредитоспособности субъектов малого и среднего предпринимательства, организаций инфраструктуры поддержки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bookmarkStart w:id="9" w:name="P168"/>
      <w:bookmarkEnd w:id="9"/>
      <w:r w:rsidRPr="00694966">
        <w:rPr>
          <w:rFonts w:ascii="Arial" w:hAnsi="Arial" w:cs="Arial"/>
          <w:sz w:val="24"/>
          <w:szCs w:val="24"/>
        </w:rPr>
        <w:t xml:space="preserve">2.2.9. Максимальный размер микрозайма по программе микрофинансирования не должен превышать единовременно на одного субъекта малого и среднего предпринимательства, организации инфраструктуры поддержки субъектов малого и среднего предпринимательства максимальный размер микрозайма, установленный Федеральным </w:t>
      </w:r>
      <w:hyperlink r:id="rId28" w:history="1">
        <w:r w:rsidRPr="00694966">
          <w:rPr>
            <w:rFonts w:ascii="Arial" w:hAnsi="Arial" w:cs="Arial"/>
            <w:color w:val="0000FF"/>
            <w:sz w:val="24"/>
            <w:szCs w:val="24"/>
          </w:rPr>
          <w:t>законом</w:t>
        </w:r>
      </w:hyperlink>
      <w:r w:rsidRPr="00694966">
        <w:rPr>
          <w:rFonts w:ascii="Arial" w:hAnsi="Arial" w:cs="Arial"/>
          <w:sz w:val="24"/>
          <w:szCs w:val="24"/>
        </w:rPr>
        <w:t xml:space="preserve"> N 151-ФЗ.</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2.2.10. Максимальный срок предоставления микрозайма по программе микрофинансирования не должен превышать 3 (три) года.</w:t>
      </w:r>
    </w:p>
    <w:p w:rsidR="0032562A" w:rsidRPr="00694966" w:rsidRDefault="0032562A">
      <w:pPr>
        <w:pStyle w:val="ConsPlusNormal"/>
        <w:ind w:firstLine="540"/>
        <w:jc w:val="both"/>
        <w:rPr>
          <w:rFonts w:ascii="Arial" w:hAnsi="Arial" w:cs="Arial"/>
          <w:sz w:val="24"/>
          <w:szCs w:val="24"/>
        </w:rPr>
      </w:pPr>
      <w:bookmarkStart w:id="10" w:name="P170"/>
      <w:bookmarkEnd w:id="10"/>
      <w:r w:rsidRPr="00694966">
        <w:rPr>
          <w:rFonts w:ascii="Arial" w:hAnsi="Arial" w:cs="Arial"/>
          <w:sz w:val="24"/>
          <w:szCs w:val="24"/>
        </w:rPr>
        <w:t xml:space="preserve">2.2.11. Средний размер микрозайма (отношение суммы выданных за отчетный период микрозаймов к количеству субъектов малого и среднего предпринимательства, организаций инфраструктуры поддержки субъектов малого и среднего предпринимательства, которым предоставлены микрозаймы за отчетный период) по программе микрофинансирования не должен превышать 70% от максимального размера микрозайма, установленного Федеральным </w:t>
      </w:r>
      <w:hyperlink r:id="rId29" w:history="1">
        <w:r w:rsidRPr="00694966">
          <w:rPr>
            <w:rFonts w:ascii="Arial" w:hAnsi="Arial" w:cs="Arial"/>
            <w:color w:val="0000FF"/>
            <w:sz w:val="24"/>
            <w:szCs w:val="24"/>
          </w:rPr>
          <w:t>законом</w:t>
        </w:r>
      </w:hyperlink>
      <w:r w:rsidRPr="00694966">
        <w:rPr>
          <w:rFonts w:ascii="Arial" w:hAnsi="Arial" w:cs="Arial"/>
          <w:sz w:val="24"/>
          <w:szCs w:val="24"/>
        </w:rPr>
        <w:t xml:space="preserve"> N 151-ФЗ.</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2.2.12. В структуре совокупного портфеля микрозаймов доля микрозаймов, выданных вновь зарегистрированным и действующим менее 1 (одного) года субъектам малого и среднего предпринимательства, должна составлять не менее 7% на отчетную дату.</w:t>
      </w:r>
    </w:p>
    <w:p w:rsidR="0032562A" w:rsidRPr="00694966" w:rsidRDefault="0032562A">
      <w:pPr>
        <w:pStyle w:val="ConsPlusNormal"/>
        <w:ind w:firstLine="540"/>
        <w:jc w:val="both"/>
        <w:rPr>
          <w:rFonts w:ascii="Arial" w:hAnsi="Arial" w:cs="Arial"/>
          <w:sz w:val="24"/>
          <w:szCs w:val="24"/>
        </w:rPr>
      </w:pPr>
      <w:bookmarkStart w:id="11" w:name="P172"/>
      <w:bookmarkEnd w:id="11"/>
      <w:r w:rsidRPr="00694966">
        <w:rPr>
          <w:rFonts w:ascii="Arial" w:hAnsi="Arial" w:cs="Arial"/>
          <w:sz w:val="24"/>
          <w:szCs w:val="24"/>
        </w:rPr>
        <w:t>2.2.13. Маржа по программе микрофинансирования не должна превышать размер ключевой ставки Банка России, установленной на начало календарного года, в расчете на один год. Маржа рассчитывается как разница между потоком денежных платежей по каждому договору займа и стоимостью привлеченных денежных средств.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2.2.14. Предоставление микрозаймов субъектам малого и среднего предпринимательства, пострадавшим в результате чрезвычайной ситуации в соответствии с </w:t>
      </w:r>
      <w:hyperlink w:anchor="P1234" w:history="1">
        <w:r w:rsidRPr="00694966">
          <w:rPr>
            <w:rFonts w:ascii="Arial" w:hAnsi="Arial" w:cs="Arial"/>
            <w:color w:val="0000FF"/>
            <w:sz w:val="24"/>
            <w:szCs w:val="24"/>
          </w:rPr>
          <w:t>главой X</w:t>
        </w:r>
      </w:hyperlink>
      <w:r w:rsidRPr="00694966">
        <w:rPr>
          <w:rFonts w:ascii="Arial" w:hAnsi="Arial" w:cs="Arial"/>
          <w:sz w:val="24"/>
          <w:szCs w:val="24"/>
        </w:rPr>
        <w:t xml:space="preserve"> настоящих Условий и требований, осуществляется по процентной ставке не более 1% годовых.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2.2.15. Руководитель микрофинансовой организации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2.2.16. Главный бухгалтер микрофинансовой организации должен иметь высшее образование, стаж работы, связанной с ведением бухгалтерского учета, составлением бухгалтерской (финансовой) отчетности либо с аудиторской </w:t>
      </w:r>
      <w:r w:rsidRPr="00694966">
        <w:rPr>
          <w:rFonts w:ascii="Arial" w:hAnsi="Arial" w:cs="Arial"/>
          <w:sz w:val="24"/>
          <w:szCs w:val="24"/>
        </w:rPr>
        <w:lastRenderedPageBreak/>
        <w:t>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2.2.16 в ред. </w:t>
      </w:r>
      <w:hyperlink r:id="rId30"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2.2.17. Микрофинансовая организация должна обеспечивать организацию и осуществление внутреннего контроля совершаемых фактов хозяйственной жизни, а также внутреннего контроля ведения бухгалтерского учета и составления бухгалтерской (финансовой) отчетности.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2.2.18. Деятельность микрофинансовых организаций оценивается в соответствии со следующими показателями.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2.2.19. Показатель достаточность собственных средств (ДСС) относительно объема активов микрофинансовой организации не должен быть менее 15% и рассчитывается по следующей формуле:</w:t>
      </w:r>
    </w:p>
    <w:p w:rsidR="0032562A" w:rsidRPr="00694966" w:rsidRDefault="0032562A">
      <w:pPr>
        <w:pStyle w:val="ConsPlusNormal"/>
        <w:jc w:val="both"/>
        <w:rPr>
          <w:rFonts w:ascii="Arial" w:hAnsi="Arial" w:cs="Arial"/>
          <w:sz w:val="24"/>
          <w:szCs w:val="24"/>
        </w:rPr>
      </w:pPr>
    </w:p>
    <w:p w:rsidR="0032562A" w:rsidRPr="00694966" w:rsidRDefault="00A30DA0">
      <w:pPr>
        <w:pStyle w:val="ConsPlusNormal"/>
        <w:jc w:val="center"/>
        <w:rPr>
          <w:rFonts w:ascii="Arial" w:hAnsi="Arial" w:cs="Arial"/>
          <w:sz w:val="24"/>
          <w:szCs w:val="24"/>
        </w:rPr>
      </w:pPr>
      <w:r w:rsidRPr="00694966">
        <w:rPr>
          <w:rFonts w:ascii="Arial" w:hAnsi="Arial" w:cs="Arial"/>
          <w:position w:val="-24"/>
          <w:sz w:val="24"/>
          <w:szCs w:val="24"/>
        </w:rPr>
        <w:pict>
          <v:shape id="_x0000_i1025" style="width:92.1pt;height:36pt" coordsize="" o:spt="100" adj="0,,0" path="" filled="f" stroked="f">
            <v:stroke joinstyle="miter"/>
            <v:imagedata r:id="rId31" o:title="base_1_195271_19"/>
            <v:formulas/>
            <v:path o:connecttype="segments"/>
          </v:shape>
        </w:pict>
      </w:r>
      <w:r w:rsidR="0032562A" w:rsidRPr="00694966">
        <w:rPr>
          <w:rFonts w:ascii="Arial" w:hAnsi="Arial" w:cs="Arial"/>
          <w:sz w:val="24"/>
          <w:szCs w:val="24"/>
        </w:rPr>
        <w:t>,</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где: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К - собственные средства микрофинансовой организации, определяемые как сумма итога раздела III "Капитал и резервы" ("Целевое финансирование" для некоммерческих организаций) бухгалтерского баланса;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 активы микрофинансовой организации, определяемые как сумма итогов разделов I "Внеоборотные активы" и II "Оборотные активы" бухгалтерского баланса за вычетом суммы показателя "Денежные средства и денежные эквиваленты".</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2.2.20. Показатель эффективность размещения средств (ЭРс) микрофинансовой организации должен быть не менее 70% по истечении календарного года с момента начала реализации микрофинансовой программы и рассчитывается по следующей формуле:</w:t>
      </w:r>
    </w:p>
    <w:p w:rsidR="0032562A" w:rsidRPr="00694966" w:rsidRDefault="0032562A">
      <w:pPr>
        <w:pStyle w:val="ConsPlusNormal"/>
        <w:jc w:val="both"/>
        <w:rPr>
          <w:rFonts w:ascii="Arial" w:hAnsi="Arial" w:cs="Arial"/>
          <w:sz w:val="24"/>
          <w:szCs w:val="24"/>
        </w:rPr>
      </w:pPr>
    </w:p>
    <w:p w:rsidR="0032562A" w:rsidRPr="00694966" w:rsidRDefault="00A30DA0">
      <w:pPr>
        <w:pStyle w:val="ConsPlusNormal"/>
        <w:ind w:firstLine="540"/>
        <w:jc w:val="both"/>
        <w:rPr>
          <w:rFonts w:ascii="Arial" w:hAnsi="Arial" w:cs="Arial"/>
          <w:sz w:val="24"/>
          <w:szCs w:val="24"/>
        </w:rPr>
      </w:pPr>
      <w:r w:rsidRPr="00694966">
        <w:rPr>
          <w:rFonts w:ascii="Arial" w:hAnsi="Arial" w:cs="Arial"/>
          <w:position w:val="-30"/>
          <w:sz w:val="24"/>
          <w:szCs w:val="24"/>
        </w:rPr>
        <w:pict>
          <v:shape id="_x0000_i1026" style="width:450pt;height:38.1pt" coordsize="" o:spt="100" adj="0,,0" path="" filled="f" stroked="f">
            <v:stroke joinstyle="miter"/>
            <v:imagedata r:id="rId32" o:title="base_1_195271_20"/>
            <v:formulas/>
            <v:path o:connecttype="segments"/>
          </v:shape>
        </w:pict>
      </w:r>
      <w:r w:rsidR="0032562A" w:rsidRPr="00694966">
        <w:rPr>
          <w:rFonts w:ascii="Arial" w:hAnsi="Arial" w:cs="Arial"/>
          <w:sz w:val="24"/>
          <w:szCs w:val="24"/>
        </w:rPr>
        <w:t>,</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где: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действующий портфель микрозаймов - остаток задолженности субъектов малого и среднего предпринимательства по основному долгу перед микрофинансовой организацией;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сумма средств, полученных на реализацию микрофинансовой программы, - сумма субсидий из федерального и регионального бюджетов, предоставленных микрофинансовой организации на реализацию мероприятия по созданию и (или) развитию микрофинансовых организаций.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2.2.21. Показатель операционная самоокупаемость (ОС) микрофинансовой организации должен быть не менее 100% по окончании 2 (второго) года деятельности и рассчитывается за отчетный период по следующей формуле:</w:t>
      </w:r>
    </w:p>
    <w:p w:rsidR="0032562A" w:rsidRPr="00694966" w:rsidRDefault="0032562A">
      <w:pPr>
        <w:pStyle w:val="ConsPlusNormal"/>
        <w:jc w:val="both"/>
        <w:rPr>
          <w:rFonts w:ascii="Arial" w:hAnsi="Arial" w:cs="Arial"/>
          <w:sz w:val="24"/>
          <w:szCs w:val="24"/>
        </w:rPr>
      </w:pPr>
    </w:p>
    <w:p w:rsidR="0032562A" w:rsidRPr="00694966" w:rsidRDefault="00A30DA0">
      <w:pPr>
        <w:pStyle w:val="ConsPlusNormal"/>
        <w:ind w:firstLine="540"/>
        <w:jc w:val="both"/>
        <w:rPr>
          <w:rFonts w:ascii="Arial" w:hAnsi="Arial" w:cs="Arial"/>
          <w:sz w:val="24"/>
          <w:szCs w:val="24"/>
        </w:rPr>
      </w:pPr>
      <w:r w:rsidRPr="00694966">
        <w:rPr>
          <w:rFonts w:ascii="Arial" w:hAnsi="Arial" w:cs="Arial"/>
          <w:position w:val="-30"/>
          <w:sz w:val="24"/>
          <w:szCs w:val="24"/>
        </w:rPr>
        <w:pict>
          <v:shape id="_x0000_i1027" style="width:489.2pt;height:38.1pt" coordsize="" o:spt="100" adj="0,,0" path="" filled="f" stroked="f">
            <v:stroke joinstyle="miter"/>
            <v:imagedata r:id="rId33" o:title="base_1_195271_21"/>
            <v:formulas/>
            <v:path o:connecttype="segments"/>
          </v:shape>
        </w:pict>
      </w:r>
      <w:r w:rsidR="0032562A" w:rsidRPr="00694966">
        <w:rPr>
          <w:rFonts w:ascii="Arial" w:hAnsi="Arial" w:cs="Arial"/>
          <w:sz w:val="24"/>
          <w:szCs w:val="24"/>
        </w:rPr>
        <w:t>,</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где: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финансовый доход - процентный доход с портфеля микрозаймов, платежи и </w:t>
      </w:r>
      <w:r w:rsidRPr="00694966">
        <w:rPr>
          <w:rFonts w:ascii="Arial" w:hAnsi="Arial" w:cs="Arial"/>
          <w:sz w:val="24"/>
          <w:szCs w:val="24"/>
        </w:rPr>
        <w:lastRenderedPageBreak/>
        <w:t>комиссионные по портфелю микрозаймов, доход от штрафов и пени по портфелю микрозаймов и иные доходы микрофинансовой организации, за исключением доходов от деятельности Гарантийной организации в случае совмещения такой деятельности в рамках одного юридического лица;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финансовый расход - расходы на выплату процентов и комиссионных по привлеченным кредитам и займам, расходы на выплату штрафов и пени по привлеченным кредитам и займам;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убытки от потерь по займам - сумма списанной безнадежной задолженности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операционные расходы - расходы и затраты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и иных аналогичных расходов.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2.2.22. Показатель операционная эффективность (ОЭ) микрофинансовой организации не должен превышать значения 30% и рассчитывается по следующей формуле:</w:t>
      </w:r>
    </w:p>
    <w:p w:rsidR="0032562A" w:rsidRPr="00694966" w:rsidRDefault="0032562A">
      <w:pPr>
        <w:pStyle w:val="ConsPlusNormal"/>
        <w:jc w:val="both"/>
        <w:rPr>
          <w:rFonts w:ascii="Arial" w:hAnsi="Arial" w:cs="Arial"/>
          <w:sz w:val="24"/>
          <w:szCs w:val="24"/>
        </w:rPr>
      </w:pPr>
    </w:p>
    <w:p w:rsidR="0032562A" w:rsidRPr="00694966" w:rsidRDefault="00A30DA0">
      <w:pPr>
        <w:pStyle w:val="ConsPlusNormal"/>
        <w:ind w:firstLine="540"/>
        <w:jc w:val="both"/>
        <w:rPr>
          <w:rFonts w:ascii="Arial" w:hAnsi="Arial" w:cs="Arial"/>
          <w:sz w:val="24"/>
          <w:szCs w:val="24"/>
        </w:rPr>
      </w:pPr>
      <w:r w:rsidRPr="00694966">
        <w:rPr>
          <w:rFonts w:ascii="Arial" w:hAnsi="Arial" w:cs="Arial"/>
          <w:position w:val="-30"/>
          <w:sz w:val="24"/>
          <w:szCs w:val="24"/>
        </w:rPr>
        <w:pict>
          <v:shape id="_x0000_i1028" style="width:406.6pt;height:38.1pt" coordsize="" o:spt="100" adj="0,,0" path="" filled="f" stroked="f">
            <v:stroke joinstyle="miter"/>
            <v:imagedata r:id="rId34" o:title="base_1_195271_22"/>
            <v:formulas/>
            <v:path o:connecttype="segments"/>
          </v:shape>
        </w:pict>
      </w:r>
      <w:r w:rsidR="0032562A" w:rsidRPr="00694966">
        <w:rPr>
          <w:rFonts w:ascii="Arial" w:hAnsi="Arial" w:cs="Arial"/>
          <w:sz w:val="24"/>
          <w:szCs w:val="24"/>
        </w:rPr>
        <w:t>,</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где: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операционные расходы - расходы и затраты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и иных аналогичных расходов;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средний действующий портфель микрозаймов за отчетный период - среднеарифметическое значение остатка задолженности субъектов малого и среднего предпринимательства по основному долгу перед микрофинансовой организацией на начало и на конец отчетного периода.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2.2.23. Показатель риск портфеля больше 30 дней (Риск портфеля &gt; 30) микрофинансовой организации не должен превышать 12% и рассчитывается по следующей формуле:</w:t>
      </w:r>
    </w:p>
    <w:p w:rsidR="0032562A" w:rsidRPr="00694966" w:rsidRDefault="0032562A">
      <w:pPr>
        <w:pStyle w:val="ConsPlusNormal"/>
        <w:jc w:val="both"/>
        <w:rPr>
          <w:rFonts w:ascii="Arial" w:hAnsi="Arial" w:cs="Arial"/>
          <w:sz w:val="24"/>
          <w:szCs w:val="24"/>
        </w:rPr>
      </w:pPr>
    </w:p>
    <w:p w:rsidR="0032562A" w:rsidRPr="00694966" w:rsidRDefault="00A30DA0">
      <w:pPr>
        <w:pStyle w:val="ConsPlusNormal"/>
        <w:ind w:firstLine="540"/>
        <w:jc w:val="both"/>
        <w:rPr>
          <w:rFonts w:ascii="Arial" w:hAnsi="Arial" w:cs="Arial"/>
          <w:sz w:val="24"/>
          <w:szCs w:val="24"/>
        </w:rPr>
      </w:pPr>
      <w:r w:rsidRPr="00694966">
        <w:rPr>
          <w:rFonts w:ascii="Arial" w:hAnsi="Arial" w:cs="Arial"/>
          <w:position w:val="-30"/>
          <w:sz w:val="24"/>
          <w:szCs w:val="24"/>
        </w:rPr>
        <w:pict>
          <v:shape id="_x0000_i1029" style="width:460.6pt;height:57.2pt" coordsize="" o:spt="100" adj="0,,0" path="" filled="f" stroked="f">
            <v:stroke joinstyle="miter"/>
            <v:imagedata r:id="rId35" o:title="base_1_195271_23"/>
            <v:formulas/>
            <v:path o:connecttype="segments"/>
          </v:shape>
        </w:pict>
      </w:r>
      <w:r w:rsidR="0032562A" w:rsidRPr="00694966">
        <w:rPr>
          <w:rFonts w:ascii="Arial" w:hAnsi="Arial" w:cs="Arial"/>
          <w:sz w:val="24"/>
          <w:szCs w:val="24"/>
        </w:rPr>
        <w:t>,</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где: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действующий портфель микрозаймов с просрочкой &gt; 30 дней - остаток задолженности субъектов малого и среднего предпринимательства по основному долгу перед микрофинансовой организацией (без учета начисленных процентов, штрафов и пени), задержка очередного платежа по которому составляет более 30 календарных дней;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действующий портфель микрозаймов - остаток задолженности субъектов малого и среднего предпринимательства по основному долгу перед микрофинансовой организацией.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2.2.24. Показатель коэффициент списания (КС) микрофинансовой </w:t>
      </w:r>
      <w:r w:rsidRPr="00694966">
        <w:rPr>
          <w:rFonts w:ascii="Arial" w:hAnsi="Arial" w:cs="Arial"/>
          <w:sz w:val="24"/>
          <w:szCs w:val="24"/>
        </w:rPr>
        <w:lastRenderedPageBreak/>
        <w:t>организации не должен превышать 5% и рассчитывается по следующей формуле:</w:t>
      </w:r>
    </w:p>
    <w:p w:rsidR="0032562A" w:rsidRPr="00694966" w:rsidRDefault="0032562A">
      <w:pPr>
        <w:pStyle w:val="ConsPlusNormal"/>
        <w:jc w:val="both"/>
        <w:rPr>
          <w:rFonts w:ascii="Arial" w:hAnsi="Arial" w:cs="Arial"/>
          <w:sz w:val="24"/>
          <w:szCs w:val="24"/>
        </w:rPr>
      </w:pPr>
    </w:p>
    <w:p w:rsidR="0032562A" w:rsidRPr="00694966" w:rsidRDefault="00A30DA0">
      <w:pPr>
        <w:pStyle w:val="ConsPlusNormal"/>
        <w:ind w:firstLine="540"/>
        <w:jc w:val="both"/>
        <w:rPr>
          <w:rFonts w:ascii="Arial" w:hAnsi="Arial" w:cs="Arial"/>
          <w:sz w:val="24"/>
          <w:szCs w:val="24"/>
        </w:rPr>
      </w:pPr>
      <w:r w:rsidRPr="00694966">
        <w:rPr>
          <w:rFonts w:ascii="Arial" w:hAnsi="Arial" w:cs="Arial"/>
          <w:position w:val="-30"/>
          <w:sz w:val="24"/>
          <w:szCs w:val="24"/>
        </w:rPr>
        <w:pict>
          <v:shape id="_x0000_i1030" style="width:262.6pt;height:57.2pt" coordsize="" o:spt="100" adj="0,,0" path="" filled="f" stroked="f">
            <v:stroke joinstyle="miter"/>
            <v:imagedata r:id="rId36" o:title="base_1_195271_24"/>
            <v:formulas/>
            <v:path o:connecttype="segments"/>
          </v:shape>
        </w:pict>
      </w:r>
      <w:r w:rsidR="0032562A" w:rsidRPr="00694966">
        <w:rPr>
          <w:rFonts w:ascii="Arial" w:hAnsi="Arial" w:cs="Arial"/>
          <w:sz w:val="24"/>
          <w:szCs w:val="24"/>
        </w:rPr>
        <w:t>,</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где: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сумма списанных микрозаймов за 3 года, предшествующие отчетному периоду, - сумма списанной безнадежной задолженности микрофинансовой организации за 3 года, предшествующие отчетному периоду;</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действующий портфель микрозаймов - остаток задолженности субъектов малого и среднего предпринимательства по основному долгу перед микрофинансовой организацией.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2.2.25. Правила и условия списания микрозаймов устанавливаются учетной политикой микрофинансовой организации.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2.2.26. Микрофинансовые организации ежегодно получают рейтинговую оценку юридического лица, аккредитованного Минфином России в соответствии с </w:t>
      </w:r>
      <w:hyperlink r:id="rId37" w:history="1">
        <w:r w:rsidRPr="00694966">
          <w:rPr>
            <w:rFonts w:ascii="Arial" w:hAnsi="Arial" w:cs="Arial"/>
            <w:color w:val="0000FF"/>
            <w:sz w:val="24"/>
            <w:szCs w:val="24"/>
          </w:rPr>
          <w:t>приказом</w:t>
        </w:r>
      </w:hyperlink>
      <w:r w:rsidRPr="00694966">
        <w:rPr>
          <w:rFonts w:ascii="Arial" w:hAnsi="Arial" w:cs="Arial"/>
          <w:sz w:val="24"/>
          <w:szCs w:val="24"/>
        </w:rPr>
        <w:t xml:space="preserve"> Минфина России от 4 мая 2010 г. N 37н "Об утверждении Порядка аккредитации рейтинговых агентств и ведения реестра аккредитованных рейтинговых агентств", и (или) проходят оценку эффективности микрофинансовой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2.2.27. Микрофинансовые организации должны соответствовать следующим требованиям:</w:t>
      </w:r>
    </w:p>
    <w:p w:rsidR="0032562A" w:rsidRPr="00694966" w:rsidRDefault="0032562A">
      <w:pPr>
        <w:pStyle w:val="ConsPlusNormal"/>
        <w:ind w:firstLine="540"/>
        <w:jc w:val="both"/>
        <w:rPr>
          <w:rFonts w:ascii="Arial" w:hAnsi="Arial" w:cs="Arial"/>
          <w:sz w:val="24"/>
          <w:szCs w:val="24"/>
        </w:rPr>
      </w:pPr>
      <w:bookmarkStart w:id="12" w:name="P226"/>
      <w:bookmarkEnd w:id="12"/>
      <w:r w:rsidRPr="00694966">
        <w:rPr>
          <w:rFonts w:ascii="Arial" w:hAnsi="Arial" w:cs="Arial"/>
          <w:sz w:val="24"/>
          <w:szCs w:val="24"/>
        </w:rPr>
        <w:t>а) опыт работы по предоставлению микрозаймов субъектам малого и среднего предпринимательства - не менее 1 (одного) года;</w:t>
      </w:r>
    </w:p>
    <w:p w:rsidR="0032562A" w:rsidRPr="00694966" w:rsidRDefault="0032562A">
      <w:pPr>
        <w:pStyle w:val="ConsPlusNormal"/>
        <w:ind w:firstLine="540"/>
        <w:jc w:val="both"/>
        <w:rPr>
          <w:rFonts w:ascii="Arial" w:hAnsi="Arial" w:cs="Arial"/>
          <w:sz w:val="24"/>
          <w:szCs w:val="24"/>
        </w:rPr>
      </w:pPr>
      <w:bookmarkStart w:id="13" w:name="P227"/>
      <w:bookmarkEnd w:id="13"/>
      <w:r w:rsidRPr="00694966">
        <w:rPr>
          <w:rFonts w:ascii="Arial" w:hAnsi="Arial" w:cs="Arial"/>
          <w:sz w:val="24"/>
          <w:szCs w:val="24"/>
        </w:rPr>
        <w:t>б) наличие положительного аудиторского заключения и (или) ревизионного заключения по итогам работы за предыдущий год;</w:t>
      </w:r>
    </w:p>
    <w:p w:rsidR="0032562A" w:rsidRPr="00694966" w:rsidRDefault="0032562A">
      <w:pPr>
        <w:pStyle w:val="ConsPlusNormal"/>
        <w:ind w:firstLine="540"/>
        <w:jc w:val="both"/>
        <w:rPr>
          <w:rFonts w:ascii="Arial" w:hAnsi="Arial" w:cs="Arial"/>
          <w:sz w:val="24"/>
          <w:szCs w:val="24"/>
        </w:rPr>
      </w:pPr>
      <w:bookmarkStart w:id="14" w:name="P228"/>
      <w:bookmarkEnd w:id="14"/>
      <w:r w:rsidRPr="00694966">
        <w:rPr>
          <w:rFonts w:ascii="Arial" w:hAnsi="Arial" w:cs="Arial"/>
          <w:sz w:val="24"/>
          <w:szCs w:val="24"/>
        </w:rPr>
        <w:t>в) размер совокупного портфеля микрозаймов составляет не менее 10 млн. рублей;</w:t>
      </w:r>
    </w:p>
    <w:p w:rsidR="0032562A" w:rsidRPr="00694966" w:rsidRDefault="0032562A">
      <w:pPr>
        <w:pStyle w:val="ConsPlusNormal"/>
        <w:ind w:firstLine="540"/>
        <w:jc w:val="both"/>
        <w:rPr>
          <w:rFonts w:ascii="Arial" w:hAnsi="Arial" w:cs="Arial"/>
          <w:sz w:val="24"/>
          <w:szCs w:val="24"/>
        </w:rPr>
      </w:pPr>
      <w:bookmarkStart w:id="15" w:name="P229"/>
      <w:bookmarkEnd w:id="15"/>
      <w:r w:rsidRPr="00694966">
        <w:rPr>
          <w:rFonts w:ascii="Arial" w:hAnsi="Arial" w:cs="Arial"/>
          <w:sz w:val="24"/>
          <w:szCs w:val="24"/>
        </w:rPr>
        <w:t>г) количество заемщиков - не менее 100;</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наличие специальной программы микрофинансирования малых и средних предприятий и микропредпринимательства;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проведение ежегодной оценки эффективности микрофинансовой деятельности или рейтинговой оценки;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ж) прохождение обучающих курсов, тренингов сотрудниками микрофинансовой организации;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з) наличие утвержденных правил внутреннего контроля в целях исполнения законодательства о противодействии легализации (отмыванию) доходов, полученных преступным путем, и финансированию терроризма.</w:t>
      </w:r>
    </w:p>
    <w:p w:rsidR="0032562A" w:rsidRPr="00694966" w:rsidRDefault="0032562A">
      <w:pPr>
        <w:pStyle w:val="ConsPlusNormal"/>
        <w:ind w:firstLine="540"/>
        <w:jc w:val="both"/>
        <w:rPr>
          <w:rFonts w:ascii="Arial" w:hAnsi="Arial" w:cs="Arial"/>
          <w:sz w:val="24"/>
          <w:szCs w:val="24"/>
        </w:rPr>
      </w:pPr>
      <w:bookmarkStart w:id="16" w:name="P234"/>
      <w:bookmarkEnd w:id="16"/>
      <w:r w:rsidRPr="00694966">
        <w:rPr>
          <w:rFonts w:ascii="Arial" w:hAnsi="Arial" w:cs="Arial"/>
          <w:sz w:val="24"/>
          <w:szCs w:val="24"/>
        </w:rPr>
        <w:t xml:space="preserve">2.2.28. Требования, предусмотренные </w:t>
      </w:r>
      <w:hyperlink w:anchor="P226" w:history="1">
        <w:r w:rsidRPr="00694966">
          <w:rPr>
            <w:rFonts w:ascii="Arial" w:hAnsi="Arial" w:cs="Arial"/>
            <w:color w:val="0000FF"/>
            <w:sz w:val="24"/>
            <w:szCs w:val="24"/>
          </w:rPr>
          <w:t>подпунктами "а"</w:t>
        </w:r>
      </w:hyperlink>
      <w:r w:rsidRPr="00694966">
        <w:rPr>
          <w:rFonts w:ascii="Arial" w:hAnsi="Arial" w:cs="Arial"/>
          <w:sz w:val="24"/>
          <w:szCs w:val="24"/>
        </w:rPr>
        <w:t xml:space="preserve">, </w:t>
      </w:r>
      <w:hyperlink w:anchor="P227" w:history="1">
        <w:r w:rsidRPr="00694966">
          <w:rPr>
            <w:rFonts w:ascii="Arial" w:hAnsi="Arial" w:cs="Arial"/>
            <w:color w:val="0000FF"/>
            <w:sz w:val="24"/>
            <w:szCs w:val="24"/>
          </w:rPr>
          <w:t>"б"</w:t>
        </w:r>
      </w:hyperlink>
      <w:r w:rsidRPr="00694966">
        <w:rPr>
          <w:rFonts w:ascii="Arial" w:hAnsi="Arial" w:cs="Arial"/>
          <w:sz w:val="24"/>
          <w:szCs w:val="24"/>
        </w:rPr>
        <w:t xml:space="preserve">, </w:t>
      </w:r>
      <w:hyperlink w:anchor="P228" w:history="1">
        <w:r w:rsidRPr="00694966">
          <w:rPr>
            <w:rFonts w:ascii="Arial" w:hAnsi="Arial" w:cs="Arial"/>
            <w:color w:val="0000FF"/>
            <w:sz w:val="24"/>
            <w:szCs w:val="24"/>
          </w:rPr>
          <w:t>"в"</w:t>
        </w:r>
      </w:hyperlink>
      <w:r w:rsidRPr="00694966">
        <w:rPr>
          <w:rFonts w:ascii="Arial" w:hAnsi="Arial" w:cs="Arial"/>
          <w:sz w:val="24"/>
          <w:szCs w:val="24"/>
        </w:rPr>
        <w:t xml:space="preserve"> и </w:t>
      </w:r>
      <w:hyperlink w:anchor="P229" w:history="1">
        <w:r w:rsidRPr="00694966">
          <w:rPr>
            <w:rFonts w:ascii="Arial" w:hAnsi="Arial" w:cs="Arial"/>
            <w:color w:val="0000FF"/>
            <w:sz w:val="24"/>
            <w:szCs w:val="24"/>
          </w:rPr>
          <w:t>"г" пункта 2.2.27</w:t>
        </w:r>
      </w:hyperlink>
      <w:r w:rsidRPr="00694966">
        <w:rPr>
          <w:rFonts w:ascii="Arial" w:hAnsi="Arial" w:cs="Arial"/>
          <w:sz w:val="24"/>
          <w:szCs w:val="24"/>
        </w:rPr>
        <w:t xml:space="preserve"> настоящих Условий и требований, не распространяются на микрофинансовые организации, созданные после 1 января текущего года.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2.2.29. Микрофинансовая организация имеет право размещать временно свободные денежные средства во вклады (депозиты) кредитных организаций по результатам открытого конкурсного отбора, проведенного в соответствии с требованиями, установленными законодательством Российской Федерации. Пролонгация вклада (депозита) не осуществляется без конкурсного отбора кредитных организаций.</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2.2.29 введен </w:t>
      </w:r>
      <w:hyperlink r:id="rId38" w:history="1">
        <w:r w:rsidRPr="00694966">
          <w:rPr>
            <w:rFonts w:ascii="Arial" w:hAnsi="Arial" w:cs="Arial"/>
            <w:color w:val="0000FF"/>
            <w:sz w:val="24"/>
            <w:szCs w:val="24"/>
          </w:rPr>
          <w:t>Приказом</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2.2.30. Доход, получаемый от размещения средств микрофинансовой организации, направляется на пополнение собственного капитала, а также на покрытие расходов, связанных с уплатой соответствующих налогов, связанных с получением дохода от размещения средств, а также по решению высшего органа </w:t>
      </w:r>
      <w:r w:rsidRPr="00694966">
        <w:rPr>
          <w:rFonts w:ascii="Arial" w:hAnsi="Arial" w:cs="Arial"/>
          <w:sz w:val="24"/>
          <w:szCs w:val="24"/>
        </w:rPr>
        <w:lastRenderedPageBreak/>
        <w:t>управления или иного уполномоченного органа управления микрофинансовой организации на покрытие операционных расходов в случае недостаточности доходов от основной деятельности.</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2.2.30 введен </w:t>
      </w:r>
      <w:hyperlink r:id="rId39" w:history="1">
        <w:r w:rsidRPr="00694966">
          <w:rPr>
            <w:rFonts w:ascii="Arial" w:hAnsi="Arial" w:cs="Arial"/>
            <w:color w:val="0000FF"/>
            <w:sz w:val="24"/>
            <w:szCs w:val="24"/>
          </w:rPr>
          <w:t>Приказом</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2.3. Предоставление субсидии федерального бюджета субъекту Российской Федерации на реализацию мероприятия по созданию и (или) развитию микрофинансовых организаций второго уровня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формирования (пополнения) 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 и организациям инфраструктуры поддержки малого и среднего предпринимательства &lt;1&gt;.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40" w:history="1">
        <w:r w:rsidRPr="00694966">
          <w:rPr>
            <w:rFonts w:ascii="Arial" w:hAnsi="Arial" w:cs="Arial"/>
            <w:color w:val="0000FF"/>
            <w:sz w:val="24"/>
            <w:szCs w:val="24"/>
          </w:rPr>
          <w:t>подпунктом "в" пункта 50</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41"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2.3.1. Условиями конкурсного отбора по мероприятию являются: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наличие на территории субъекта Российской Федерации микрофинансовых организаций второго уровня или наличие обязательства субъекта Российской Федерации по их созданию в текущем году;</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б) микрофинансовые организации второго уровня созданы и функционируют в соответствии с требованиями, установленными </w:t>
      </w:r>
      <w:hyperlink w:anchor="P247" w:history="1">
        <w:r w:rsidRPr="00694966">
          <w:rPr>
            <w:rFonts w:ascii="Arial" w:hAnsi="Arial" w:cs="Arial"/>
            <w:color w:val="0000FF"/>
            <w:sz w:val="24"/>
            <w:szCs w:val="24"/>
          </w:rPr>
          <w:t>пунктами 2.3.2</w:t>
        </w:r>
      </w:hyperlink>
      <w:r w:rsidRPr="00694966">
        <w:rPr>
          <w:rFonts w:ascii="Arial" w:hAnsi="Arial" w:cs="Arial"/>
          <w:sz w:val="24"/>
          <w:szCs w:val="24"/>
        </w:rPr>
        <w:t xml:space="preserve"> - </w:t>
      </w:r>
      <w:hyperlink w:anchor="P272" w:history="1">
        <w:r w:rsidRPr="00694966">
          <w:rPr>
            <w:rFonts w:ascii="Arial" w:hAnsi="Arial" w:cs="Arial"/>
            <w:color w:val="0000FF"/>
            <w:sz w:val="24"/>
            <w:szCs w:val="24"/>
          </w:rPr>
          <w:t>2.3.16</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bookmarkStart w:id="17" w:name="P247"/>
      <w:bookmarkEnd w:id="17"/>
      <w:r w:rsidRPr="00694966">
        <w:rPr>
          <w:rFonts w:ascii="Arial" w:hAnsi="Arial" w:cs="Arial"/>
          <w:sz w:val="24"/>
          <w:szCs w:val="24"/>
        </w:rPr>
        <w:t>2.3.2. Микрофинансовая организация второго уровня соответствует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2.3.3. Основным видом деятельности микрофинансовой организации второго уровня является предоставление займов организациям, указанным в </w:t>
      </w:r>
      <w:hyperlink w:anchor="P251" w:history="1">
        <w:r w:rsidRPr="00694966">
          <w:rPr>
            <w:rFonts w:ascii="Arial" w:hAnsi="Arial" w:cs="Arial"/>
            <w:color w:val="0000FF"/>
            <w:sz w:val="24"/>
            <w:szCs w:val="24"/>
          </w:rPr>
          <w:t>пункте 2.3.6</w:t>
        </w:r>
      </w:hyperlink>
      <w:r w:rsidRPr="00694966">
        <w:rPr>
          <w:rFonts w:ascii="Arial" w:hAnsi="Arial" w:cs="Arial"/>
          <w:sz w:val="24"/>
          <w:szCs w:val="24"/>
        </w:rPr>
        <w:t xml:space="preserve"> настоящих Условий и требований, для целей дальнейшего финансирования такими организациями субъектов малого и среднего предпринимательства и организаций инфраструктуры поддержки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2.3.4. В рамках мероприятия за счет бюджетов всех уровней представляются субсидии на цели формирования (пополнения) фондов микрофинансовых организаций второго уровня.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2.3.5. Минимальный размер взноса субъекта Российской Федерации как учредителя микрофинансовой организации второго уровня должен составлять не менее 120 млн. рублей.</w:t>
      </w:r>
    </w:p>
    <w:p w:rsidR="0032562A" w:rsidRPr="00694966" w:rsidRDefault="0032562A">
      <w:pPr>
        <w:pStyle w:val="ConsPlusNormal"/>
        <w:ind w:firstLine="540"/>
        <w:jc w:val="both"/>
        <w:rPr>
          <w:rFonts w:ascii="Arial" w:hAnsi="Arial" w:cs="Arial"/>
          <w:sz w:val="24"/>
          <w:szCs w:val="24"/>
        </w:rPr>
      </w:pPr>
      <w:bookmarkStart w:id="18" w:name="P251"/>
      <w:bookmarkEnd w:id="18"/>
      <w:r w:rsidRPr="00694966">
        <w:rPr>
          <w:rFonts w:ascii="Arial" w:hAnsi="Arial" w:cs="Arial"/>
          <w:sz w:val="24"/>
          <w:szCs w:val="24"/>
        </w:rPr>
        <w:t>2.3.6. Субсидии федерального бюджета и субсидии субъекта Российской Федерации микрофинансовая организация второго уровня использует исключительно на цели предоставления займов микрофинансовым организациям и кредитным потребительским кооперативам.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2.3.7. Предоставление займа микрофинансовой организацией второго уровня на формирование (пополнение) фондов организаций, указанных в </w:t>
      </w:r>
      <w:hyperlink w:anchor="P251" w:history="1">
        <w:r w:rsidRPr="00694966">
          <w:rPr>
            <w:rFonts w:ascii="Arial" w:hAnsi="Arial" w:cs="Arial"/>
            <w:color w:val="0000FF"/>
            <w:sz w:val="24"/>
            <w:szCs w:val="24"/>
          </w:rPr>
          <w:t>пункте 2.3.6</w:t>
        </w:r>
      </w:hyperlink>
      <w:r w:rsidRPr="00694966">
        <w:rPr>
          <w:rFonts w:ascii="Arial" w:hAnsi="Arial" w:cs="Arial"/>
          <w:sz w:val="24"/>
          <w:szCs w:val="24"/>
        </w:rPr>
        <w:t xml:space="preserve"> настоящих Условий и требований, осуществляется при условии представления такими организациями документов, подтверждающих: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текущую задолженность по микрозаймам (действующий портфель микрозаймов) в размере 10 млн. рублей для организации, учрежденной субъектом Российской Федерации, 5 млн. рублей - для организаций, учрежденных муниципальным образованием, а также для кредитных потребительских кооперативов и микрофинансовых организаций, в состав учредителей которых не входит субъект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 xml:space="preserve">б) микрозаймы субъектам малого и среднего предпринимательства у организации не должны превышать единовременно каждому заемщику максимальный размер микрозайма, установленный Федеральным </w:t>
      </w:r>
      <w:hyperlink r:id="rId42" w:history="1">
        <w:r w:rsidRPr="00694966">
          <w:rPr>
            <w:rFonts w:ascii="Arial" w:hAnsi="Arial" w:cs="Arial"/>
            <w:color w:val="0000FF"/>
            <w:sz w:val="24"/>
            <w:szCs w:val="24"/>
          </w:rPr>
          <w:t>законом</w:t>
        </w:r>
      </w:hyperlink>
      <w:r w:rsidRPr="00694966">
        <w:rPr>
          <w:rFonts w:ascii="Arial" w:hAnsi="Arial" w:cs="Arial"/>
          <w:sz w:val="24"/>
          <w:szCs w:val="24"/>
        </w:rPr>
        <w:t xml:space="preserve"> N 151-ФЗ, а срок займа - 3 (три) года;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в) средний размер займов (отношение суммы выданных за отчетный период микрозаймов к количеству заемщиков, которым предоставлены микрозаймы за отчетный период) у организаций не должен превышать 70% от максимального размера микрозайма, установленного Федеральным </w:t>
      </w:r>
      <w:hyperlink r:id="rId43" w:history="1">
        <w:r w:rsidRPr="00694966">
          <w:rPr>
            <w:rFonts w:ascii="Arial" w:hAnsi="Arial" w:cs="Arial"/>
            <w:color w:val="0000FF"/>
            <w:sz w:val="24"/>
            <w:szCs w:val="24"/>
          </w:rPr>
          <w:t>законом</w:t>
        </w:r>
      </w:hyperlink>
      <w:r w:rsidRPr="00694966">
        <w:rPr>
          <w:rFonts w:ascii="Arial" w:hAnsi="Arial" w:cs="Arial"/>
          <w:sz w:val="24"/>
          <w:szCs w:val="24"/>
        </w:rPr>
        <w:t xml:space="preserve"> N 151-ФЗ, за исключением займов кредитных потребительских кооперативов;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количество действующих заемщиков должно быть не менее 100, за исключением микрофинансовых организаций, одним из учредителей которых является муниципальное образование, у которых количество заемщиков должно быть не менее 50;</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соотношение заемных средств и собственных средств не превышает показателя 15:1;</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наличие положительного аудиторского заключения (для организаций с действующим портфелем микрозаймов более 30 млн. рублей);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ж) опыт работы по предоставлению микрозаймов субъектам малого и среднего предпринимательства - не менее 1 (одного) года, кроме коммерческих организаций, одним из учредителей которых являются кредитные и лизинговые организации.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2.3.8. Микрофинансовая организация второго уровня обеспечивает утверждение порядка отбора и отбор организаций, которым предоставляются займы, в том числе: определение доли займов, по которым зафиксирована просрочка по уплате процентов за пользование займом и (или) нарушены сроки погашения займа, в общей сумме текущей задолженности по займам; определение порядка учета наличия рейтинга при отборе организаций, которым предоставляется заем.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2.3.9. Микрофинансовая организация второго уровня определяет требования к порядку предоставления микрозаймов субъектам малого и среднего предпринимательства организациями, получившими займы, в том числе требования к видам залога, срокам микрозаймов, максимального размера процентов по микрозаймам, ограничения маржи таких организаций, формы отчетов о финансовых и иных результатах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2.3.10. При предоставлении займов организациям, указанным в </w:t>
      </w:r>
      <w:hyperlink w:anchor="P251" w:history="1">
        <w:r w:rsidRPr="00694966">
          <w:rPr>
            <w:rFonts w:ascii="Arial" w:hAnsi="Arial" w:cs="Arial"/>
            <w:color w:val="0000FF"/>
            <w:sz w:val="24"/>
            <w:szCs w:val="24"/>
          </w:rPr>
          <w:t>пункте 2.3.6</w:t>
        </w:r>
      </w:hyperlink>
      <w:r w:rsidRPr="00694966">
        <w:rPr>
          <w:rFonts w:ascii="Arial" w:hAnsi="Arial" w:cs="Arial"/>
          <w:sz w:val="24"/>
          <w:szCs w:val="24"/>
        </w:rPr>
        <w:t xml:space="preserve"> настоящих Условий и требований, могут использоваться следующие виды обеспечения: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а) залог имущества (в том числе залог имущественных прав (требований) по микрозаймам организаций, указанных в </w:t>
      </w:r>
      <w:hyperlink w:anchor="P251" w:history="1">
        <w:r w:rsidRPr="00694966">
          <w:rPr>
            <w:rFonts w:ascii="Arial" w:hAnsi="Arial" w:cs="Arial"/>
            <w:color w:val="0000FF"/>
            <w:sz w:val="24"/>
            <w:szCs w:val="24"/>
          </w:rPr>
          <w:t>пункте 2.3.6</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поручительство физических или юридических лиц;</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государственные или муниципальные гарантии.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2.3.11. Микрофинансовая организация второго уровня обеспечивает ведение раздельного учета по денежным средствам, предоставленным за счет средств бюджетов всех уровней на осуществление основного вида деятельности, и размещение предоставленных за счет бюджетов всех уровней средств на отдельных счетах, в том числе банковских.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2.3.12. Максимальный срок предоставления займа не должен превышать 3 (три) года.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2.3.13. Маржа микрофинансовой организации второго уровня по основному виду деятельности не должна превышать 10% в расчете на один год. Маржа рассчитывается как разница между потоком денежных платежей по каждому договору займа и стоимостью привлеченных денежных средств.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2.3.14. Руководитель микрофинансовой организации второго уровня должен </w:t>
      </w:r>
      <w:r w:rsidRPr="00694966">
        <w:rPr>
          <w:rFonts w:ascii="Arial" w:hAnsi="Arial" w:cs="Arial"/>
          <w:sz w:val="24"/>
          <w:szCs w:val="24"/>
        </w:rPr>
        <w:lastRenderedPageBreak/>
        <w:t>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2.3.15. Главный бухгалтер микрофинансовой организации второго уровня должен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2.3.15 в ред. </w:t>
      </w:r>
      <w:hyperlink r:id="rId44"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bookmarkStart w:id="19" w:name="P272"/>
      <w:bookmarkEnd w:id="19"/>
      <w:r w:rsidRPr="00694966">
        <w:rPr>
          <w:rFonts w:ascii="Arial" w:hAnsi="Arial" w:cs="Arial"/>
          <w:sz w:val="24"/>
          <w:szCs w:val="24"/>
        </w:rPr>
        <w:t xml:space="preserve">2.3.16. Микрофинансовая организация второго уровня предоставляет займы на формирование (пополнение) фондов организаций, указанных в </w:t>
      </w:r>
      <w:hyperlink w:anchor="P251" w:history="1">
        <w:r w:rsidRPr="00694966">
          <w:rPr>
            <w:rFonts w:ascii="Arial" w:hAnsi="Arial" w:cs="Arial"/>
            <w:color w:val="0000FF"/>
            <w:sz w:val="24"/>
            <w:szCs w:val="24"/>
          </w:rPr>
          <w:t>пункте 2.3.6</w:t>
        </w:r>
      </w:hyperlink>
      <w:r w:rsidRPr="00694966">
        <w:rPr>
          <w:rFonts w:ascii="Arial" w:hAnsi="Arial" w:cs="Arial"/>
          <w:sz w:val="24"/>
          <w:szCs w:val="24"/>
        </w:rPr>
        <w:t xml:space="preserve"> настоящих Условий и требований, при условии, что организации выдают микрозаймы субъектам малого и среднего предпринимательства в соответствии с требованиями, установленными </w:t>
      </w:r>
      <w:hyperlink w:anchor="P168" w:history="1">
        <w:r w:rsidRPr="00694966">
          <w:rPr>
            <w:rFonts w:ascii="Arial" w:hAnsi="Arial" w:cs="Arial"/>
            <w:color w:val="0000FF"/>
            <w:sz w:val="24"/>
            <w:szCs w:val="24"/>
          </w:rPr>
          <w:t>пунктами 2.2.9</w:t>
        </w:r>
      </w:hyperlink>
      <w:r w:rsidRPr="00694966">
        <w:rPr>
          <w:rFonts w:ascii="Arial" w:hAnsi="Arial" w:cs="Arial"/>
          <w:sz w:val="24"/>
          <w:szCs w:val="24"/>
        </w:rPr>
        <w:t xml:space="preserve"> - </w:t>
      </w:r>
      <w:hyperlink w:anchor="P170" w:history="1">
        <w:r w:rsidRPr="00694966">
          <w:rPr>
            <w:rFonts w:ascii="Arial" w:hAnsi="Arial" w:cs="Arial"/>
            <w:color w:val="0000FF"/>
            <w:sz w:val="24"/>
            <w:szCs w:val="24"/>
          </w:rPr>
          <w:t>2.2.11</w:t>
        </w:r>
      </w:hyperlink>
      <w:r w:rsidRPr="00694966">
        <w:rPr>
          <w:rFonts w:ascii="Arial" w:hAnsi="Arial" w:cs="Arial"/>
          <w:sz w:val="24"/>
          <w:szCs w:val="24"/>
        </w:rPr>
        <w:t xml:space="preserve"> и </w:t>
      </w:r>
      <w:hyperlink w:anchor="P172" w:history="1">
        <w:r w:rsidRPr="00694966">
          <w:rPr>
            <w:rFonts w:ascii="Arial" w:hAnsi="Arial" w:cs="Arial"/>
            <w:color w:val="0000FF"/>
            <w:sz w:val="24"/>
            <w:szCs w:val="24"/>
          </w:rPr>
          <w:t>2.2.13</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III. Условия конкурсного отбора по мероприятиям,</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предусмотренным в рамках мероприятия "Создание</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 (или) развитие инфраструктуры поддержки субъектов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малого и среднего предпринимательства, деятельность которой</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направлена на оказание консультационной поддержки", а также</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требования к организациям, образующим инфраструктуру</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поддержки субъектов малого и среднего предпринимательства</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3.1. Предоставление субсидии федерального бюджета субъекту Российской Федерации на реализацию мероприятия по созданию и (или) развитию центров поддержки предпринимательства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оказания комплекса информационно-консультационных услуг, направленных на содействие развитию субъектов малого и среднего предпринимательства &lt;1&gt;.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45" w:history="1">
        <w:r w:rsidRPr="00694966">
          <w:rPr>
            <w:rFonts w:ascii="Arial" w:hAnsi="Arial" w:cs="Arial"/>
            <w:color w:val="0000FF"/>
            <w:sz w:val="24"/>
            <w:szCs w:val="24"/>
          </w:rPr>
          <w:t>подпунктом "а" пункта 51</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46"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3.1.1. Условиями конкурсного отбора по мероприятию являются: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наличие на территории субъекта Российской Федерации созданного центра поддержки предпринимательства или наличие обязательства субъекта Российской Федерации по его созданию в текущем году;</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б) центр поддержки предпринимательства создан и функционирует в соответствии с требованиями, установленными </w:t>
      </w:r>
      <w:hyperlink w:anchor="P301" w:history="1">
        <w:r w:rsidRPr="00694966">
          <w:rPr>
            <w:rFonts w:ascii="Arial" w:hAnsi="Arial" w:cs="Arial"/>
            <w:color w:val="0000FF"/>
            <w:sz w:val="24"/>
            <w:szCs w:val="24"/>
          </w:rPr>
          <w:t>пунктами 3.1.2</w:t>
        </w:r>
      </w:hyperlink>
      <w:r w:rsidRPr="00694966">
        <w:rPr>
          <w:rFonts w:ascii="Arial" w:hAnsi="Arial" w:cs="Arial"/>
          <w:sz w:val="24"/>
          <w:szCs w:val="24"/>
        </w:rPr>
        <w:t xml:space="preserve"> - </w:t>
      </w:r>
      <w:hyperlink w:anchor="P359" w:history="1">
        <w:r w:rsidRPr="00694966">
          <w:rPr>
            <w:rFonts w:ascii="Arial" w:hAnsi="Arial" w:cs="Arial"/>
            <w:color w:val="0000FF"/>
            <w:sz w:val="24"/>
            <w:szCs w:val="24"/>
          </w:rPr>
          <w:t>3.1.11</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наличие плана работ центра поддержки предпринимательства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наличие направлений расходования субсидии федерального бюджета и бюджета субъектов Российской Федерации на финансирование центра поддержки предпринимательства (</w:t>
      </w:r>
      <w:hyperlink w:anchor="P1664" w:history="1">
        <w:r w:rsidRPr="00694966">
          <w:rPr>
            <w:rFonts w:ascii="Arial" w:hAnsi="Arial" w:cs="Arial"/>
            <w:color w:val="0000FF"/>
            <w:sz w:val="24"/>
            <w:szCs w:val="24"/>
          </w:rPr>
          <w:t>приложение N 1</w:t>
        </w:r>
      </w:hyperlink>
      <w:r w:rsidRPr="00694966">
        <w:rPr>
          <w:rFonts w:ascii="Arial" w:hAnsi="Arial" w:cs="Arial"/>
          <w:sz w:val="24"/>
          <w:szCs w:val="24"/>
        </w:rPr>
        <w:t xml:space="preserve">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д) наличие информации о планируемых результатах деятельности центра поддержки предпринимательства в отчетном периоде (</w:t>
      </w:r>
      <w:hyperlink w:anchor="P1841" w:history="1">
        <w:r w:rsidRPr="00694966">
          <w:rPr>
            <w:rFonts w:ascii="Arial" w:hAnsi="Arial" w:cs="Arial"/>
            <w:color w:val="0000FF"/>
            <w:sz w:val="24"/>
            <w:szCs w:val="24"/>
          </w:rPr>
          <w:t>приложение N 2</w:t>
        </w:r>
      </w:hyperlink>
      <w:r w:rsidRPr="00694966">
        <w:rPr>
          <w:rFonts w:ascii="Arial" w:hAnsi="Arial" w:cs="Arial"/>
          <w:sz w:val="24"/>
          <w:szCs w:val="24"/>
        </w:rPr>
        <w:t xml:space="preserve">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наличие отчета о деятельности центра поддержки предпринимательства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центра поддержки предпринимательства (для центров, созданных до 1 января текущего года) (</w:t>
      </w:r>
      <w:hyperlink w:anchor="P1971" w:history="1">
        <w:r w:rsidRPr="00694966">
          <w:rPr>
            <w:rFonts w:ascii="Arial" w:hAnsi="Arial" w:cs="Arial"/>
            <w:color w:val="0000FF"/>
            <w:sz w:val="24"/>
            <w:szCs w:val="24"/>
          </w:rPr>
          <w:t>приложение N 3</w:t>
        </w:r>
      </w:hyperlink>
      <w:r w:rsidRPr="00694966">
        <w:rPr>
          <w:rFonts w:ascii="Arial" w:hAnsi="Arial" w:cs="Arial"/>
          <w:sz w:val="24"/>
          <w:szCs w:val="24"/>
        </w:rPr>
        <w:t xml:space="preserve">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ж) наличие обязательства субъекта Российской Федерации обеспечить функционирование центра поддержки предпринимательства в течение не менее 10 лет с момента его создания за счет субсидии федерального бюджета;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з) обеспечение в течение не менее 10 (десяти) лет предоставления помещения для размещения центра поддержки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и) обеспечение текущего финансирования деятельности центра поддержки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к) наличие плана командировок сотрудников центра поддержки предпринимательства с указанием необходимых ресурсов и источников их поступления для реализации плана;</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(пп. "к" введен </w:t>
      </w:r>
      <w:hyperlink r:id="rId47" w:history="1">
        <w:r w:rsidRPr="00694966">
          <w:rPr>
            <w:rFonts w:ascii="Arial" w:hAnsi="Arial" w:cs="Arial"/>
            <w:color w:val="0000FF"/>
            <w:sz w:val="24"/>
            <w:szCs w:val="24"/>
          </w:rPr>
          <w:t>Приказом</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л)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(пп. "л" введен </w:t>
      </w:r>
      <w:hyperlink r:id="rId48" w:history="1">
        <w:r w:rsidRPr="00694966">
          <w:rPr>
            <w:rFonts w:ascii="Arial" w:hAnsi="Arial" w:cs="Arial"/>
            <w:color w:val="0000FF"/>
            <w:sz w:val="24"/>
            <w:szCs w:val="24"/>
          </w:rPr>
          <w:t>Приказом</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bookmarkStart w:id="20" w:name="P301"/>
      <w:bookmarkEnd w:id="20"/>
      <w:r w:rsidRPr="00694966">
        <w:rPr>
          <w:rFonts w:ascii="Arial" w:hAnsi="Arial" w:cs="Arial"/>
          <w:sz w:val="24"/>
          <w:szCs w:val="24"/>
        </w:rPr>
        <w:t>3.1.2. Центр поддержки предпринимательства соответствует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взаимодействует с федеральными органами исполнительной власти, органами государственной власти субъекта Российской Федерации, органами местного самоуправления, а также иными организациями, образующими инфраструктуру поддержки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обеспечивает ведение раздельного бухгалтерского учета по денежным средствам, предоставленным центру поддержки предпринимательства за счет средств бюджетов всех уровней и внебюджетных источников;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разрабатывает программу (стратегию) развития центра поддержки предпринимательства на среднесрочный (не менее трех лет) плановый период и план деятельности центра поддержки предпринимательства на очередной год;</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привлекает в целях реализации своих функций специализированные организации и квалифицированных специалистов;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осуществляет распространение информации о деятельности центра поддержки предпринимательства, в том числе посредством размещения информации в информационно-телекоммуникационной сети "Интернет".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3.1.3. Центр поддержки предпринимательства обеспечивает реализацию следующих функций: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а) предоставление субъектам малого и среднего предпринимательства услуг, указанных в </w:t>
      </w:r>
      <w:hyperlink w:anchor="P316" w:history="1">
        <w:r w:rsidRPr="00694966">
          <w:rPr>
            <w:rFonts w:ascii="Arial" w:hAnsi="Arial" w:cs="Arial"/>
            <w:color w:val="0000FF"/>
            <w:sz w:val="24"/>
            <w:szCs w:val="24"/>
          </w:rPr>
          <w:t>пункте 3.1.4</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организация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реализация мероприятий, направленных на популяризацию предпринимательства и начала собственного дела, в том числе путем организации и проведения вебинаров, круглых столов, конференций, семинаров, иных публичных мероприятий, а также издания информационных пособий, на популяризацию правовой охраны и использования результатов интеллектуальной деятельности;</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lastRenderedPageBreak/>
        <w:t xml:space="preserve">(пп. "в" в ред. </w:t>
      </w:r>
      <w:hyperlink r:id="rId49"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организация и проведение обучающих мероприятий, направленных на повышение квалификации сотрудников субъектов малого и среднего предпринимательства по вопросам осуществления предпринимательской деятельности, в том числе по вопросам начала осуществления предпринимательской деятельности, расширения производства, охраны прав на результаты интеллектуальной деятельности, регистрации прав на результаты интеллектуальной деятельности, ведения бухгалтерского и налогового учета, управления персоналом, освоения новых рынков сбыта;</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(пп. "г" в ред. </w:t>
      </w:r>
      <w:hyperlink r:id="rId50"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планирование межрегиональных бизнес-миссий - коллективных поездок представителей не менее трех субъектов малого и среднего предпринимательства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проведением двусторонних деловых переговоров с целью оказания содействия субъектам малого и среднего предпринимательства, зарегистрированным в субъекте Российской Федерации, в заключении контрактов на поставку товаров (работ, услуг) в другие субъекты Российской Федерации.</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(пп. "д" введен </w:t>
      </w:r>
      <w:hyperlink r:id="rId51" w:history="1">
        <w:r w:rsidRPr="00694966">
          <w:rPr>
            <w:rFonts w:ascii="Arial" w:hAnsi="Arial" w:cs="Arial"/>
            <w:color w:val="0000FF"/>
            <w:sz w:val="24"/>
            <w:szCs w:val="24"/>
          </w:rPr>
          <w:t>Приказом</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bookmarkStart w:id="21" w:name="P316"/>
      <w:bookmarkEnd w:id="21"/>
      <w:r w:rsidRPr="00694966">
        <w:rPr>
          <w:rFonts w:ascii="Arial" w:hAnsi="Arial" w:cs="Arial"/>
          <w:sz w:val="24"/>
          <w:szCs w:val="24"/>
        </w:rPr>
        <w:t>3.1.4. Центр поддержки предпринимательства обеспечивает предоставление субъектам малого и среднего предпринимательства следующих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консультационные услуги по вопросам маркетингового сопровождения деятельности и бизнес-планированию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(разработка маркетинговой стратегии и планов, рекламной кампании, дизайна, разработка и продвижение бренда, организация системы сбыта продукции);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опасности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консультационные услуги по вопросам правового обеспечения деятельности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w:t>
      </w:r>
      <w:r w:rsidRPr="00694966">
        <w:rPr>
          <w:rFonts w:ascii="Arial" w:hAnsi="Arial" w:cs="Arial"/>
          <w:sz w:val="24"/>
          <w:szCs w:val="24"/>
        </w:rPr>
        <w:lastRenderedPageBreak/>
        <w:t>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консультационные услуги по вопросам информационного сопровождения деятельности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сертификация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предоставление информации о возможностях получения кредитных и иных финансовых ресурсов;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анализ потенциала малых и средних предприятий, выявление текущих потребностей и проблем субъектов малого и среднего предпринимательства, влияющих на их конкурентоспособность;</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иные консультационные услуги в целях содействия развитию деятельности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проведение для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семинаров, конференций, форумов, круглых столов, издание пособий;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организация и (или) реализация специальных программ обучения для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организаций инфраструктуры поддержки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с целью повышения их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реализации инновационной продукции и экспорта товаров (работ,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организация участия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в межрегиональных бизнес-миссиях;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обеспечение участия субъектов малого и среднего предпринимательства 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развития предпринимательской деятельности, в том числе стимулирования процесса импортозамещения;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предпринимательства, в том числе осуществляющих деятельность в </w:t>
      </w:r>
      <w:r w:rsidRPr="00694966">
        <w:rPr>
          <w:rFonts w:ascii="Arial" w:hAnsi="Arial" w:cs="Arial"/>
          <w:sz w:val="24"/>
          <w:szCs w:val="24"/>
        </w:rPr>
        <w:lastRenderedPageBreak/>
        <w:t>области народно-художественных промыслов, ремесленной деятельности, сельского и экологического туризма.</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3.1.4 в ред. </w:t>
      </w:r>
      <w:hyperlink r:id="rId52"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3.1.5. Центры поддержки предпринимательства должны соответствовать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не менее 2 (двух) рабочих мест, каждое из которых оборудовано мебелью, компьютером, принтером и телефоном с выходом на городскую линию и междугородную связь и обеспечено доступом к интернет-связи;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помещения для оказания услуг обратившимся субъектам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3.1.6. Центр поддержки предпринимательства должен располагаться в помещении: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общей площадью не менее 30 квадратных метров;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которое не располагается в подвальном помещении;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строение, в котором оно расположено, не имеет капитальных повреждений несущих конструкций.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3.1.7. Руководитель центра поддержки предпринимательства должен иметь:</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высшее образование и подтверждение дополнительной квалификации в области управления;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опыт работы на руководящих должностях не менее трех лет;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опыт работы в сфере поддержки малого и среднего предпринимательства не менее 1 (одного) года.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3.1.8. Средства субсидии федерального бюджета направляются на оплату работ и услуг, соответствующих направлениям деятельности центра поддержки предпринимательства, выполняемых (оказываемых) третьими лицами, в том числе на организацию предоставления консультаций субъектов малого и среднего предпринимательства по деятельности института Уполномоченного при Президенте Российской Федерации по защите прав предпринимателей и регионального уполномоченного по защите прав предпринимателей в субъекте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3.1.9. Центр поддержки предпринимательства обеспечивает размещение и ежемесячное обновление (актуализацию) на официальном сайте центра поддержки предпринимательства или специальном разделе сайта юридического лица, структурным подразделением которого выступает центр поддержки предпринимательства, в информационно-телекоммуникационной сети "Интернет" следующей информации: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общие сведения о центре поддержки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перечень предоставляемых центром поддержки предпринимательства услуг, стоимость и порядок их предоставления;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перечень вебинаров, круглых столов, конференций, форумов, семинаров, иных публичных мероприятий, проводимых центром поддержки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программу (стратегию) развития центра поддержки предпринимательства на среднесрочный (не менее трех лет) плановый период и план работы центра поддержки предпринимательства на очередной год;</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годовые отчеты о деятельности центра поддержки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сведения об обращениях субъектов малого и среднего предпринимательства в центр поддержки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ж) интернет-ссылки на иные информационные ресурсы, предназначенные для поддержки и развития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з) план межрегиональных бизнес-миссий в другие субъекты Российской Федерации на очередной год.</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(пп. "з" введен </w:t>
      </w:r>
      <w:hyperlink r:id="rId53" w:history="1">
        <w:r w:rsidRPr="00694966">
          <w:rPr>
            <w:rFonts w:ascii="Arial" w:hAnsi="Arial" w:cs="Arial"/>
            <w:color w:val="0000FF"/>
            <w:sz w:val="24"/>
            <w:szCs w:val="24"/>
          </w:rPr>
          <w:t>Приказом</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bookmarkStart w:id="22" w:name="P358"/>
      <w:bookmarkEnd w:id="22"/>
      <w:r w:rsidRPr="00694966">
        <w:rPr>
          <w:rFonts w:ascii="Arial" w:hAnsi="Arial" w:cs="Arial"/>
          <w:sz w:val="24"/>
          <w:szCs w:val="24"/>
        </w:rPr>
        <w:t>3.1.10. Центр поддержки предпринимательства обязан провести сертификацию по международным стандартам качества предоставляемых услуг и применения в деятельности центра поддержки предпринимательства современных управленческих технологий, основанных на требованиях международного стандарта качества (в случае создания центра в год, предшествующий текущему).</w:t>
      </w:r>
    </w:p>
    <w:p w:rsidR="0032562A" w:rsidRPr="00694966" w:rsidRDefault="0032562A">
      <w:pPr>
        <w:pStyle w:val="ConsPlusNormal"/>
        <w:ind w:firstLine="540"/>
        <w:jc w:val="both"/>
        <w:rPr>
          <w:rFonts w:ascii="Arial" w:hAnsi="Arial" w:cs="Arial"/>
          <w:sz w:val="24"/>
          <w:szCs w:val="24"/>
        </w:rPr>
      </w:pPr>
      <w:bookmarkStart w:id="23" w:name="P359"/>
      <w:bookmarkEnd w:id="23"/>
      <w:r w:rsidRPr="00694966">
        <w:rPr>
          <w:rFonts w:ascii="Arial" w:hAnsi="Arial" w:cs="Arial"/>
          <w:sz w:val="24"/>
          <w:szCs w:val="24"/>
        </w:rPr>
        <w:t xml:space="preserve">3.1.11. Центр поддержки предпринимательства ежегодно проводит плановый инспекционный контроль системы менеджмента качества центра поддержки предпринимательства на соответствие требованиям международного стандарта качества в течение срока действия сертификата на соответствие требованиям, указанным в </w:t>
      </w:r>
      <w:hyperlink w:anchor="P358" w:history="1">
        <w:r w:rsidRPr="00694966">
          <w:rPr>
            <w:rFonts w:ascii="Arial" w:hAnsi="Arial" w:cs="Arial"/>
            <w:color w:val="0000FF"/>
            <w:sz w:val="24"/>
            <w:szCs w:val="24"/>
          </w:rPr>
          <w:t>пункте 3.1.10</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3.2. Предоставление субсидии федерального бюджета субъекту Российской Федерации на реализацию мероприятия по созданию и (или) развитию центров (агентств) координации поддержки экспортно ориентированных субъектов малого и среднего предпринимательства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или инфраструктуре поддержки внешнеэкономической деятельности и одним из учредителей которых является субъект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 &lt;1&gt; (далее - центр экспорта).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54" w:history="1">
        <w:r w:rsidRPr="00694966">
          <w:rPr>
            <w:rFonts w:ascii="Arial" w:hAnsi="Arial" w:cs="Arial"/>
            <w:color w:val="0000FF"/>
            <w:sz w:val="24"/>
            <w:szCs w:val="24"/>
          </w:rPr>
          <w:t>подпунктом "б" пункта 51</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55"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3.2.1. Условиями конкурсного отбора по мероприятию являются: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наличие на территории субъекта Российской Федерации созданного центра экспорта или наличие обязательства субъекта Российской Федерации по его созданию в текущем году;</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центр экспорта создан и функционирует в соответствии с требованиями, установленными пунктами 3.2.2 - 3.2.14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наличие концепции создания (развития) центра экспорта на текущий год и плановый период с указанием перечня предоставляемых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наличие направлений расходования субсидии федерального бюджета и бюджета субъектов Российской Федерации на финансирование центра экспорта (приложение N 4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наличие информации о планируемых результатах деятельности центра экспорта в отчетном периоде (приложение N 5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наличие отчета о деятельности центра экспорта за предыдущий год следующего содержания: основные результаты деятельности, письма субъектов малого и среднего предпринимательства, подтверждающие содействие центра экспорта в заключении экспортных контрактов, информация о реализации мероприятий и проектов, достигнутые значения показателей эффективности деятельности центра экспорта (для центров, созданных до 1 января текущего года) (приложение N 6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з) наличие плана командировок сотрудников центра экспорта с указанием необходимых ресурсов и источников их поступления для реализации плана;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и) наличие обязательства субъекта Российской Федерации об обеспечении функционирования центра экспорта в течение не менее 10 лет с момента его создания за счет субсидии федерального бюджета.</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3.2.1 в ред. </w:t>
      </w:r>
      <w:hyperlink r:id="rId56"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3.2.2. Основными целями деятельности центра экспорта являются: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стимулирование и вовлечение субъектов малого и среднего предпринимательства в экспортную деятельность;</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содействие выходу субъектов малого и среднего предпринимательства на иностранные рынки товаров, услуг и технологий;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содействие повышению конкурентоспособности и эффективности деятельности экспортно ориентированных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3.2.3. Центр экспорта соответствует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учитывает приоритетные задачи по развитию внешнеэкономической деятельности Российской Федерации, сформулированные в программных документах Правительства Российской Федерации, в том числе в государственной </w:t>
      </w:r>
      <w:hyperlink r:id="rId57" w:history="1">
        <w:r w:rsidRPr="00694966">
          <w:rPr>
            <w:rFonts w:ascii="Arial" w:hAnsi="Arial" w:cs="Arial"/>
            <w:color w:val="0000FF"/>
            <w:sz w:val="24"/>
            <w:szCs w:val="24"/>
          </w:rPr>
          <w:t>программе</w:t>
        </w:r>
      </w:hyperlink>
      <w:r w:rsidRPr="00694966">
        <w:rPr>
          <w:rFonts w:ascii="Arial" w:hAnsi="Arial" w:cs="Arial"/>
          <w:sz w:val="24"/>
          <w:szCs w:val="24"/>
        </w:rPr>
        <w:t xml:space="preserve"> Российской Федерации "Развитие внешнеэкономической деятельности", утвержденной постановлением Правительства Российской Федерации от 15 апреля 2014 г. N 330 (Собрание законодательства Российской Федерации, 2014, N 18, ст. 2174) (далее - государственная программа "Развитие внешнеэкономической деятельности"), и государственной </w:t>
      </w:r>
      <w:hyperlink r:id="rId58" w:history="1">
        <w:r w:rsidRPr="00694966">
          <w:rPr>
            <w:rFonts w:ascii="Arial" w:hAnsi="Arial" w:cs="Arial"/>
            <w:color w:val="0000FF"/>
            <w:sz w:val="24"/>
            <w:szCs w:val="24"/>
          </w:rPr>
          <w:t>программе</w:t>
        </w:r>
      </w:hyperlink>
      <w:r w:rsidRPr="00694966">
        <w:rPr>
          <w:rFonts w:ascii="Arial" w:hAnsi="Arial" w:cs="Arial"/>
          <w:sz w:val="24"/>
          <w:szCs w:val="24"/>
        </w:rP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(далее - государственная программа "Экономическое развитие и инновационная экономика");</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(в ред. </w:t>
      </w:r>
      <w:hyperlink r:id="rId59"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учитывает приоритеты социально-экономического развития субъекта Российской Федерации, сформулированные в государственных программах (подпрограммах) субъекта Российской Федерации, в том числе в государственной программе (подпрограмме) субъекта Российской Федерации, содержащей мероприятия, направленные на развитие экспортной деятельности, поддержку экспорта, поддержку экспортно ориентированных субъектов малого и среднего предпринимательства (далее - региональная программа поддержки экспорта);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взаимодействует с федеральными органами исполнительной власти, органами государственной власти субъекта Российской Федерации, торговыми представительствами Российской Федерации в иностранных государствах, региональными интегрированными центрами, а также иными организациями инфраструктуры поддержки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обеспечивает ведение раздельного бухгалтерского учета по денежным средствам, предоставленным центру экспорта за счет средств бюджетов всех уровней и внебюджетных источников;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абзац утратил силу. - </w:t>
      </w:r>
      <w:hyperlink r:id="rId60" w:history="1">
        <w:r w:rsidRPr="00694966">
          <w:rPr>
            <w:rFonts w:ascii="Arial" w:hAnsi="Arial" w:cs="Arial"/>
            <w:color w:val="0000FF"/>
            <w:sz w:val="24"/>
            <w:szCs w:val="24"/>
          </w:rPr>
          <w:t>Приказ</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привлекает в целях реализации своих функций специализированные организации и квалифицированных специалистов.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3.2.4. Центр экспорта обеспечивает выполнение следующих функций: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участие в определении приоритетных направлений поддержки экспортной деятельности субъектов малого и среднего предпринимательства на уровне </w:t>
      </w:r>
      <w:r w:rsidRPr="00694966">
        <w:rPr>
          <w:rFonts w:ascii="Arial" w:hAnsi="Arial" w:cs="Arial"/>
          <w:sz w:val="24"/>
          <w:szCs w:val="24"/>
        </w:rPr>
        <w:lastRenderedPageBreak/>
        <w:t>субъекта Российской Федерации, в том числе в разработке и реализации мероприятий региональной программы поддержки экспорта;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предоставление экспортно ориентированным субъектам малого и среднего предпринимательства услуг, указанных в пункте 3.2.5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популяризация экспортной деятельности, сбор и распространение информации об экспортных возможностях и соответствующих инвестиционных потребностях субъектов малого и среднего предпринимательства на уровне субъекта Российской Федерации, в том числе каталогов, брошюр, специализированных баз данных;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содействие в правовой охране результатов интеллектуальной деятельности экспортно ориентированных субъектов малого и среднего предпринимательства за рубежом;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продвижение информации об экспортно ориентированных субъектах малого и среднего предпринимательства в информационно-телекоммуникационной сети "Интернет", включая размещение информации об экспортно ориентированных субъектах малого и среднего предпринимательства на специализированном информационном ресурсе "Единый портал внешнеэкономической информации Минэкономразвития России в информационно-телекоммуникационной сети "Интернет" http://ved.gov.ru, портале "Российский экспортный каталог", официальных порталах субъектов Российской Федерации по развитию экспортной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создание, обеспечение работы и перевод на английский язык официального сайта центра экспорта или специального раздела сайта юридического лица, структурным подразделением которого выступает центр экспорта, в информационно-телекоммуникационной сети "Интернет", а также интеграция указанного сайта со специализированным информационным ресурсом "Единый портал внешнеэкономической информации Минэкономразвития России в информационно-телекоммуникационной сети "Интернет" http://ved.gov.ru и официальным порталом субъекта Российской Федерации по развитию экспортной деятельности (при его наличии);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организация и проведение в субъекте Российской Федерации ежегодного конкурса "Лучший экспортер года" среди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планирование международных бизнес-миссий - коллективных поездок представителей не менее трех экспортно ориентированных субъектов малого и среднего предпринимательства в иностранные государства с предварительной маркетинговой и организационной подготовкой, включающей анализ условий выхода на определенный сегмент иностранного рынка,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проведением двусторонних деловых переговоров (далее - международные бизнес-миссии) в том числе для субъектов малого и среднего предпринимательства, осуществляющих деятельность в области народно-художественных промыслов, ремесленной деятельности, сельского и экологического туризма, не позднее чем за два месяца до даты проведения мероприятия;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планирование участия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в международных выставочно-ярмарочных и конгрессных мероприятиях не позднее, чем за два месяца до даты проведения соответствующего мероприятия;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проведение на территории субъекта Российской Федерации </w:t>
      </w:r>
      <w:r w:rsidRPr="00694966">
        <w:rPr>
          <w:rFonts w:ascii="Arial" w:hAnsi="Arial" w:cs="Arial"/>
          <w:sz w:val="24"/>
          <w:szCs w:val="24"/>
        </w:rPr>
        <w:lastRenderedPageBreak/>
        <w:t>международных выставочно-ярмарочных и конгрессных мероприятий, а также определение условий участия в указанных мероприятиях для иностранных участников не позднее чем за два месяца до даты проведения соответствующих мероприятий;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ведение учета обращений субъектов малого и среднего предпринимательства в центр экспорта;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планирование межрегиональных бизнес-миссий (в случае визита иностранной делегации предпринимателей в другой субъект Российской Федерации) с целью оказания содействия субъектам малого и среднего предпринимательства, зарегистрированным в субъекте Российской Федерации, в заключении экспортного контракта.</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3.2.4 в ред. </w:t>
      </w:r>
      <w:hyperlink r:id="rId61"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bookmarkStart w:id="24" w:name="P402"/>
      <w:bookmarkEnd w:id="24"/>
      <w:r w:rsidRPr="00694966">
        <w:rPr>
          <w:rFonts w:ascii="Arial" w:hAnsi="Arial" w:cs="Arial"/>
          <w:sz w:val="24"/>
          <w:szCs w:val="24"/>
        </w:rPr>
        <w:t>3.2.5. Центр экспорта обеспечивает предоставление экспортно ориентированным субъектам малого и среднего предпринимательства следующих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информирование по вопросам экспортной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консультирование по вопросам экспортной деятельности, в том числе посредством привлечения сторонних экспертов;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содействие в формировании и продвижении экспортного и соответствующего инвестиционного предложения, в том числе в подготовке и переводе на иностранные языки презентационных и других материалов;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организация встреч и переговоров с иностранными субъектами предпринимательской деятельности на территории субъекта Российской Федерации, в том числе предоставление помещения для переговоров, техническое и лингвистическое сопровождение переговоров, оплата расходов по проживанию и проезду иностранных партнеров к месту проведения переговоров;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создание и (или) модернизация сайта экспортно ориентированного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том числе на иностранном языке;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содействие в организации участия субъектов малого и среднего предпринимательства в международных выставочно-ярмарочных и конгрессных мероприятиях на территории Российской Федерации и за рубежом;</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(в ред. </w:t>
      </w:r>
      <w:hyperlink r:id="rId62"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ж) организация вебинаров, круглых столов, конференций, форумов, семинаров, мастер-классов и иных публичных мероприятий по тематике экспортной деятельности для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з) содействие в организации участия экспортно ориентированных субъектов малого и среднего предпринимательства в международных бизнес-миссиях, в том числе аренда помещения для переговоров, техническое и лингвистическое сопровождение переговоров, перевозка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и) содействие в организации участия экспортно ориентированных субъектов малого и среднего предпринимательства в межрегиональных бизнес-миссиях - коллективных поездках представителей не менее трех субъектов малого и среднего предпринимательства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обратного отклика, подготовку необходимых презентационных и рекламных материалов, и проведением </w:t>
      </w:r>
      <w:r w:rsidRPr="00694966">
        <w:rPr>
          <w:rFonts w:ascii="Arial" w:hAnsi="Arial" w:cs="Arial"/>
          <w:sz w:val="24"/>
          <w:szCs w:val="24"/>
        </w:rPr>
        <w:lastRenderedPageBreak/>
        <w:t>двусторонних деловых переговоров (далее - межрегиональная бизнес-миссия), - в случае прибытия делегации иностранных предпринимателей - потенциальных покупателей продукции субъектов малого и среднего предпринимательства в другой субъект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к) содействие в приведении товаров (работ, услуг) в соответствие с требованиями, необходимыми для экспорта товаров (работ,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л) содействие в обеспечении защиты и оформлении прав на результаты интеллектуальной деятельности в Российской Федерации и за рубежом, включая проведение патентных исследований, в целях определения текущей патентной ситуации на зарубежных рынках продукции, предусмотренных проектами экспортно ориентированных субъектов малого и среднего предпринимательства, в том числе проверка возможности свободного использования продукции без опасности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(пп. "л" в ред. </w:t>
      </w:r>
      <w:hyperlink r:id="rId63"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м) содействие в проведении маркетинговых исследований - сбора, накопления и анализа данных о состоянии и тенденциях изменения рынков, сегментов и отдельных их участников и институтов, которые могут оказать влияние на положение компании или ее отдельных продуктов на рынке, являющиеся основанием для принятия маркетинговых и управленческих решений (далее - маркетинговое исследование), - по выводу конкретного продукта субъекта малого и среднего предпринимательства на иностранный рынок.</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3.2.6. Услуги, указанные в подпунктах "а" - "и" и "л" пункта 3.2.5 настоящих Условий и требований, предоставляются экспортно ориентированным субъектам малого и среднего предпринимательства на безвозмездной основе.</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(в ред. </w:t>
      </w:r>
      <w:hyperlink r:id="rId64"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3.2.7. Услуга, указанная в подпунктах "з", "и" и "л" пункта 3.2.5 настоящих Условий и требований, предоставляется обратившимся за ее предоставлением экспортно ориентированному субъекту малого и среднего предпринимательства на безвозмездной основе не чаще одного раза в течение соответствующего календарного года.</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(в ред. </w:t>
      </w:r>
      <w:hyperlink r:id="rId65"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3.2.8. Услуги, указанные в подпунктах "к", "м" пункта 3.2.5 настоящих Условий и требований, и другие услуги, не указанные в </w:t>
      </w:r>
      <w:hyperlink w:anchor="P402" w:history="1">
        <w:r w:rsidRPr="00694966">
          <w:rPr>
            <w:rFonts w:ascii="Arial" w:hAnsi="Arial" w:cs="Arial"/>
            <w:color w:val="0000FF"/>
            <w:sz w:val="24"/>
            <w:szCs w:val="24"/>
          </w:rPr>
          <w:t>пункте 3.2.5</w:t>
        </w:r>
      </w:hyperlink>
      <w:r w:rsidRPr="00694966">
        <w:rPr>
          <w:rFonts w:ascii="Arial" w:hAnsi="Arial" w:cs="Arial"/>
          <w:sz w:val="24"/>
          <w:szCs w:val="24"/>
        </w:rPr>
        <w:t xml:space="preserve"> настоящих Условий и требований, предоставляются экспортно ориентированному субъекту малого и среднего предпринимательства на полностью или частично платной основе.</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(в ред. </w:t>
      </w:r>
      <w:hyperlink r:id="rId66"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3.2.9. Центр экспорта должен соответствовать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междугороднюю и международную связь и обеспечено доступом к информационно-телекоммуникационной сети "Интернет";</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(в ред. </w:t>
      </w:r>
      <w:hyperlink r:id="rId67"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помещения для размещения административно-управленческого персонала и оказания услуг экспортно ориентированным субъектам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3.2.10. Центр экспорта должен располагаться в помещении: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общей площадью не менее 30 квадратных метров;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которое не располагается в подвальном помещении;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 строение, в котором оно расположено, не имеет капитальных повреждений несущих конструкций.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3.2.11. Руководитель центра экспорта должен иметь:</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высшее образование;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опыт практической работы на руководящих должностях не менее одного года;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опыт практической работы в сфере внешнеэкономической деятельности не менее трех лет;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навыки свободного владения английским языком.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3.2.12. Сотрудники центра экспорта должны иметь:</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высшее образование;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навыки свободного владения английским языком.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3.2.13. Центр экспорта обеспечивает размещение и ежемесячное обновление (актуализацию) на официальном сайте центра экспорта или специальном разделе сайта юридического лица, структурным подразделением которого выступает центр экспорта, в информационно-телекоммуникационной сети "Интернет" следующей информации: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общие сведения о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план работы на текущий год;</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база данных по экспортируемым товарам (работам, услугам) и перечень компаний-экспортеров на русском и английском языках;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справочные материалы, подготовленные торговыми представительствами;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об обращениях субъектов малого и среднего предпринимательства в центр экспорта;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информация о событиях в сфере международного торгово-экономического сотрудничества в субъекте Российской Федерации, в том числе информация о проводимых на территории субъекта Российской Федерации выставочно-ярмарочных, конгрессных и иных международных мероприятиях, направленных на развитие международного сотрудничества;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об органе исполнительной власти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и деятельности такого органа, в том числе на английском языке, а также иных организациях по поддержке экспорта и привлечению инвестиций, действующих на территории субъекта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перечень вебинаров, круглых столов, конференций, семинаров, мастер-классов и иных публичных мероприятий, проводимых центром экспорта;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нормативные правовые акты Российской Федерации и субъекта Российской Федерации, регулирующие внешнеэкономическую деятельность;</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информация о формах, видах и об условиях предоставления государственной поддержки экспортно ориентированным субъектам малого и среднего предпринимательства, в том числе в рамках региональной программы поддержки экспорта;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интернет-ссылки на иные информационные ресурсы, предназначенные для поддержки и информирования экспортно ориентированных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3.2.14. Центр экспорта обеспечивает заполнение и актуализацию посредством распределенной автоматизированной информационной системы государственной поддержки малого и среднего предпринимательства (http://ais.economy.gov.ru) следующей информации: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общие сведения о центре экспорта - не позднее 1 марта года, следующего за отчетным;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информация о результатах деятельности центра экспорта - не позднее 10 апреля года, следующего за отчетным;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 план мероприятий центра экспорта - ежеквартально, не позднее первого числа третьего месяца текущего квартала;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отчет о мероприятии - не позднее 15 рабочих дней со дня реализации мероприятия, предусмотренного планом мероприятий Центра экспорта;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сотрудничество со сторонними организациями - ежеквартально, не позднее первого числа третьего месяца квартала;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маркетинговые исследования - не позднее 15 рабочих дней со дня получения итоговой версии исследования;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оценка торговых представительств - не позднее 1 марта года, следующего за отчетным.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3.2.15. Центр экспорта обязан провести сертификацию по международным стандартам качества предоставляемых услуг и применения в деятельности центра экспорта современных управленческих технологий, основанных на требованиях международного стандарта качества (в случае создания центра в год, предшествующий текущему году).</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3.2.15 введен </w:t>
      </w:r>
      <w:hyperlink r:id="rId68" w:history="1">
        <w:r w:rsidRPr="00694966">
          <w:rPr>
            <w:rFonts w:ascii="Arial" w:hAnsi="Arial" w:cs="Arial"/>
            <w:color w:val="0000FF"/>
            <w:sz w:val="24"/>
            <w:szCs w:val="24"/>
          </w:rPr>
          <w:t>Приказом</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3.2.16. Центр экспорта ежегодно проводит плановый инспекционный контроль системы менеджмента качества на соответствие центра экспорта требованиям международного стандарта качества в течение срока действия сертификата на соответствие требованиям, указанным в пункте 3.2.15 настоящих Условий и требований.</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3.2.16 введен </w:t>
      </w:r>
      <w:hyperlink r:id="rId69" w:history="1">
        <w:r w:rsidRPr="00694966">
          <w:rPr>
            <w:rFonts w:ascii="Arial" w:hAnsi="Arial" w:cs="Arial"/>
            <w:color w:val="0000FF"/>
            <w:sz w:val="24"/>
            <w:szCs w:val="24"/>
          </w:rPr>
          <w:t>Приказом</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3.3. Предоставление субсидии федерального бюджета субъекту Российской Федерации на реализацию мероприятия по созданию и (или) развитию региональных интегрированных центров, осуществляющих деятельность на базе инфраструктуры поддержки субъектов малого и среднего предпринимательства, которая направлена на содействие в установлении и развитии взаимовыгодного делового, технологического и научного сотрудничества субъектов малого и среднего предпринимательства Российской Федерации и европейских стран и оказании информационно-консультационной поддержки &lt;1&gt;.</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(в ред. </w:t>
      </w:r>
      <w:hyperlink r:id="rId70"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71" w:history="1">
        <w:r w:rsidRPr="00694966">
          <w:rPr>
            <w:rFonts w:ascii="Arial" w:hAnsi="Arial" w:cs="Arial"/>
            <w:color w:val="0000FF"/>
            <w:sz w:val="24"/>
            <w:szCs w:val="24"/>
          </w:rPr>
          <w:t>подпунктом "в" пункта 51</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72"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3.3.1. Условиями конкурсного отбора по мероприятию являются: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наличие на территории субъекта Российской Федерации созданного регионального интегрированного центра или наличие обязательства субъекта Российской Федерации по его созданию в текущем году;</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региональный интегрированный центр создан и функционирует в соответствии с требованиями, установленными пунктами 3.3.2 - 3.3.11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наличие концепции создания (развития) регионального интегрированного центра на текущий год и плановый период с указанием перечня предоставляемых услуг, соответствующих перечню и качеству услуг, определенных европейской сетью поддержки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наличие плана работ регионального интегрированного центра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д) наличие направлений расходования субсидии федерального бюджета и бюджета субъектов Российской Федерации на финансирование регионального </w:t>
      </w:r>
      <w:r w:rsidRPr="00694966">
        <w:rPr>
          <w:rFonts w:ascii="Arial" w:hAnsi="Arial" w:cs="Arial"/>
          <w:sz w:val="24"/>
          <w:szCs w:val="24"/>
        </w:rPr>
        <w:lastRenderedPageBreak/>
        <w:t>интегрированного центра (приложение N 7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представлена информация о планируемых результатах деятельности регионального интегрированного центра в отчетном периоде (приложение N 8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ж) представлен отчет о деятельности регионального интегрированного центра за предыдущий год следующего содержания: основные результаты деятельности, письма субъектов малого и среднего предпринимательства, подтверждающие содействие регионального интегрированного центра в заключении контрактов, информация о реализации мероприятий и проектов, достигнутые значения показателей эффективности деятельности (для центров, созданных до 1 января текущего года) (приложение N 9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и) наличие обязательства субъекта Российской Федерации об обеспечении функционирования регионального интегрированного центра в течение не менее 10 лет с момента его создания за счет субсидии федерального бюджета;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к) наличие плана командировок сотрудников регионального интегрированного центра с указанием необходимых ресурсов и источников их поступления для реализации плана;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л) размер запрашиваемой субсидии федерального бюджета на создание и (или) развитие регионального интегрированного центра не превышает 6,0 млн. рублей.</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3.3.1 в ред. </w:t>
      </w:r>
      <w:hyperlink r:id="rId73"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3.3.2. Региональный интегрированный центр соответствует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учитывает приоритетные задачи по развитию внешнеэкономической деятельности Российской Федерации, сформулированные в программных документах Правительства Российской Федерации, в том числе в государственной </w:t>
      </w:r>
      <w:hyperlink r:id="rId74" w:history="1">
        <w:r w:rsidRPr="00694966">
          <w:rPr>
            <w:rFonts w:ascii="Arial" w:hAnsi="Arial" w:cs="Arial"/>
            <w:color w:val="0000FF"/>
            <w:sz w:val="24"/>
            <w:szCs w:val="24"/>
          </w:rPr>
          <w:t>программе</w:t>
        </w:r>
      </w:hyperlink>
      <w:r w:rsidRPr="00694966">
        <w:rPr>
          <w:rFonts w:ascii="Arial" w:hAnsi="Arial" w:cs="Arial"/>
          <w:sz w:val="24"/>
          <w:szCs w:val="24"/>
        </w:rPr>
        <w:t xml:space="preserve"> "Развитие внешнеэкономической деятельности" и государственной </w:t>
      </w:r>
      <w:hyperlink r:id="rId75" w:history="1">
        <w:r w:rsidRPr="00694966">
          <w:rPr>
            <w:rFonts w:ascii="Arial" w:hAnsi="Arial" w:cs="Arial"/>
            <w:color w:val="0000FF"/>
            <w:sz w:val="24"/>
            <w:szCs w:val="24"/>
          </w:rPr>
          <w:t>программе</w:t>
        </w:r>
      </w:hyperlink>
      <w:r w:rsidRPr="00694966">
        <w:rPr>
          <w:rFonts w:ascii="Arial" w:hAnsi="Arial" w:cs="Arial"/>
          <w:sz w:val="24"/>
          <w:szCs w:val="24"/>
        </w:rPr>
        <w:t xml:space="preserve"> "Экономическое развитие и инновационная экономика";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учитывает приоритеты социально-экономического развития субъекта Российской Федерации, сформулированные в государственных программах (подпрограммах) субъекта Российской Федерации, в том числе в региональной программе поддержки экспорта;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взаимодействует с федеральными органами исполнительной власти, органами государственной власти субъекта Российской Федерации, торговыми представительствами Российской Федерации в иностранных государствах, институтами развития, центрами (агентствами) координации поддержки экспортно ориентированных субъектов малого и среднего предпринимательства, а также иными организациями, образующими инфраструктуру поддержки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обеспечивает ведение раздельного бухгалтерского учета по денежным средствам, предоставленным региональному интегрированному центру за счет средств бюджетов всех уровней и внебюджетных источников;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реализует мероприятия в соответствии с планом деятельности, ежегодно разрабатываемым региональным интегрированным центром и согласованным с консорциумом, созданным на основании Соглашения с Исполнительным Агентством по малому и среднему предпринимательству Европейской комиссии (EASME) от 22 декабря 2014 г. (далее - Консорциум EEN - Россия);</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(в ред. </w:t>
      </w:r>
      <w:hyperlink r:id="rId76"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 привлекает в целях реализации своих функций специализированные организации и квалифицированных специалистов.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3.3.3. Основными целями деятельности регионального интегрированного центра являются: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вовлечение российских субъектов малого и среднего предпринимательства в деловую кооперацию с использованием европейской сети поддержки предпринимательства, включая экспорт товаров (работ, услуг), создание совместных предприятий с целью выпуска и (или) продажи конкурентоспособной продукции;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вовлечение российских субъектов малого и среднего предпринимательства в технологическую кооперацию с использованием европейской сети поддержки предпринимательства, включая экспорт и импорт технологий с продажей и приобретением прав на использование интеллектуальной собственности;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вовлечение российских субъектов малого и среднего предпринимательства в научно-исследовательскую кооперацию с участием иностранных партнеров с использованием европейской сети поддержки предпринимательства.</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3.3.3 в ред. </w:t>
      </w:r>
      <w:hyperlink r:id="rId77"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3.3.4. Региональный интегрированный центр обеспечивает выполнение следующих функций: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участие в определении приоритетных направлений поддержки субъектов малого и среднего предпринимательства на уровне субъекта Российской Федерации в части делового, технологического и научно-исследовательского сотрудничества со странами - членами европейской сети поддержки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предоставление субъектам малого и среднего предпринимательства услуг, указанных в пункте 3.3.5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обеспечение системной работы регионального интегрированного центра в субъекте Российской Федерации в соответствии с действующими регламентами и стандартами европейской сети поддержки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обеспечение равного доступа субъектов малого и среднего предпринимательства, зарегистрированных в субъекте Российской Федерации, к ресурсам европейской сети поддержки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стимулирование субъектов малого и среднего предпринимательства, не являющихся участниками внешнеэкономической деятельности, и их вовлечение в сферу делового, технологического и научно-исследовательского сотрудничества с иностранными партнерами из стран - членов европейской сети поддержки предпринимательства посредством популяризации указанной сети;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создание, обеспечение работы и перевод на английский язык официального сайта регионального интегрированного центра в информационно-телекоммуникационной сети "Интернет", а также интеграция указанного сайта со специализированным информационным ресурсом "Единый портал внешнеэкономической информации Минэкономразвития России в информационно-телекоммуникационной сети "Интернет" http://ved.gov.ru и официальным порталом субъекта Российской Федерации по развитию экспортной деятельности (при его наличии) и официальным сайтом Консорциума EEN - Россия в информационно-телекоммуникационной сети "Интернет";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содействие в организации и проведении в субъекте Российской Федерации ежегодного конкурса "Лучший экспортер года" среди субъектов малого и среднего предпринимательства.</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3.3.4 в ред. </w:t>
      </w:r>
      <w:hyperlink r:id="rId78"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3.3.5. Региональный интегрированный центр обеспечивает предоставление экспортно ориентированным субъектам малого и среднего предпринимательства </w:t>
      </w:r>
      <w:r w:rsidRPr="00694966">
        <w:rPr>
          <w:rFonts w:ascii="Arial" w:hAnsi="Arial" w:cs="Arial"/>
          <w:sz w:val="24"/>
          <w:szCs w:val="24"/>
        </w:rPr>
        <w:lastRenderedPageBreak/>
        <w:t>следующих услуг по тематике интернационализации: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информационно-консультационные услуги по вопросам: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экономической политики, регулирования в сфере интеллектуальной собственности, таможенного регулирования и законодательства Европейского союза, иных стран, входящих в европейскую сеть поддержки предпринимательства, и Российской Федерации в области деловой, технологической и научно-исследовательской кооперации;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единого рынка Европейского союза и иных стран, входящих в европейскую сеть поддержки предпринимательства, и предоставляемых ими возможностей для продвижения товаров, работ и услуг, технологий российских предприятий;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проектов Европейского союза и иных стран, входящих в европейскую сеть поддержки предпринимательства, в области содействия развитию предпринимательской деятельности и возможностей доступа российских малых и средних предприятий к источникам финансирования (фондам) и программам Европейского союза, а также стран - членов европейской сети поддержки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программ поддержки научных исследований, технологических разработок и инноваций Европейского союза и других стран, входящих в европейскую сеть поддержки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информации и контактных данных о международных и российских производителях, проектах и предложениях по развитию делового, технологического и научно-исследовательского сотрудничества в рамках европейской сети поддержки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стандартов качества, технических регламентов, сертификации, лицензирования и иных требований Европейского союза и других стран, входящих в европейскую сеть поддержки предпринимательства, к товарам, работам и услугам;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текущего состояния и перспектив развития отраслей и рынков стран - членов европейской сети поддержки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содействие вовлечению в международное деловое, технологическое и научно-исследовательское сотрудничество путем: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проведения делового, технологического и научно-исследовательского аудита субъектов малого и среднего предпринимательства для оценки их потенциала, а также степени готовности к выходу на международные рынки стран - членов европейской сети поддержки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организации и проведения мероприятий по повышению информированности о возможностях для развития международного делового, технологического и научно-исследовательского сотрудничества посредством европейской сети поддержки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содействие в поиске потенциальных деловых, технологических и научно-исследовательских партнеров с учетом потребностей российских субъектов малого и среднего предпринимательства путем: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проведения патентных исследований зарубежных рынков продукции и технологий, предусмотренных проектами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осуществления информационного обмена коммерческими, технологическими и научно-исследовательскими запросами и деловой информацией, а также предложениями в сфере делового, технологического и научно-исследовательского сотрудничества посредством европейской сети поддержки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распространения информации о заинтересованных иностранных и российских организациях и их намерениях по установлению деловых, технологических и научно-исследовательских связей с международными партнерами посредством европейской сети поддержки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 подготовки профилей субъектов малого и среднего предпринимательства с предложениями о деловом, технологическом и научно-исследовательском сотрудничестве для размещения в европейской сети поддержки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организации и проведения семинаров, деловых встреч, информационных мероприятий, круглых столов, конференций и иных публичных мероприятий, направленных на популяризацию возможностей европейской сети поддержки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организации и проведения встреч и переговоров по вопросам делового, технологического и научно-исследовательского сотрудничества между российскими и иностранными субъектами предпринимательской деятельности, представляющими страны Европейского союза и иные страны, входящие в европейскую сеть поддержки предпринимательства, на территории субъекта Российской Федерации, в том числе предоставления помещения для переговоров, организационного, технического и лингвистического сопровождения переговоров, оплаты расходов по проживанию и проезду иностранных партнеров к месту проведения переговоров;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содействия в организации участия субъектов малого и среднего предпринимательства, для которых найдены потенциальные партнеры посредством европейской сети поддержки предпринимательства, в международных бизнес-миссиях, направленных на налаживание делового, технологического и научно-исследовательского сотрудничества, в том числе аренды помещения для переговоров, технического и лингвистического сопровождения переговоров, перевозки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содействия в организации участия субъектов малого и среднего предпринимательства в межрегиональных бизнес-миссиях в случае прибытия делегации иностранных предпринимателей в другой субъект Российской Федерации, организованного посредством европейской сети поддержки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оказание содействия субъектам малого и среднего предпринимательства по вопросам оформления, защиты и использования прав на результаты интеллектуальной деятельности в рамках международного сотрудничества в Европейском союзе и иных странах, входящих в европейскую сеть поддержки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Все услуги и содействие, предоставляемые со стороны регионального интегрированного центра субъектам малого и среднего предпринимательства, указанные в подпунктах "а" - "в" настоящего пункта, оказываются на безвозмездной основе.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Услуги, предоставляемые региональным интегрированным центром, указанные в подпункте "г" настоящего пункта, а также другие услуги могут оказываться на полностью или частично платной основе.</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3.3.5 в ред. </w:t>
      </w:r>
      <w:hyperlink r:id="rId79"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3.3.6. Руководитель регионального интегрированного центра должен иметь:</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высшее образование;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опыт практической работы на руководящих должностях не менее трех лет;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опыт практической работы в сфере внешнеэкономической деятельности не менее 1 (одного) года;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навыки свободного владения английским языком.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3.3.7. Сотрудники регионального интегрированного центра должны иметь:</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высшее образование;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навыки свободного владения английским языком.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3.3.8. Региональный интегрированный центр должен соответствовать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не менее 2 (двух) рабочих мест для административно-управленческого персонала, каждое из которых оборудовано мебелью, компьютером, принтером и телефоном с выходом на междугороднюю и международную связь и обеспечено доступом к информационно-телекоммуникационной сети "Интернет";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помещения для оказания услуг обратившимся субъектам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3.3.9. Региональный интегрированный центр должен располагаться в помещении: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общей площадью не менее 30 квадратных метров;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которое не располагается в подвальном помещении;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строение, в котором оно расположено, не имеет капитальных повреждений несущих конструкций.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3.3.10. Региональный интегрированный центр ежегодно проходит оценку эффективности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3.3.11. Региональный интегрированный центр обеспечивает размещение и ежемесячное обновление (актуализацию) на официальном сайте регионального интегрированного центра в информационно-телекоммуникационной сети "Интернет" следующей информации: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общие сведения о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предложения о деловом, технологическом и научно-исследовательском сотрудничестве, поступающие из стран Европейского союза и других стран, входящих в европейскую сеть поддержки предпринимательства, а также иных субъектов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информационные и методические, аналитические и справочные материалы по вопросам выхода и развития деятельности на рынках стран - членов европейской сети поддержки предпринимательства в сфере делового, технологического и научно-исследовательского сотрудничества;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нормативные правовые акты Российской Федерации и субъекта Российской Федерации, регулирующие осуществление внешнеэкономической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интернет-ссылки на официальный сайт или портал Российского представительства европейской сети поддержки предпринимательства в информационно-телекоммуникационной сети "Интернет" и иные информационные ресурсы, предназначенные для поддержки и информирования экспортно ориентированных субъектов малого и среднего предпринимательства.</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3.3.11 в ред. </w:t>
      </w:r>
      <w:hyperlink r:id="rId80"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3.4. Предоставление субсидии федерального бюджета субъекту Российской Федерации на реализацию мероприятия по созданию и (или) развитию центров инноваций социальной сферы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или муниципальное образование, для оказания информационно-аналитической, консультационной и организационной поддержки субъектам социального предпринимательства &lt;1&gt;, определенным в соответствии с </w:t>
      </w:r>
      <w:hyperlink w:anchor="P1115" w:history="1">
        <w:r w:rsidRPr="00694966">
          <w:rPr>
            <w:rFonts w:ascii="Arial" w:hAnsi="Arial" w:cs="Arial"/>
            <w:color w:val="0000FF"/>
            <w:sz w:val="24"/>
            <w:szCs w:val="24"/>
          </w:rPr>
          <w:t>пунктом 7.4</w:t>
        </w:r>
      </w:hyperlink>
      <w:r w:rsidRPr="00694966">
        <w:rPr>
          <w:rFonts w:ascii="Arial" w:hAnsi="Arial" w:cs="Arial"/>
          <w:sz w:val="24"/>
          <w:szCs w:val="24"/>
        </w:rPr>
        <w:t xml:space="preserve"> настоящих Условий и требований (далее - ЦИСС).</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81" w:history="1">
        <w:r w:rsidRPr="00694966">
          <w:rPr>
            <w:rFonts w:ascii="Arial" w:hAnsi="Arial" w:cs="Arial"/>
            <w:color w:val="0000FF"/>
            <w:sz w:val="24"/>
            <w:szCs w:val="24"/>
          </w:rPr>
          <w:t>подпунктом "г" пункта 51</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82"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3.4.1. Условиями конкурсного отбора по мероприятию являются: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наличие на территории субъекта Российской Федерации созданного ЦИСС или наличие обязательства субъекта Российской Федерации по его созданию в текущем году;</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б) ЦИСС создан и функционирует в соответствии с требованиями, установленными </w:t>
      </w:r>
      <w:hyperlink w:anchor="P573" w:history="1">
        <w:r w:rsidRPr="00694966">
          <w:rPr>
            <w:rFonts w:ascii="Arial" w:hAnsi="Arial" w:cs="Arial"/>
            <w:color w:val="0000FF"/>
            <w:sz w:val="24"/>
            <w:szCs w:val="24"/>
          </w:rPr>
          <w:t>пунктами 3.4.2</w:t>
        </w:r>
      </w:hyperlink>
      <w:r w:rsidRPr="00694966">
        <w:rPr>
          <w:rFonts w:ascii="Arial" w:hAnsi="Arial" w:cs="Arial"/>
          <w:sz w:val="24"/>
          <w:szCs w:val="24"/>
        </w:rPr>
        <w:t xml:space="preserve"> - </w:t>
      </w:r>
      <w:hyperlink w:anchor="P614" w:history="1">
        <w:r w:rsidRPr="00694966">
          <w:rPr>
            <w:rFonts w:ascii="Arial" w:hAnsi="Arial" w:cs="Arial"/>
            <w:color w:val="0000FF"/>
            <w:sz w:val="24"/>
            <w:szCs w:val="24"/>
          </w:rPr>
          <w:t>3.4.10</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наличие концепции создания (развития) ЦИСС на текущий год и плановый период с указанием перечня предоставляемых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наличие плана работ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наличие направлений расходования субсидии федерального бюджета и бюджета субъектов Российской Федерации на финансирование ЦИСС (</w:t>
      </w:r>
      <w:hyperlink w:anchor="P2921" w:history="1">
        <w:r w:rsidRPr="00694966">
          <w:rPr>
            <w:rFonts w:ascii="Arial" w:hAnsi="Arial" w:cs="Arial"/>
            <w:color w:val="0000FF"/>
            <w:sz w:val="24"/>
            <w:szCs w:val="24"/>
          </w:rPr>
          <w:t>приложение N 10</w:t>
        </w:r>
      </w:hyperlink>
      <w:r w:rsidRPr="00694966">
        <w:rPr>
          <w:rFonts w:ascii="Arial" w:hAnsi="Arial" w:cs="Arial"/>
          <w:sz w:val="24"/>
          <w:szCs w:val="24"/>
        </w:rPr>
        <w:t xml:space="preserve">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представлена информация о планируемых результатах деятельности ЦИСС (</w:t>
      </w:r>
      <w:hyperlink w:anchor="P3027" w:history="1">
        <w:r w:rsidRPr="00694966">
          <w:rPr>
            <w:rFonts w:ascii="Arial" w:hAnsi="Arial" w:cs="Arial"/>
            <w:color w:val="0000FF"/>
            <w:sz w:val="24"/>
            <w:szCs w:val="24"/>
          </w:rPr>
          <w:t>приложение N 11</w:t>
        </w:r>
      </w:hyperlink>
      <w:r w:rsidRPr="00694966">
        <w:rPr>
          <w:rFonts w:ascii="Arial" w:hAnsi="Arial" w:cs="Arial"/>
          <w:sz w:val="24"/>
          <w:szCs w:val="24"/>
        </w:rPr>
        <w:t xml:space="preserve">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ж) представлен отчет о деятельности ЦИСС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ЦИСС (для центров, созданных до 1 января текущего года) (</w:t>
      </w:r>
      <w:hyperlink w:anchor="P3219" w:history="1">
        <w:r w:rsidRPr="00694966">
          <w:rPr>
            <w:rFonts w:ascii="Arial" w:hAnsi="Arial" w:cs="Arial"/>
            <w:color w:val="0000FF"/>
            <w:sz w:val="24"/>
            <w:szCs w:val="24"/>
          </w:rPr>
          <w:t>приложение N 12</w:t>
        </w:r>
      </w:hyperlink>
      <w:r w:rsidRPr="00694966">
        <w:rPr>
          <w:rFonts w:ascii="Arial" w:hAnsi="Arial" w:cs="Arial"/>
          <w:sz w:val="24"/>
          <w:szCs w:val="24"/>
        </w:rPr>
        <w:t xml:space="preserve">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з) наличие обязательства субъекта Российской Федерации обеспечить функционирование ЦИСС в течение не менее 10 лет с момента его создания за счет субсидии федерального бюджета;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и) максимальный размер субсидии федерального бюджета составляет 5,0 млн. рублей на создание и (или) развитие ЦИСС;</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к)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(пп. "к" введен </w:t>
      </w:r>
      <w:hyperlink r:id="rId83" w:history="1">
        <w:r w:rsidRPr="00694966">
          <w:rPr>
            <w:rFonts w:ascii="Arial" w:hAnsi="Arial" w:cs="Arial"/>
            <w:color w:val="0000FF"/>
            <w:sz w:val="24"/>
            <w:szCs w:val="24"/>
          </w:rPr>
          <w:t>Приказом</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л) наличие государственной программы субъекта Российской Федерации по поддержке социально ориентированных некоммерческих организаций.</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(пп. "л" введен </w:t>
      </w:r>
      <w:hyperlink r:id="rId84" w:history="1">
        <w:r w:rsidRPr="00694966">
          <w:rPr>
            <w:rFonts w:ascii="Arial" w:hAnsi="Arial" w:cs="Arial"/>
            <w:color w:val="0000FF"/>
            <w:sz w:val="24"/>
            <w:szCs w:val="24"/>
          </w:rPr>
          <w:t>Приказом</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bookmarkStart w:id="25" w:name="P573"/>
      <w:bookmarkEnd w:id="25"/>
      <w:r w:rsidRPr="00694966">
        <w:rPr>
          <w:rFonts w:ascii="Arial" w:hAnsi="Arial" w:cs="Arial"/>
          <w:sz w:val="24"/>
          <w:szCs w:val="24"/>
        </w:rPr>
        <w:t>3.4.2. ЦИСС соответствует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взаимодействует с федеральными органами исполнительной власти, органами государственной власти субъекта Российской Федерации, органами местного самоуправления, а также иными организациями, образующими инфраструктуру поддержки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обеспечивает ведение раздельного бухгалтерского учета по денежным средствам, предоставленным ЦИСС за счет средств бюджетов всех уровней и внебюджетных источников;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разрабатывает программу (стратегию) развития ЦИСС на среднесрочный (не менее трех лет) плановый период и план деятельности ЦИСС на очередной год;</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привлекает в целях реализации своих функций специализированные организации и квалифицированных специалистов;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осуществляет продвижение информации о деятельности ЦИСС и реализуемых при поддержке ЦИСС социальных проектах, в том числе посредством размещения информации в информационно-телекоммуникационной сети "Интернет" и организации участия ЦИСС в конгрессно-выставочных мероприятиях.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3.4.3. ЦИСС обеспечивает решение следующих задач:</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 продвижение и поддержка субъектов социального предпринимательства, проектов в области социального предпринимательства, осуществляемых субъектами малого и среднего предпринимательства как часть их основной предпринимательской деятельности (далее - социальные проекты), сопровождение социально ориентированных некоммерческих организаций;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информационно-аналитическое и юридическое сопровождение субъектов социального предпринимательства и социально ориентированных некоммерческих организаций;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обмен опытом по поддержке социальных инициатив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проведение обучающих и просветительских мероприятий по развитию компетенций в области социального предпринимательства.</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(в ред. </w:t>
      </w:r>
      <w:hyperlink r:id="rId85"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3.4.4. ЦИСС обеспечивает реализацию следующих функций: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участие в определении приоритетных направлений развития социального предпринимательства и поддержки социальных проектов и социально ориентированных некоммерческих организаций на уровне субъекта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предоставление субъектам малого и среднего предпринимательства, социально ориентированным некоммерческим организациям, а также физическим лицам, заинтересованным в начале осуществления деятельности в области социального предпринимательства, услуг и консультаций, указанных в </w:t>
      </w:r>
      <w:hyperlink w:anchor="P593" w:history="1">
        <w:r w:rsidRPr="00694966">
          <w:rPr>
            <w:rFonts w:ascii="Arial" w:hAnsi="Arial" w:cs="Arial"/>
            <w:color w:val="0000FF"/>
            <w:sz w:val="24"/>
            <w:szCs w:val="24"/>
          </w:rPr>
          <w:t>пункте 3.4.5</w:t>
        </w:r>
      </w:hyperlink>
      <w:r w:rsidRPr="00694966">
        <w:rPr>
          <w:rFonts w:ascii="Arial" w:hAnsi="Arial" w:cs="Arial"/>
          <w:sz w:val="24"/>
          <w:szCs w:val="24"/>
        </w:rPr>
        <w:t xml:space="preserve"> настоящих Условий и требований, в том числе посредством привлечения на договорной основе специализированных организаций, квалифицированных специалистов, а также организации взаимодействия с помощниками (менторами, наставниками) из числа успешных предпринимателей и лидеров социальных проектов;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ведение учета обращений в ЦИСС;</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(в ред. </w:t>
      </w:r>
      <w:hyperlink r:id="rId86"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сбор, обобщение и распространение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организация и проведение в субъекте Российской Федерации ежегодного конкурса "Лучший социальный проект года".</w:t>
      </w:r>
    </w:p>
    <w:p w:rsidR="0032562A" w:rsidRPr="00694966" w:rsidRDefault="0032562A">
      <w:pPr>
        <w:pStyle w:val="ConsPlusNormal"/>
        <w:ind w:firstLine="540"/>
        <w:jc w:val="both"/>
        <w:rPr>
          <w:rFonts w:ascii="Arial" w:hAnsi="Arial" w:cs="Arial"/>
          <w:sz w:val="24"/>
          <w:szCs w:val="24"/>
        </w:rPr>
      </w:pPr>
      <w:bookmarkStart w:id="26" w:name="P593"/>
      <w:bookmarkEnd w:id="26"/>
      <w:r w:rsidRPr="00694966">
        <w:rPr>
          <w:rFonts w:ascii="Arial" w:hAnsi="Arial" w:cs="Arial"/>
          <w:sz w:val="24"/>
          <w:szCs w:val="24"/>
        </w:rPr>
        <w:t>3.4.5. ЦИСС предоставляют следующие обязательные услуги и консультации: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 вопросам, связанным с проведением обучающих мероприятий для субъектов социального предпринимательства и руководителей социально ориентированных некоммерческих организаций (при наличии соответствующей лицензии) (проведение семинаров, мастер-классов, практических и лекционных занятий по социальным тематикам);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 вопросам бизнес-планирования, в частности: оценка социальной эффективности проекта или инициативы субъектов социального предпринимательства и социально ориентированных некоммерческих организаций, оказание содействия при выборе проекта, разработка бизнес модели и финансовой модели, содействие в привлечении профессиональных кадров, привлечение потенциальных инвесторов;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по вопросам, связанным с осуществлением на льготных условиях деятельности субъектов социального предпринимательства, а также с разъяснением порядка ведения бухгалтерского учета, подготовки бухгалтерской </w:t>
      </w:r>
      <w:r w:rsidRPr="00694966">
        <w:rPr>
          <w:rFonts w:ascii="Arial" w:hAnsi="Arial" w:cs="Arial"/>
          <w:sz w:val="24"/>
          <w:szCs w:val="24"/>
        </w:rPr>
        <w:lastRenderedPageBreak/>
        <w:t>(финансовой) отчетности и делопроизводства субъектами социального предпринимательства и социально ориентированными некоммерческими организациями;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 вопросам, связанным с оказанием консультационной поддержки по созданию маркетинговой стратегии реализации проектов субъектов социального предпринимательства и социально ориентированных некоммерческих организаций;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 вопросам, связанным с оказанием консультационной поддержки по подготовке заявок (иной документации) для получения государственной поддержки субъектами социального предпринимательства и социально ориентированными некоммерческими организациями;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 вопросам, связанным с проведением отбора лучших социальных практик и их представлением в рамках проводимых открытых мероприятий;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 вопросам, связанным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3.4.6. На базе помещений ЦИСС или других объектов инфраструктуры поддержки малого и среднего предпринимательства на доступной основе ЦИСС проводятся встречи, семинары, тренинги для субъектов малого и среднего предпринимательства и социально ориентированных некоммерческих организаций, заинтересованных в получении услуг (содействия) ЦИСС.</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3.4.7. ЦИСС должны соответствовать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интернет-связи;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оргтехники для коллективного доступа: факс, копировальный аппарат, сканер, цветной принтер, телефонная мини-АТС.</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3.4.8. ЦИСС должен располагаться в помещении: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общей площадью не менее 30 квадратных метров;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которое не располагается в подвальном помещении;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строение, в котором оно расположено, не имеет капитальных повреждений несущих конструкций.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3.4.9. Руководитель ЦИСС должен иметь:</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гражданство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высшее юридическое, экономическое образование или образование в сфере управления;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опыт работы на руководящих должностях не менее 3 лет.</w:t>
      </w:r>
    </w:p>
    <w:p w:rsidR="0032562A" w:rsidRPr="00694966" w:rsidRDefault="0032562A">
      <w:pPr>
        <w:pStyle w:val="ConsPlusNormal"/>
        <w:ind w:firstLine="540"/>
        <w:jc w:val="both"/>
        <w:rPr>
          <w:rFonts w:ascii="Arial" w:hAnsi="Arial" w:cs="Arial"/>
          <w:sz w:val="24"/>
          <w:szCs w:val="24"/>
        </w:rPr>
      </w:pPr>
      <w:bookmarkStart w:id="27" w:name="P614"/>
      <w:bookmarkEnd w:id="27"/>
      <w:r w:rsidRPr="00694966">
        <w:rPr>
          <w:rFonts w:ascii="Arial" w:hAnsi="Arial" w:cs="Arial"/>
          <w:sz w:val="24"/>
          <w:szCs w:val="24"/>
        </w:rPr>
        <w:t>3.4.10. ЦИСС на постоянной основе размещает и обеспечивает обновление (актуализацию) (не реже двух раз в месяц) на официальном сайте ЦИСС или специальном разделе сайта юридического лица, структурным подразделением которого выступает ЦИСС, в информационно-телекоммуникационной сети "Интернет" следующей информации: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 деятельности ЦИСС и оказываемых им услугах, в том числе о стоимости платных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 проведенных мероприятиях, о проектах, реализуемых субъектами социального предпринимательства и социально ориентированными некоммерческими организациями;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 проведении пресс-конференций с презентацией подготовленных с участием ЦИСС социально значимых проектов по итогам образовательного семестра.</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IV. Условия конкурсного отбора по мероприятиям,</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предусмотренным в рамках мероприятия "Создание</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 (или) развитие инфраструктуры поддержки субъектов малого</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 среднего предпринимательства, осуществляющих деятельность</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 области промышленного и сельскохозяйственного</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производства, а также разработку и внедрение инновационной</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продукции, в том числе создания и (или) развития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инжиниринговых центров", а также требования к организациям,</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образующим инфраструктуру поддержки субъектов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4.1. Предоставление субсидии федерального бюджета субъекту Российской Федерации на реализацию мероприятия по созданию и (или) развитию инжиниринговых центров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повышения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&lt;1&gt; (далее - РЦИ).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87" w:history="1">
        <w:r w:rsidRPr="00694966">
          <w:rPr>
            <w:rFonts w:ascii="Arial" w:hAnsi="Arial" w:cs="Arial"/>
            <w:color w:val="0000FF"/>
            <w:sz w:val="24"/>
            <w:szCs w:val="24"/>
          </w:rPr>
          <w:t>подпунктом "а" пункта 52</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88"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4.1.1. Субсидия федерального бюджета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w:t>
      </w:r>
      <w:hyperlink r:id="rId89" w:history="1">
        <w:r w:rsidRPr="00694966">
          <w:rPr>
            <w:rFonts w:ascii="Arial" w:hAnsi="Arial" w:cs="Arial"/>
            <w:color w:val="0000FF"/>
            <w:sz w:val="24"/>
            <w:szCs w:val="24"/>
          </w:rPr>
          <w:t>постановлением</w:t>
        </w:r>
      </w:hyperlink>
      <w:r w:rsidRPr="00694966">
        <w:rPr>
          <w:rFonts w:ascii="Arial" w:hAnsi="Arial" w:cs="Arial"/>
          <w:sz w:val="24"/>
          <w:szCs w:val="24"/>
        </w:rP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9, ст. 917; N 33, ст. 4600).</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4.1.2. Условиями конкурсного отбора по мероприятию являются: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наличие на территории субъекта Российской Федерации созданного РЦИ или наличие обязательства субъекта Российской Федерации по его созданию в текущем году;</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б) РЦИ создан и функционирует в соответствии с требованиями, установленными </w:t>
      </w:r>
      <w:hyperlink w:anchor="P647" w:history="1">
        <w:r w:rsidRPr="00694966">
          <w:rPr>
            <w:rFonts w:ascii="Arial" w:hAnsi="Arial" w:cs="Arial"/>
            <w:color w:val="0000FF"/>
            <w:sz w:val="24"/>
            <w:szCs w:val="24"/>
          </w:rPr>
          <w:t>пунктами 4.1.3</w:t>
        </w:r>
      </w:hyperlink>
      <w:r w:rsidRPr="00694966">
        <w:rPr>
          <w:rFonts w:ascii="Arial" w:hAnsi="Arial" w:cs="Arial"/>
          <w:sz w:val="24"/>
          <w:szCs w:val="24"/>
        </w:rPr>
        <w:t xml:space="preserve"> - </w:t>
      </w:r>
      <w:hyperlink w:anchor="P720" w:history="1">
        <w:r w:rsidRPr="00694966">
          <w:rPr>
            <w:rFonts w:ascii="Arial" w:hAnsi="Arial" w:cs="Arial"/>
            <w:color w:val="0000FF"/>
            <w:sz w:val="24"/>
            <w:szCs w:val="24"/>
          </w:rPr>
          <w:t>4.1.19</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наличие концепции создания (развития) и (или) бизнес-план развития РЦИ на текущий год и плановый период с указанием целей и задач, предпосылок создания, направлений деятельности, специализации, системы управления, пользователей услуг, перечня и объема предоставляемых услуг и их стоимости, а также обоснования спроса на услуги РЦИ со стороны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г) представлен план работ РЦИ на текущий год по каждому из направлений и сфере работы с указанием наименований мероприятий, содержания мероприятий, участников мероприятий и их ролей, сроков мероприятий, ответственных за </w:t>
      </w:r>
      <w:r w:rsidRPr="00694966">
        <w:rPr>
          <w:rFonts w:ascii="Arial" w:hAnsi="Arial" w:cs="Arial"/>
          <w:sz w:val="24"/>
          <w:szCs w:val="24"/>
        </w:rPr>
        <w:lastRenderedPageBreak/>
        <w:t>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наличие направлений расходования субсидии федерального бюджета и бюджета субъектов Российской Федерации на финансирование РЦИ (</w:t>
      </w:r>
      <w:hyperlink w:anchor="P3296" w:history="1">
        <w:r w:rsidRPr="00694966">
          <w:rPr>
            <w:rFonts w:ascii="Arial" w:hAnsi="Arial" w:cs="Arial"/>
            <w:color w:val="0000FF"/>
            <w:sz w:val="24"/>
            <w:szCs w:val="24"/>
          </w:rPr>
          <w:t>приложение N 13</w:t>
        </w:r>
      </w:hyperlink>
      <w:r w:rsidRPr="00694966">
        <w:rPr>
          <w:rFonts w:ascii="Arial" w:hAnsi="Arial" w:cs="Arial"/>
          <w:sz w:val="24"/>
          <w:szCs w:val="24"/>
        </w:rPr>
        <w:t xml:space="preserve"> к настоящим Условиям и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наличие информации о планируемых результатах деятельности РЦИ (</w:t>
      </w:r>
      <w:hyperlink w:anchor="P3413" w:history="1">
        <w:r w:rsidRPr="00694966">
          <w:rPr>
            <w:rFonts w:ascii="Arial" w:hAnsi="Arial" w:cs="Arial"/>
            <w:color w:val="0000FF"/>
            <w:sz w:val="24"/>
            <w:szCs w:val="24"/>
          </w:rPr>
          <w:t>приложение N 14</w:t>
        </w:r>
      </w:hyperlink>
      <w:r w:rsidRPr="00694966">
        <w:rPr>
          <w:rFonts w:ascii="Arial" w:hAnsi="Arial" w:cs="Arial"/>
          <w:sz w:val="24"/>
          <w:szCs w:val="24"/>
        </w:rPr>
        <w:t xml:space="preserve">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ж) представлен отчет о деятельности РЦИ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РЦИ (для центров, созданных до 1 января текущего года) (</w:t>
      </w:r>
      <w:hyperlink w:anchor="P3555" w:history="1">
        <w:r w:rsidRPr="00694966">
          <w:rPr>
            <w:rFonts w:ascii="Arial" w:hAnsi="Arial" w:cs="Arial"/>
            <w:color w:val="0000FF"/>
            <w:sz w:val="24"/>
            <w:szCs w:val="24"/>
          </w:rPr>
          <w:t>приложение N 15</w:t>
        </w:r>
      </w:hyperlink>
      <w:r w:rsidRPr="00694966">
        <w:rPr>
          <w:rFonts w:ascii="Arial" w:hAnsi="Arial" w:cs="Arial"/>
          <w:sz w:val="24"/>
          <w:szCs w:val="24"/>
        </w:rPr>
        <w:t xml:space="preserve">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з) наличие обязательства субъекта Российской Федерации обеспечить функционирование РЦИ в течение не менее 10 лет с момента его создания за счет субсидии федерального бюджета;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и)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(пп. "и" введен </w:t>
      </w:r>
      <w:hyperlink r:id="rId90" w:history="1">
        <w:r w:rsidRPr="00694966">
          <w:rPr>
            <w:rFonts w:ascii="Arial" w:hAnsi="Arial" w:cs="Arial"/>
            <w:color w:val="0000FF"/>
            <w:sz w:val="24"/>
            <w:szCs w:val="24"/>
          </w:rPr>
          <w:t>Приказом</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bookmarkStart w:id="28" w:name="P647"/>
      <w:bookmarkEnd w:id="28"/>
      <w:r w:rsidRPr="00694966">
        <w:rPr>
          <w:rFonts w:ascii="Arial" w:hAnsi="Arial" w:cs="Arial"/>
          <w:sz w:val="24"/>
          <w:szCs w:val="24"/>
        </w:rPr>
        <w:t>4.1.3. РЦИ соответствует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взаимодействует с федеральными органами исполнительной власти, органами государственной власти субъекта Российской Федерации, а также иными организациями, образующими инфраструктуру поддержки субъектов малого и среднего предпринимательства, по вопросам развития инжиниринговой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обеспечивает раздельный бухгалтерский учет по денежным средствам, предоставленным за счет средств бюджетов всех уровней и внебюджетных источников;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разрабатывает концепцию создания (развития) и (или) бизнес-план развития РЦИ на среднесрочный (не менее трех лет) плановый период и план деятельности РЦИ на очередной год;</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привлекает в целях реализации своих функций специализированные организации и квалифицированных специалистов;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осуществляет продвижение информации о деятельности РЦИ, реализуемых субъектами малого и среднего предпринимательства при содействии РЦИ проектов модернизации, технического перевооружения и (или) создания новых производств и видов продукции, том числе посредством размещения информации в информационно-телекоммуникационной сети "Интернет" и организации участия РЦИ в конгрессно-выставочных мероприятиях.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4.1.4. РЦИ обеспечивает реализацию следующих функций: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предоставление субъектам малого и среднего предпринимательства консультационных услуг по разработке и реализации проектов модернизации, технического перевооружения и (или) создания новых производств;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предоставление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оказание содействия по сокращению затрат и повышению производительности труда на малых и средних предприятиях, в том числе с применением технологий моделирования и мониторинга, применения современных методов, средств и технологий управления проектами;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г) оказание содействия в подготовке технико-экономического обоснования </w:t>
      </w:r>
      <w:r w:rsidRPr="00694966">
        <w:rPr>
          <w:rFonts w:ascii="Arial" w:hAnsi="Arial" w:cs="Arial"/>
          <w:sz w:val="24"/>
          <w:szCs w:val="24"/>
        </w:rPr>
        <w:lastRenderedPageBreak/>
        <w:t>реализации проектов модернизации, технического перевооружения и (или) создания новых производств;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 применения передовых технологий, повышения энергоэффективности, использования альтернативных источников энергии;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выявление производственных предприятий из числа субъектов малого и среднего предпринимательства, осуществляющих деятельность на территории субъекта Российской Федерации и имеющих потенциал к освоению новых видов продукции и внедрению инноваций, и ведение банка данных таких предприятий;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ж) выявление инжиниринговых компаний и иных организаций и индивидуальных предпринимателей, выполняющих работы или оказывающих услуги, необходимые для достижения целей деятельности РЦИ, и ведение банка данных таких компаний, организаций и индивидуальных предпринимателей;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з) мониторинг деятельности субъектов малого и среднего предпринимательства, которым предоставлены услуги РЦИ;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и) мониторинг и ведение банка данных инжиниринговых компаний, осуществляющих деятельность на территории субъекта Российской Федерации, в том числе являющихся субъектами малого и среднего предпринимательства, и предоставление необходимой информации для формирования (обновления) реестра малых инжиниринговых компаний;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к) привлечение малых инжиниринговых компаний - субъектов малого и среднего предпринимательства к реализации проектов модернизации, технического перевооружения и (или) создания новых производств;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л) разработка инструментов и оказание содействия в продвижении малых инжиниринговых компаний - субъектов малого и среднего предпринимательства на российские и международные рынки;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м) оказание содействия в привлечении российских малых инжиниринговых компаний - субъектов малого и среднего предпринимательства в проекты, выполняемые с участием зарубежных инжиниринговых компаний;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н) оказание содействия в подготовке, переподготовке и повышении квалификации кадров для субъектов малого и среднего предпринимательства в рамках проектов по модернизации, технического перевооружения и (или) создания новых производств;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о) подготовка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п) проведение обучающих семинаров, тренингов, вебинаров, круглых столов для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р) содействие правовой охране и защите прав на результаты интеллектуальной деятельности малых инжиниринговых компаний и субъектов малого и среднего предпринимательства.</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(пп. "р" введен </w:t>
      </w:r>
      <w:hyperlink r:id="rId91" w:history="1">
        <w:r w:rsidRPr="00694966">
          <w:rPr>
            <w:rFonts w:ascii="Arial" w:hAnsi="Arial" w:cs="Arial"/>
            <w:color w:val="0000FF"/>
            <w:sz w:val="24"/>
            <w:szCs w:val="24"/>
          </w:rPr>
          <w:t>Приказом</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bookmarkStart w:id="29" w:name="P671"/>
      <w:bookmarkEnd w:id="29"/>
      <w:r w:rsidRPr="00694966">
        <w:rPr>
          <w:rFonts w:ascii="Arial" w:hAnsi="Arial" w:cs="Arial"/>
          <w:sz w:val="24"/>
          <w:szCs w:val="24"/>
        </w:rPr>
        <w:t>4.1.5. РЦИ обеспечивает предоставление субъектам малого и среднего предпринимательства следующих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проведение технических аудитов (технологического, энергетического, экологического и других видов аудита производства);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проведение финансового или управленческого аудита;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г) консультирование по вопросам технического управления производством, </w:t>
      </w:r>
      <w:r w:rsidRPr="00694966">
        <w:rPr>
          <w:rFonts w:ascii="Arial" w:hAnsi="Arial" w:cs="Arial"/>
          <w:sz w:val="24"/>
          <w:szCs w:val="24"/>
        </w:rPr>
        <w:lastRenderedPageBreak/>
        <w:t>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консультационные услуги по патентным исследованиям, по защите прав на результаты интеллектуальной деятельности, содействие оформлению прав на результаты интеллектуальной деятельности;</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(пп. "е" в ред. </w:t>
      </w:r>
      <w:hyperlink r:id="rId92"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ж) содействие в разработке программ модернизации, технического перевооружения и (или) развития производства;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з) анализ потенциала малых и средних предприятий, выявление текущих потребностей и проблем предприятий, влияющих на их конкурентоспособность;</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(пп. "з" в ред. </w:t>
      </w:r>
      <w:hyperlink r:id="rId93"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и)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к) содействие в проведении сертификации продукции субъектов малого и среднего предпринимательства в целях выхода на зарубежные рынки.</w:t>
      </w:r>
    </w:p>
    <w:p w:rsidR="0032562A" w:rsidRPr="00694966" w:rsidRDefault="0032562A">
      <w:pPr>
        <w:pStyle w:val="ConsPlusNormal"/>
        <w:ind w:firstLine="540"/>
        <w:jc w:val="both"/>
        <w:rPr>
          <w:rFonts w:ascii="Arial" w:hAnsi="Arial" w:cs="Arial"/>
          <w:sz w:val="24"/>
          <w:szCs w:val="24"/>
        </w:rPr>
      </w:pPr>
      <w:bookmarkStart w:id="30" w:name="P684"/>
      <w:bookmarkEnd w:id="30"/>
      <w:r w:rsidRPr="00694966">
        <w:rPr>
          <w:rFonts w:ascii="Arial" w:hAnsi="Arial" w:cs="Arial"/>
          <w:sz w:val="24"/>
          <w:szCs w:val="24"/>
        </w:rPr>
        <w:t>4.1.6. РЦИ, осуществляющий, в том числе проектно-конструкторскую и научно-исследовательскую деятельность (далее - Технологический РЦИ), дополнительно обеспечивает предоставление субъектам малого и среднего предпринимательства следующих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услуги по проведению научно-исследовательских, опытно-конструкторских и опытно-технологических работ в области специализации РЦИ;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инженерно-консультационные услуги по созданию промышленных и других объектов;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инженерно-исследовательские услуги по разработке технологических процессов, технологий, оборудования производства.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4.1.7. Услуги, указанные в </w:t>
      </w:r>
      <w:hyperlink w:anchor="P671" w:history="1">
        <w:r w:rsidRPr="00694966">
          <w:rPr>
            <w:rFonts w:ascii="Arial" w:hAnsi="Arial" w:cs="Arial"/>
            <w:color w:val="0000FF"/>
            <w:sz w:val="24"/>
            <w:szCs w:val="24"/>
          </w:rPr>
          <w:t>пунктах 4.1.5</w:t>
        </w:r>
      </w:hyperlink>
      <w:r w:rsidRPr="00694966">
        <w:rPr>
          <w:rFonts w:ascii="Arial" w:hAnsi="Arial" w:cs="Arial"/>
          <w:sz w:val="24"/>
          <w:szCs w:val="24"/>
        </w:rPr>
        <w:t xml:space="preserve"> и </w:t>
      </w:r>
      <w:hyperlink w:anchor="P684" w:history="1">
        <w:r w:rsidRPr="00694966">
          <w:rPr>
            <w:rFonts w:ascii="Arial" w:hAnsi="Arial" w:cs="Arial"/>
            <w:color w:val="0000FF"/>
            <w:sz w:val="24"/>
            <w:szCs w:val="24"/>
          </w:rPr>
          <w:t>4.1.6</w:t>
        </w:r>
      </w:hyperlink>
      <w:r w:rsidRPr="00694966">
        <w:rPr>
          <w:rFonts w:ascii="Arial" w:hAnsi="Arial" w:cs="Arial"/>
          <w:sz w:val="24"/>
          <w:szCs w:val="24"/>
        </w:rPr>
        <w:t xml:space="preserve"> настоящих Условий и требований, предоставляются при соблюдении следующих условий: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при первичном обращении услуга предоставляется субъекту малого или среднего предпринимательства на безвозмездной основе;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при повторном обращении субъекта малого и среднего предпринимательства услуга предоставляется на условиях софинансирования в размере не менее 5% и не более 95% от себестоимости предоставления услуги.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4.1.8. Руководитель РЦИ должен иметь:</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высшее образование и подтверждение дополнительной квалификации в области управления;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опыт практической работы на руководящих должностях не менее пяти лет.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4.1.9. Руководитель Технологического РЦИ также должен иметь опыт реализации предпринимательских и инвестиционных проектов, в том числе проектов в сфере инжиниринга, инновационно-технологических проектов, а также опытом работы с технологическим оборудованием.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4.1.10. Технологический РЦИ должен иметь в штате квалифицированных специалистов, имеющих навыки и опыт работы на технологическом оборудовании, в том числе инженеров-конструкторов, технологов, иных специалистов в сфере опытно-конструкторской и научно-исследовательской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4.1.11. РЦИ обеспечивает на постоянной основе размещение и ежемесячное обновление (актуализацию) на официальном сайте РЦИ или специальном разделе сайта юридического лица, структурным подразделением которого </w:t>
      </w:r>
      <w:r w:rsidRPr="00694966">
        <w:rPr>
          <w:rFonts w:ascii="Arial" w:hAnsi="Arial" w:cs="Arial"/>
          <w:sz w:val="24"/>
          <w:szCs w:val="24"/>
        </w:rPr>
        <w:lastRenderedPageBreak/>
        <w:t>выступает РЦИ, в информационно-телекоммуникационной сети "Интернет" следующей информации: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об учредителях РЦИ (юридического лица, структурным подразделением которого является РЦИ);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 деятельности РЦИ, о его целях и задачах и оказываемых им услугах, в том числе стоимости предоставляемых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годовые отчеты о деятельности РЦИ за предыдущие периоды с момента создания;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разработанные документы: программы развития РЦИ, стратегии развития РЦИ, бизнес-планы развития РЦИ;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информацию о составе, технических характеристиках и условиях доступа к высокотехнологичному оборудованию РЦИ;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графики встреч, заседаний рабочих групп, совещаний партнеров РЦИ;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 внедренных инновационных решениях, технологий в проектах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информацию о новых технологиях, которые могут быть использованы для повышения технологической готовности и конкурентоспособности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4.1.12. РЦИ на постоянной основе проводит информационные кампании в средствах массовой информации по освещению реализуемых субъектами малого и среднего предпринимательства проектов модернизации и (или) создания новых производств и видов продукции.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4.1.13. РЦИ взаимодействует в интересах субъектов малого и среднего предпринимательства с органами государственной (муниципальной) власти, банками и другими кредитными учреждениями, промышленными предприятиями субъекта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4.1.14. На базе помещений РЦИ или других объектов инфраструктуры поддержки малого и среднего предпринимательства на безвозмездной основе проводятся встречи для субъектов малого и среднего предпринимательства, заинтересованных в получении услуг РЦИ.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4.1.15. РЦИ ежеквартально проводит мониторинг малых и средних инжиниринговых компаний, находящихся в субъекте Российской Федерации, и представляет в Минэкономразвития России информацию для формирования (обновления) реестра малых инжиниринговых компаний.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4.1.16. РЦИ должны соответствовать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информационно-коммуникационной сети "Интернет".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4.1.17. В случае если РЦИ осуществляет в том числе проектно-конструкторскую и научно-исследовательскую деятельность:</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парка высокотехнологичного проектно-конструкторского и научно-исследовательского оборудования и программ для электронных вычислительных машин, в том числе программы инвестиционного анализа и управления проектами;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штата высококвалифицированных специалистов, имеющих навыки и опыт работы с технологическим оборудованием: инженеры-конструкторы, технологи, иные специалисты в сфере опытно-конструкторской и научно-исследовательской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комплекса административно-производственных площадей для размещения парка высокотехнологичного оборудования.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4.1.18. РЦИ должен располагаться в помещении: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общей площадью не менее 30 квадратных метров;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которое не располагается в подвальном помещении;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строение, в котором оно расположено, не имеет капитальных повреждений несущих конструкций.</w:t>
      </w:r>
    </w:p>
    <w:p w:rsidR="0032562A" w:rsidRPr="00694966" w:rsidRDefault="0032562A">
      <w:pPr>
        <w:pStyle w:val="ConsPlusNormal"/>
        <w:ind w:firstLine="540"/>
        <w:jc w:val="both"/>
        <w:rPr>
          <w:rFonts w:ascii="Arial" w:hAnsi="Arial" w:cs="Arial"/>
          <w:sz w:val="24"/>
          <w:szCs w:val="24"/>
        </w:rPr>
      </w:pPr>
      <w:bookmarkStart w:id="31" w:name="P720"/>
      <w:bookmarkEnd w:id="31"/>
      <w:r w:rsidRPr="00694966">
        <w:rPr>
          <w:rFonts w:ascii="Arial" w:hAnsi="Arial" w:cs="Arial"/>
          <w:sz w:val="24"/>
          <w:szCs w:val="24"/>
        </w:rPr>
        <w:t>4.1.19. РЦИ также обеспечивает: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разработку бизнес-плана развития РЦИ;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размещение в обязательном порядке концепции создания (развития) и (или) бизнес-плана развития РЦИ на среднесрочный (не менее трех лет) плановый период и план деятельности РЦИ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(http://ais.economy.gov.ru)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http://smb.gov.ru.</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4.2. Предоставление субсидии федерального бюджета субъекту Российской Федерации на реализацию мероприятия по созданию и (или) развитию центров прототипирования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оказания субъектам малого и среднего предпринимательства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 &lt;1&gt;.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94" w:history="1">
        <w:r w:rsidRPr="00694966">
          <w:rPr>
            <w:rFonts w:ascii="Arial" w:hAnsi="Arial" w:cs="Arial"/>
            <w:color w:val="0000FF"/>
            <w:sz w:val="24"/>
            <w:szCs w:val="24"/>
          </w:rPr>
          <w:t>подпунктом "б" пункта 52</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95"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4.2.1. Условиями конкурсного отбора по мероприятию являются: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наличие на территории субъекта Российской Федерации созданного центра прототипирования или наличие обязательства субъекта Российской Федерации по его созданию в текущем году;</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б) центр прототипирования создан и функционирует в соответствии с требованиями, установленными </w:t>
      </w:r>
      <w:hyperlink w:anchor="P739" w:history="1">
        <w:r w:rsidRPr="00694966">
          <w:rPr>
            <w:rFonts w:ascii="Arial" w:hAnsi="Arial" w:cs="Arial"/>
            <w:color w:val="0000FF"/>
            <w:sz w:val="24"/>
            <w:szCs w:val="24"/>
          </w:rPr>
          <w:t>пунктами 4.2.2</w:t>
        </w:r>
      </w:hyperlink>
      <w:r w:rsidRPr="00694966">
        <w:rPr>
          <w:rFonts w:ascii="Arial" w:hAnsi="Arial" w:cs="Arial"/>
          <w:sz w:val="24"/>
          <w:szCs w:val="24"/>
        </w:rPr>
        <w:t xml:space="preserve"> - </w:t>
      </w:r>
      <w:hyperlink w:anchor="P779" w:history="1">
        <w:r w:rsidRPr="00694966">
          <w:rPr>
            <w:rFonts w:ascii="Arial" w:hAnsi="Arial" w:cs="Arial"/>
            <w:color w:val="0000FF"/>
            <w:sz w:val="24"/>
            <w:szCs w:val="24"/>
          </w:rPr>
          <w:t>4.2.10</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наличие концепции создания (развития) и (или) бизнес-плана развития центра прототипирования на текущий год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прототипирования со стороны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наличие плана работ центра прототипирования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измеримые результаты указанных мероприятий;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наличие направлений расходования субсидии федерального бюджета и бюджета субъектов Российской Федерации на финансирование центра прототипирования (</w:t>
      </w:r>
      <w:hyperlink w:anchor="P3635" w:history="1">
        <w:r w:rsidRPr="00694966">
          <w:rPr>
            <w:rFonts w:ascii="Arial" w:hAnsi="Arial" w:cs="Arial"/>
            <w:color w:val="0000FF"/>
            <w:sz w:val="24"/>
            <w:szCs w:val="24"/>
          </w:rPr>
          <w:t>приложение N 16</w:t>
        </w:r>
      </w:hyperlink>
      <w:r w:rsidRPr="00694966">
        <w:rPr>
          <w:rFonts w:ascii="Arial" w:hAnsi="Arial" w:cs="Arial"/>
          <w:sz w:val="24"/>
          <w:szCs w:val="24"/>
        </w:rPr>
        <w:t xml:space="preserve"> к настоящим Условиям и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w:t>
      </w:r>
      <w:r w:rsidRPr="00694966">
        <w:rPr>
          <w:rFonts w:ascii="Arial" w:hAnsi="Arial" w:cs="Arial"/>
          <w:sz w:val="24"/>
          <w:szCs w:val="24"/>
        </w:rPr>
        <w:lastRenderedPageBreak/>
        <w:t>программного обеспечения);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наличие информации о планируемых результатах деятельности центров прототипирования (</w:t>
      </w:r>
      <w:hyperlink w:anchor="P3753" w:history="1">
        <w:r w:rsidRPr="00694966">
          <w:rPr>
            <w:rFonts w:ascii="Arial" w:hAnsi="Arial" w:cs="Arial"/>
            <w:color w:val="0000FF"/>
            <w:sz w:val="24"/>
            <w:szCs w:val="24"/>
          </w:rPr>
          <w:t>приложение N 17</w:t>
        </w:r>
      </w:hyperlink>
      <w:r w:rsidRPr="00694966">
        <w:rPr>
          <w:rFonts w:ascii="Arial" w:hAnsi="Arial" w:cs="Arial"/>
          <w:sz w:val="24"/>
          <w:szCs w:val="24"/>
        </w:rPr>
        <w:t xml:space="preserve">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ж) наличие отчета о деятельности центра прототипирования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центра прототипирования (для центров, созданных до 1 января текущего года) (</w:t>
      </w:r>
      <w:hyperlink w:anchor="P3838" w:history="1">
        <w:r w:rsidRPr="00694966">
          <w:rPr>
            <w:rFonts w:ascii="Arial" w:hAnsi="Arial" w:cs="Arial"/>
            <w:color w:val="0000FF"/>
            <w:sz w:val="24"/>
            <w:szCs w:val="24"/>
          </w:rPr>
          <w:t>приложение N 18</w:t>
        </w:r>
      </w:hyperlink>
      <w:r w:rsidRPr="00694966">
        <w:rPr>
          <w:rFonts w:ascii="Arial" w:hAnsi="Arial" w:cs="Arial"/>
          <w:sz w:val="24"/>
          <w:szCs w:val="24"/>
        </w:rPr>
        <w:t xml:space="preserve">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з) наличие обязательства субъекта Российской Федерации обеспечить функционирование центра прототипирования в течение не менее 10 лет с момента его создания за счет субсидии федерального бюджета;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и)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(пп. "и" введен </w:t>
      </w:r>
      <w:hyperlink r:id="rId96" w:history="1">
        <w:r w:rsidRPr="00694966">
          <w:rPr>
            <w:rFonts w:ascii="Arial" w:hAnsi="Arial" w:cs="Arial"/>
            <w:color w:val="0000FF"/>
            <w:sz w:val="24"/>
            <w:szCs w:val="24"/>
          </w:rPr>
          <w:t>Приказом</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bookmarkStart w:id="32" w:name="P739"/>
      <w:bookmarkEnd w:id="32"/>
      <w:r w:rsidRPr="00694966">
        <w:rPr>
          <w:rFonts w:ascii="Arial" w:hAnsi="Arial" w:cs="Arial"/>
          <w:sz w:val="24"/>
          <w:szCs w:val="24"/>
        </w:rPr>
        <w:t>4.2.2. Центр прототипирования соответствует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взаимодействует с федеральными органами исполнительной власти, органами государственной власти субъекта Российской Федерации, органами местного самоуправления, а также иными организациями, образующими инфраструктуру поддержки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обеспечивает ведение раздельного бухгалтерского учета по денежным средствам, предоставленным центру прототипирования за счет средств бюджетов всех уровней и внебюджетных источников;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разрабатывает концепцию и (или) бизнес-план развития центра прототипирования на среднесрочный (не менее трех лет) плановый период и план деятельности центра прототипирования на очередной год;</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привлекает в целях реализации своих функций специализированные организации и квалифицированных специалистов;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осуществляет распространение информации о деятельности центра прототипирования, в том числе посредством размещения информации в информационно-телекоммуникационной сети "Интернет" и организации участия центра прототипирования в конгрессно-выставочных мероприятиях.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4.2.3. Центр прототипирования обеспечивает выполнение следующих функций: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предоставление субъектам малого и среднего предпринимательства услуг, указанных в </w:t>
      </w:r>
      <w:hyperlink w:anchor="P750" w:history="1">
        <w:r w:rsidRPr="00694966">
          <w:rPr>
            <w:rFonts w:ascii="Arial" w:hAnsi="Arial" w:cs="Arial"/>
            <w:color w:val="0000FF"/>
            <w:sz w:val="24"/>
            <w:szCs w:val="24"/>
          </w:rPr>
          <w:t>пункте 4.2.4</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предоставление доступа к оборудованию центра прототипирования для образовательной деятельности учебных заведений высшего профессионального образования и среднего профессионального образования;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организация и проведение вебинаров, круглых столов, конференций, семинаров для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создание и ведение базы данных организаций, оказывающих услуги, связанные с выполнением центром прототипирования своих функций.</w:t>
      </w:r>
    </w:p>
    <w:p w:rsidR="0032562A" w:rsidRPr="00694966" w:rsidRDefault="0032562A">
      <w:pPr>
        <w:pStyle w:val="ConsPlusNormal"/>
        <w:ind w:firstLine="540"/>
        <w:jc w:val="both"/>
        <w:rPr>
          <w:rFonts w:ascii="Arial" w:hAnsi="Arial" w:cs="Arial"/>
          <w:sz w:val="24"/>
          <w:szCs w:val="24"/>
        </w:rPr>
      </w:pPr>
      <w:bookmarkStart w:id="33" w:name="P750"/>
      <w:bookmarkEnd w:id="33"/>
      <w:r w:rsidRPr="00694966">
        <w:rPr>
          <w:rFonts w:ascii="Arial" w:hAnsi="Arial" w:cs="Arial"/>
          <w:sz w:val="24"/>
          <w:szCs w:val="24"/>
        </w:rPr>
        <w:t>4.2.4. Центр прототипирования обеспечивает предоставление субъектам малого и среднего предпринимательства следующих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проектирование и разработка конструкторской документации;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проектирование и корректировка 3D-моделей изделий по готовым чертежам;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изготовление прототипов изделий и (или) малых партий изделий;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создание литьевых форм;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иные услуги технологического характера в соответствии со специализацией центра прототипирования.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4.2.5. Услуги, указанные в </w:t>
      </w:r>
      <w:hyperlink w:anchor="P750" w:history="1">
        <w:r w:rsidRPr="00694966">
          <w:rPr>
            <w:rFonts w:ascii="Arial" w:hAnsi="Arial" w:cs="Arial"/>
            <w:color w:val="0000FF"/>
            <w:sz w:val="24"/>
            <w:szCs w:val="24"/>
          </w:rPr>
          <w:t>пункте 4.2.4</w:t>
        </w:r>
      </w:hyperlink>
      <w:r w:rsidRPr="00694966">
        <w:rPr>
          <w:rFonts w:ascii="Arial" w:hAnsi="Arial" w:cs="Arial"/>
          <w:sz w:val="24"/>
          <w:szCs w:val="24"/>
        </w:rPr>
        <w:t xml:space="preserve"> настоящих Условий и требований, </w:t>
      </w:r>
      <w:r w:rsidRPr="00694966">
        <w:rPr>
          <w:rFonts w:ascii="Arial" w:hAnsi="Arial" w:cs="Arial"/>
          <w:sz w:val="24"/>
          <w:szCs w:val="24"/>
        </w:rPr>
        <w:lastRenderedPageBreak/>
        <w:t>предоставляются субъектам малого и среднего предпринимательства на платной основе.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4.2.6. Центр прототипирования должен соответствовать следующим общим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станочного парка и (или) парка высокотехнологичного оборудования и программ для электронных вычислительных машин;</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штата высококвалифицированных специалистов, имеющих навыки и опыт работы на оборудовании центра прототипирования: инженеры-конструкторы, технологи, специалисты по промышленному дизайну;</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комплекса административно-производственных площадей для размещения станочного парка и (или) парка высокотехнологичного оборудования.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4.2.7. Центр прототипирования должен располагаться в помещении: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общей площадью не менее 120 квадратных метров;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которое не располагается в подвальном помещении;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строение, в котором оно расположено, не имеет капитальных повреждений несущих конструкций.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4.2.8. Руководитель центра прототипирования должен иметь:</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гражданство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высшее образование и подтверждение дополнительной квалификации в области управления;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опыт практической работы на руководящих должностях не менее 5 (пяти) лет.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4.2.9. Центр прототипирования обеспечивает размещение и ежемесячное обновление (актуализацию) на официальном сайте центра прототипирования или специальном разделе сайта юридического лица, структурным подразделением которого выступает центр прототипирования, в информационно-телекоммуникационной сети "Интернет" следующей информации: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об учредителях центра прототипирования (юридического лица, структурным подразделением которого является центр прототипирования);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 деятельности центра прототипирования, его целях и задачах и оказываемых им услугах, в том числе стоимости предоставляемых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 разработках и прототипах продуктов и изделий, созданных центром прототипирования, которые могут быть использованы субъектами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отчеты о деятельности центра прототипирования за предыдущие годы с момента создания;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разработанные документы: бизнес-планы развития центра прототипирования, концепцию развития центра прототипирования;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информацию о составе, о технических характеристиках и условиях доступа к высокотехнологичному оборудованию центра прототипирования;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 проектах субъектов малого и среднего предпринимательства, реализованных в центре прототипирования.</w:t>
      </w:r>
    </w:p>
    <w:p w:rsidR="0032562A" w:rsidRPr="00694966" w:rsidRDefault="0032562A">
      <w:pPr>
        <w:pStyle w:val="ConsPlusNormal"/>
        <w:ind w:firstLine="540"/>
        <w:jc w:val="both"/>
        <w:rPr>
          <w:rFonts w:ascii="Arial" w:hAnsi="Arial" w:cs="Arial"/>
          <w:sz w:val="24"/>
          <w:szCs w:val="24"/>
        </w:rPr>
      </w:pPr>
      <w:bookmarkStart w:id="34" w:name="P779"/>
      <w:bookmarkEnd w:id="34"/>
      <w:r w:rsidRPr="00694966">
        <w:rPr>
          <w:rFonts w:ascii="Arial" w:hAnsi="Arial" w:cs="Arial"/>
          <w:sz w:val="24"/>
          <w:szCs w:val="24"/>
        </w:rPr>
        <w:t>4.2.10. Центр прототипирования также обеспечивает: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разработку бизнес-плана развития центра прототипирования;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размещение в обязательном порядке концепции создания (развития) и (или) бизнес-плана развития центра прототипирования на среднесрочный (не менее </w:t>
      </w:r>
      <w:r w:rsidRPr="00694966">
        <w:rPr>
          <w:rFonts w:ascii="Arial" w:hAnsi="Arial" w:cs="Arial"/>
          <w:sz w:val="24"/>
          <w:szCs w:val="24"/>
        </w:rPr>
        <w:lastRenderedPageBreak/>
        <w:t>трех лет) плановый период и план деятельности центра прототипирования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(http://ais.economy.gov.ru)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http://smb.gov.ru.</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4.3. Предоставление субсидии федерального бюджета субъекту Российской Федерации на реализацию мероприятия по созданию и (или) развитию центров сертификации, стандартизации и испытаний (коллективного пользования)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проведения испытаний оборудования, технологических процессов, образцов выпускаемых товаров посредством создания материально-технической, экономической и научной базы в интересах субъектов малого и среднего предпринимательства в сфере промышленного и сельскохозяйственного производства &lt;1&gt; (далее - центр сертификации).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97" w:history="1">
        <w:r w:rsidRPr="00694966">
          <w:rPr>
            <w:rFonts w:ascii="Arial" w:hAnsi="Arial" w:cs="Arial"/>
            <w:color w:val="0000FF"/>
            <w:sz w:val="24"/>
            <w:szCs w:val="24"/>
          </w:rPr>
          <w:t>подпунктом "в" пункта 52</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98"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4.3.1. Условиями конкурсного отбора по мероприятию являются: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наличие на территории субъекта Российской Федерации созданного центра сертификации или наличие обязательства субъекта Российской Федерации по его созданию в текущем году;</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б) центр сертификации создан и функционирует в соответствии с требованиями, установленными </w:t>
      </w:r>
      <w:hyperlink w:anchor="P798" w:history="1">
        <w:r w:rsidRPr="00694966">
          <w:rPr>
            <w:rFonts w:ascii="Arial" w:hAnsi="Arial" w:cs="Arial"/>
            <w:color w:val="0000FF"/>
            <w:sz w:val="24"/>
            <w:szCs w:val="24"/>
          </w:rPr>
          <w:t>пунктами 4.3.2</w:t>
        </w:r>
      </w:hyperlink>
      <w:r w:rsidRPr="00694966">
        <w:rPr>
          <w:rFonts w:ascii="Arial" w:hAnsi="Arial" w:cs="Arial"/>
          <w:sz w:val="24"/>
          <w:szCs w:val="24"/>
        </w:rPr>
        <w:t xml:space="preserve"> - </w:t>
      </w:r>
      <w:hyperlink w:anchor="P839" w:history="1">
        <w:r w:rsidRPr="00694966">
          <w:rPr>
            <w:rFonts w:ascii="Arial" w:hAnsi="Arial" w:cs="Arial"/>
            <w:color w:val="0000FF"/>
            <w:sz w:val="24"/>
            <w:szCs w:val="24"/>
          </w:rPr>
          <w:t>4.3.11</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наличие концепции создания (развития) и (или) бизнес-плана развития центра сертификации на текущий год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сертификации со стороны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наличие плана работ центра сертификации на текущий год по каждому из направлений и сфере работы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наличие направлений расходования субсидии федерального бюджета и бюджета субъектов Российской Федерации на финансирование центра сертификации (</w:t>
      </w:r>
      <w:hyperlink w:anchor="P3889" w:history="1">
        <w:r w:rsidRPr="00694966">
          <w:rPr>
            <w:rFonts w:ascii="Arial" w:hAnsi="Arial" w:cs="Arial"/>
            <w:color w:val="0000FF"/>
            <w:sz w:val="24"/>
            <w:szCs w:val="24"/>
          </w:rPr>
          <w:t>приложение N 19</w:t>
        </w:r>
      </w:hyperlink>
      <w:r w:rsidRPr="00694966">
        <w:rPr>
          <w:rFonts w:ascii="Arial" w:hAnsi="Arial" w:cs="Arial"/>
          <w:sz w:val="24"/>
          <w:szCs w:val="24"/>
        </w:rPr>
        <w:t xml:space="preserve"> к настоящим Условиям и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наличие информации о планируемых результатах деятельности центра сертификации (</w:t>
      </w:r>
      <w:hyperlink w:anchor="P4005" w:history="1">
        <w:r w:rsidRPr="00694966">
          <w:rPr>
            <w:rFonts w:ascii="Arial" w:hAnsi="Arial" w:cs="Arial"/>
            <w:color w:val="0000FF"/>
            <w:sz w:val="24"/>
            <w:szCs w:val="24"/>
          </w:rPr>
          <w:t>приложение N 20</w:t>
        </w:r>
      </w:hyperlink>
      <w:r w:rsidRPr="00694966">
        <w:rPr>
          <w:rFonts w:ascii="Arial" w:hAnsi="Arial" w:cs="Arial"/>
          <w:sz w:val="24"/>
          <w:szCs w:val="24"/>
        </w:rPr>
        <w:t xml:space="preserve">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ж) наличие отчета о деятельности центра сертификации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(для центров, созданных до 1 января текущего года) (</w:t>
      </w:r>
      <w:hyperlink w:anchor="P4091" w:history="1">
        <w:r w:rsidRPr="00694966">
          <w:rPr>
            <w:rFonts w:ascii="Arial" w:hAnsi="Arial" w:cs="Arial"/>
            <w:color w:val="0000FF"/>
            <w:sz w:val="24"/>
            <w:szCs w:val="24"/>
          </w:rPr>
          <w:t>приложение N 21</w:t>
        </w:r>
      </w:hyperlink>
      <w:r w:rsidRPr="00694966">
        <w:rPr>
          <w:rFonts w:ascii="Arial" w:hAnsi="Arial" w:cs="Arial"/>
          <w:sz w:val="24"/>
          <w:szCs w:val="24"/>
        </w:rPr>
        <w:t xml:space="preserve">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з) наличие обязательства субъекта Российской Федерации обеспечить функционирование центра сертификации в течение не менее 10 лет с момента его создания за счет субсидии федерального бюджета;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и)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(пп. "и" введен </w:t>
      </w:r>
      <w:hyperlink r:id="rId99" w:history="1">
        <w:r w:rsidRPr="00694966">
          <w:rPr>
            <w:rFonts w:ascii="Arial" w:hAnsi="Arial" w:cs="Arial"/>
            <w:color w:val="0000FF"/>
            <w:sz w:val="24"/>
            <w:szCs w:val="24"/>
          </w:rPr>
          <w:t>Приказом</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bookmarkStart w:id="35" w:name="P798"/>
      <w:bookmarkEnd w:id="35"/>
      <w:r w:rsidRPr="00694966">
        <w:rPr>
          <w:rFonts w:ascii="Arial" w:hAnsi="Arial" w:cs="Arial"/>
          <w:sz w:val="24"/>
          <w:szCs w:val="24"/>
        </w:rPr>
        <w:t>4.3.2. Центр сертификации соответствует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взаимодействует с федеральными органами исполнительной власти, органами государственной власти субъекта Российской Федерации, органами местного самоуправления, а также иными организациями, образующими инфраструктуру поддержки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обеспечивает ведение раздельного бухгалтерского учета по денежным средствам, предоставленным центру сертификации за счет средств бюджетов всех уровней и внебюджетных источников;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разрабатывает концепцию и (или) бизнес-план развития центра сертификации на среднесрочный (не менее трех лет) плановый период и план деятельности центра сертификации на очередной год;</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осуществляет распространение информации о деятельности центра сертификации, том числе посредством размещения информации в информационно-телекоммуникационной сети "Интернет" и организации участия центра сертификации в конгрессно-выставочных мероприятиях.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4.3.3. Центр сертификации обеспечивает реализацию следующих функций: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предоставление субъектам малого и среднего предпринимательства услуг, указанных в </w:t>
      </w:r>
      <w:hyperlink w:anchor="P809" w:history="1">
        <w:r w:rsidRPr="00694966">
          <w:rPr>
            <w:rFonts w:ascii="Arial" w:hAnsi="Arial" w:cs="Arial"/>
            <w:color w:val="0000FF"/>
            <w:sz w:val="24"/>
            <w:szCs w:val="24"/>
          </w:rPr>
          <w:t>пункте 4.3.4</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обеспечение эксплуатации и повышения уровня загрузки оборудования центра сертификации;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обеспечение единства и достоверности измерений при проведении исследований с использованием оборудования центра сертификации;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участие в подготовке специалистов и кадров высшей квалификации с использованием оборудования центра сертификации;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создание и ведение базы данных организаций, оказывающих услуги, связанные с выполнением центром сертификации своих функций.</w:t>
      </w:r>
    </w:p>
    <w:p w:rsidR="0032562A" w:rsidRPr="00694966" w:rsidRDefault="0032562A">
      <w:pPr>
        <w:pStyle w:val="ConsPlusNormal"/>
        <w:ind w:firstLine="540"/>
        <w:jc w:val="both"/>
        <w:rPr>
          <w:rFonts w:ascii="Arial" w:hAnsi="Arial" w:cs="Arial"/>
          <w:sz w:val="24"/>
          <w:szCs w:val="24"/>
        </w:rPr>
      </w:pPr>
      <w:bookmarkStart w:id="36" w:name="P809"/>
      <w:bookmarkEnd w:id="36"/>
      <w:r w:rsidRPr="00694966">
        <w:rPr>
          <w:rFonts w:ascii="Arial" w:hAnsi="Arial" w:cs="Arial"/>
          <w:sz w:val="24"/>
          <w:szCs w:val="24"/>
        </w:rPr>
        <w:t>4.3.4. Центр сертификации обеспечивает предоставление субъектам малого и среднего предпринимательства следующих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проведение исследований (испытаний) и измерения продукции в своей области аккредитации;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предоставление в аренду (пользование) оборудования центра сертификации на принципах коллективного доступа для проведения исследовательских и испытательных работ;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декларирование товаров, работ, услуг, производственных процессов, необходимых для участия в проектах по локализации промышленного производства;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иные услуги технологического характера в соответствии со специализацией центра сертификации.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4.3.5. Услуги, указанные в </w:t>
      </w:r>
      <w:hyperlink w:anchor="P809" w:history="1">
        <w:r w:rsidRPr="00694966">
          <w:rPr>
            <w:rFonts w:ascii="Arial" w:hAnsi="Arial" w:cs="Arial"/>
            <w:color w:val="0000FF"/>
            <w:sz w:val="24"/>
            <w:szCs w:val="24"/>
          </w:rPr>
          <w:t>пункте 4.3.4</w:t>
        </w:r>
      </w:hyperlink>
      <w:r w:rsidRPr="00694966">
        <w:rPr>
          <w:rFonts w:ascii="Arial" w:hAnsi="Arial" w:cs="Arial"/>
          <w:sz w:val="24"/>
          <w:szCs w:val="24"/>
        </w:rPr>
        <w:t xml:space="preserve"> настоящих Условий и требований, </w:t>
      </w:r>
      <w:r w:rsidRPr="00694966">
        <w:rPr>
          <w:rFonts w:ascii="Arial" w:hAnsi="Arial" w:cs="Arial"/>
          <w:sz w:val="24"/>
          <w:szCs w:val="24"/>
        </w:rPr>
        <w:lastRenderedPageBreak/>
        <w:t>предоставляются субъектам малого и среднего предпринимательства на платной основе.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4.3.6. Центр сертификации обеспечивает размещение и ежемесячное обновление (актуализацию) на официальном сайте центра сертификации или специальном разделе сайта юридического лица, структурным подразделением которого выступает центр сертификации, в информационно-телекоммуникационной сети "Интернет" следующей информации: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общие сведения о центре сертификации;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об учредителях центра сертификации (юридического лица, структурным подразделением которого является центр сертификации);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 деятельности центра сертификации, его целях и задачах и оказываемых им услугах, в том числе стоимости предоставляемых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информацию о составе, о технических характеристиках и условиях доступа к высокотехнологичному оборудованию центра сертификации;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годовые отчеты о деятельности центра сертификации;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разработанные документы: программы развития центра сертификации, стратегии развития центра сертификации, бизнес-планы развития центра сертификации.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4.3.7. Центр сертификации должен соответствовать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парка высокотехнологичного оборудования, в том числе испытательного и сертификационного, и необходимого программного обеспечения;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штата высококвалифицированных специалистов, имеющих навыки и опыт работы на оборудовании центра сертификации: инженеры-конструкторы, технологи, иные специалисты в сфере деятельности центра сертификации;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комплекса административно-производственных площадей для размещения парка высокотехнологичного оборудования, в том числе испытательного и сертификационного.</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4.3.8. Центр сертификации должен располагаться в помещении: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общей площадью не менее 120 квадратных метров;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которое не располагается в подвальном помещении;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строение, в котором оно расположено, не имеет капитальных повреждений несущих конструкций.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4.3.9. Руководитель центра сертификации должен иметь:</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гражданство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высшее образование и подтверждение дополнительной квалификации в области управления;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опыт практической работы на руководящих должностях не менее 5 (пяти) лет.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4.3.10. Центр сертификации должен иметь в штате квалифицированных специалистов, соответствующих критериям аккредитации, установленным в соответствии с законодательством Российской Федерации об аккредитации в национальной системе аккредитации.</w:t>
      </w:r>
    </w:p>
    <w:p w:rsidR="0032562A" w:rsidRPr="00694966" w:rsidRDefault="0032562A">
      <w:pPr>
        <w:pStyle w:val="ConsPlusNormal"/>
        <w:ind w:firstLine="540"/>
        <w:jc w:val="both"/>
        <w:rPr>
          <w:rFonts w:ascii="Arial" w:hAnsi="Arial" w:cs="Arial"/>
          <w:sz w:val="24"/>
          <w:szCs w:val="24"/>
        </w:rPr>
      </w:pPr>
      <w:bookmarkStart w:id="37" w:name="P839"/>
      <w:bookmarkEnd w:id="37"/>
      <w:r w:rsidRPr="00694966">
        <w:rPr>
          <w:rFonts w:ascii="Arial" w:hAnsi="Arial" w:cs="Arial"/>
          <w:sz w:val="24"/>
          <w:szCs w:val="24"/>
        </w:rPr>
        <w:t>4.3.11. Центр сертификации также обеспечивает: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разработку бизнес-плана развития центра сертификации;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 размещение в обязательном порядке концепции создания (развития) и (или) бизнес-плана развития центра сертификации на среднесрочный (не менее трех лет) плановый период и план деятельности центра сертификации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(http://ais.economy.gov.ru)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http://smb.gov.ru.</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4.4. Предоставление субсидии федерального бюджета субъекту Российской Федерации на реализацию мероприятия по созданию и (или) развитию центров кластерного развития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выявления кластерных инициатив, содействия координации проектов субъектов малого и среднего предпринимательства, обеспечивающих развитие территориальных кластеров, в том числе инновационных территориальных кластеров, и обеспечения кооперации участников территориальных кластеров между собой &lt;1&gt; (далее - ЦКР).</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100" w:history="1">
        <w:r w:rsidRPr="00694966">
          <w:rPr>
            <w:rFonts w:ascii="Arial" w:hAnsi="Arial" w:cs="Arial"/>
            <w:color w:val="0000FF"/>
            <w:sz w:val="24"/>
            <w:szCs w:val="24"/>
          </w:rPr>
          <w:t>подпунктом "г" пункта 52</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101"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4.4.1. Субсидия федерального бюджета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102" w:history="1">
        <w:r w:rsidRPr="00694966">
          <w:rPr>
            <w:rFonts w:ascii="Arial" w:hAnsi="Arial" w:cs="Arial"/>
            <w:color w:val="0000FF"/>
            <w:sz w:val="24"/>
            <w:szCs w:val="24"/>
          </w:rPr>
          <w:t>Правилами</w:t>
        </w:r>
      </w:hyperlink>
      <w:r w:rsidRPr="00694966">
        <w:rPr>
          <w:rFonts w:ascii="Arial" w:hAnsi="Arial" w:cs="Arial"/>
          <w:sz w:val="24"/>
          <w:szCs w:val="24"/>
        </w:rPr>
        <w:t xml:space="preserve">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приведенными в приложении N 6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4.4.1 в ред. </w:t>
      </w:r>
      <w:hyperlink r:id="rId103"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4.4.2. Условиями конкурсного отбора по мероприятию являются: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наличие на территории субъекта Российской Федерации созданного ЦКР или наличие обязательства субъекта Российской Федерации по его созданию в текущем году;</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б) ЦКР создан и функционирует в соответствии с требованиями, установленными </w:t>
      </w:r>
      <w:hyperlink w:anchor="P861" w:history="1">
        <w:r w:rsidRPr="00694966">
          <w:rPr>
            <w:rFonts w:ascii="Arial" w:hAnsi="Arial" w:cs="Arial"/>
            <w:color w:val="0000FF"/>
            <w:sz w:val="24"/>
            <w:szCs w:val="24"/>
          </w:rPr>
          <w:t>пунктами 4.4.3</w:t>
        </w:r>
      </w:hyperlink>
      <w:r w:rsidRPr="00694966">
        <w:rPr>
          <w:rFonts w:ascii="Arial" w:hAnsi="Arial" w:cs="Arial"/>
          <w:sz w:val="24"/>
          <w:szCs w:val="24"/>
        </w:rPr>
        <w:t xml:space="preserve"> - </w:t>
      </w:r>
      <w:hyperlink w:anchor="P926" w:history="1">
        <w:r w:rsidRPr="00694966">
          <w:rPr>
            <w:rFonts w:ascii="Arial" w:hAnsi="Arial" w:cs="Arial"/>
            <w:color w:val="0000FF"/>
            <w:sz w:val="24"/>
            <w:szCs w:val="24"/>
          </w:rPr>
          <w:t>4.4.16</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наличие концепции создания (развития) ЦКР на текущий год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г) наличие стратегии (программы) развития территориальных кластеров - совокупности производственных предприятий, предприятий - поставщиков оборудования, комплектующих, производственных и сервисных услуг, научных и образовательных организаций, которые связаны отношениями территориальной близости и кооперационными отношениями в сфере производства товаров и услуг (далее - территориальный кластер), - акта, утвержденного высшим исполнительным органом государственной власти субъекта Российской Федерации и определяющего приоритеты, цели, задачи и перечень основных </w:t>
      </w:r>
      <w:r w:rsidRPr="00694966">
        <w:rPr>
          <w:rFonts w:ascii="Arial" w:hAnsi="Arial" w:cs="Arial"/>
          <w:sz w:val="24"/>
          <w:szCs w:val="24"/>
        </w:rPr>
        <w:lastRenderedPageBreak/>
        <w:t>мероприятий по развитию территориального кластера (далее - стратегия (программа) развития территориального кластера), - на поддержку которых планируется расходование субсидии федерального бюджета и бюджета субъекта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наличие плана работ ЦКР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измеримые результаты указанных мероприятий;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наличие направлений расходования субсидии федерального бюджета и бюджета субъектов Российской Федерации на финансирование ЦКР (</w:t>
      </w:r>
      <w:hyperlink w:anchor="P4147" w:history="1">
        <w:r w:rsidRPr="00694966">
          <w:rPr>
            <w:rFonts w:ascii="Arial" w:hAnsi="Arial" w:cs="Arial"/>
            <w:color w:val="0000FF"/>
            <w:sz w:val="24"/>
            <w:szCs w:val="24"/>
          </w:rPr>
          <w:t>приложение N 22</w:t>
        </w:r>
      </w:hyperlink>
      <w:r w:rsidRPr="00694966">
        <w:rPr>
          <w:rFonts w:ascii="Arial" w:hAnsi="Arial" w:cs="Arial"/>
          <w:sz w:val="24"/>
          <w:szCs w:val="24"/>
        </w:rPr>
        <w:t xml:space="preserve">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ж) наличие информации о планируемых результатах деятельности ЦКР (</w:t>
      </w:r>
      <w:hyperlink w:anchor="P4254" w:history="1">
        <w:r w:rsidRPr="00694966">
          <w:rPr>
            <w:rFonts w:ascii="Arial" w:hAnsi="Arial" w:cs="Arial"/>
            <w:color w:val="0000FF"/>
            <w:sz w:val="24"/>
            <w:szCs w:val="24"/>
          </w:rPr>
          <w:t>приложение N 23</w:t>
        </w:r>
      </w:hyperlink>
      <w:r w:rsidRPr="00694966">
        <w:rPr>
          <w:rFonts w:ascii="Arial" w:hAnsi="Arial" w:cs="Arial"/>
          <w:sz w:val="24"/>
          <w:szCs w:val="24"/>
        </w:rPr>
        <w:t xml:space="preserve">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з) наличие отчета о деятельности ЦКР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ЦКР (для центров, созданных до 1 января текущего года) (</w:t>
      </w:r>
      <w:hyperlink w:anchor="P4405" w:history="1">
        <w:r w:rsidRPr="00694966">
          <w:rPr>
            <w:rFonts w:ascii="Arial" w:hAnsi="Arial" w:cs="Arial"/>
            <w:color w:val="0000FF"/>
            <w:sz w:val="24"/>
            <w:szCs w:val="24"/>
          </w:rPr>
          <w:t>приложение N 24</w:t>
        </w:r>
      </w:hyperlink>
      <w:r w:rsidRPr="00694966">
        <w:rPr>
          <w:rFonts w:ascii="Arial" w:hAnsi="Arial" w:cs="Arial"/>
          <w:sz w:val="24"/>
          <w:szCs w:val="24"/>
        </w:rPr>
        <w:t xml:space="preserve">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и) наличие обязательства субъекта Российской Федерации обеспечить функционирование ЦКР в течение не менее 10 лет с момента его создания за счет субсидии федерального бюджета;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к)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(пп. "к" введен </w:t>
      </w:r>
      <w:hyperlink r:id="rId104" w:history="1">
        <w:r w:rsidRPr="00694966">
          <w:rPr>
            <w:rFonts w:ascii="Arial" w:hAnsi="Arial" w:cs="Arial"/>
            <w:color w:val="0000FF"/>
            <w:sz w:val="24"/>
            <w:szCs w:val="24"/>
          </w:rPr>
          <w:t>Приказом</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bookmarkStart w:id="38" w:name="P861"/>
      <w:bookmarkEnd w:id="38"/>
      <w:r w:rsidRPr="00694966">
        <w:rPr>
          <w:rFonts w:ascii="Arial" w:hAnsi="Arial" w:cs="Arial"/>
          <w:sz w:val="24"/>
          <w:szCs w:val="24"/>
        </w:rPr>
        <w:t>4.4.3. ЦКР соответствует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учитывает цели и задачи социально-экономического развития Российской Федерации, сформулированные в государственных программах Российской Федерации, в том числе в государственной </w:t>
      </w:r>
      <w:hyperlink r:id="rId105" w:history="1">
        <w:r w:rsidRPr="00694966">
          <w:rPr>
            <w:rFonts w:ascii="Arial" w:hAnsi="Arial" w:cs="Arial"/>
            <w:color w:val="0000FF"/>
            <w:sz w:val="24"/>
            <w:szCs w:val="24"/>
          </w:rPr>
          <w:t>программе</w:t>
        </w:r>
      </w:hyperlink>
      <w:r w:rsidRPr="00694966">
        <w:rPr>
          <w:rFonts w:ascii="Arial" w:hAnsi="Arial" w:cs="Arial"/>
          <w:sz w:val="24"/>
          <w:szCs w:val="24"/>
        </w:rPr>
        <w:t xml:space="preserve"> "Экономическое развитие и инновационная экономика", и субъекта Российской Федерации, сформулированные в государственных программах (подпрограммах) субъекта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взаимодействует с федеральными органами исполнительной власти, органами государственной власти субъекта Российской Федерации, органами местного самоуправления, а также иными организациями, образующими инфраструктуру поддержки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обеспечивает ведение раздельного бухгалтерского учета по денежным средствам, предоставленным ЦКР за счет средств бюджетов всех уровней и внебюджетных источников;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разрабатывает концепцию развития ЦКР на среднесрочный (не менее трех лет) плановый период и план деятельности ЦКР на очередной год;</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привлекает в целях реализации своих функций специализированные организации и квалифицированных специалистов;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осуществляет распространение информации о деятельности ЦКР, курируемых территориальных кластерах, участниках территориальных кластеров и совместных проектах, реализуемых участниками территориального кластера и направленных на развитие участников территориального кластера (далее - совместный проект), в том числе посредством размещения информации в информационно-телекоммуникационной сети "Интернет" и организации участия ЦКР и участников территориальных кластеров в конгрессно-выставочных мероприятиях.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4.4.4. ЦКР обеспечивает выполнение следующих функций: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проведение анализа потенциала субъекта Российской Федерации в части </w:t>
      </w:r>
      <w:r w:rsidRPr="00694966">
        <w:rPr>
          <w:rFonts w:ascii="Arial" w:hAnsi="Arial" w:cs="Arial"/>
          <w:sz w:val="24"/>
          <w:szCs w:val="24"/>
        </w:rPr>
        <w:lastRenderedPageBreak/>
        <w:t>создания и развития территориальных кластеров;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разработка проектов стратегий (программ) развития территориальных кластеров;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разработка и реализация инвестиционных программ и проектов развития территориальных кластеров, разработка технико-экономических обоснований проектов и программ;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проведение мониторинга состояния инновационного, научного, производственного, финансово-экономического потенциала территориальных кластеров и актуализация стратегий (программ) развития территориальных кластеров;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предоставление участникам территориальных кластеров, являющимся субъектами малого и среднего предпринимательства, услуг, указанных в </w:t>
      </w:r>
      <w:hyperlink w:anchor="P883" w:history="1">
        <w:r w:rsidRPr="00694966">
          <w:rPr>
            <w:rFonts w:ascii="Arial" w:hAnsi="Arial" w:cs="Arial"/>
            <w:color w:val="0000FF"/>
            <w:sz w:val="24"/>
            <w:szCs w:val="24"/>
          </w:rPr>
          <w:t>пункте 4.4.5</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организационное проектирование цепочек взаимодействия между участниками территориальных кластеров;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разработка и продвижение брендов территориальных кластеров;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разработка и реализация совместных кластерных проектов участников территориальных кластеров, учреждений образования и науки, иных заинтересованных лиц;</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организация вебинаров, круглых столов, конференций, семинаров для участников территориальных кластеров;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организация краткосрочных программ обучения сотрудников ЦКР и участников территориальных кластеров с привлечением сторонних организаций;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проведение публичных обсуждений (стратегических сессий) проектов стратегий (программ) развития территориальных кластеров с участием должностных лиц органов государственной власти Российской Федерации, органов государственной власти субъекта Российской Федерации и органов местного самоуправления, а также представителей научных и образовательных учреждений, некоммерческих и общественных организаций;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создание и ведение базы данных организаций, оказывающих услуги, связанные с выполнением ЦКР своих функций;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повышение осведомленности участников территориальных кластеров в вопросах создания, охраны и использования прав на результаты интеллектуальной деятельности.</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(абзац введен </w:t>
      </w:r>
      <w:hyperlink r:id="rId106" w:history="1">
        <w:r w:rsidRPr="00694966">
          <w:rPr>
            <w:rFonts w:ascii="Arial" w:hAnsi="Arial" w:cs="Arial"/>
            <w:color w:val="0000FF"/>
            <w:sz w:val="24"/>
            <w:szCs w:val="24"/>
          </w:rPr>
          <w:t>Приказом</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bookmarkStart w:id="39" w:name="P883"/>
      <w:bookmarkEnd w:id="39"/>
      <w:r w:rsidRPr="00694966">
        <w:rPr>
          <w:rFonts w:ascii="Arial" w:hAnsi="Arial" w:cs="Arial"/>
          <w:sz w:val="24"/>
          <w:szCs w:val="24"/>
        </w:rPr>
        <w:t>4.4.5. ЦКР обеспечивает предоставление участникам территориальных кластеров, являющимся субъектами малого и среднего предпринимательства, следующих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оказание содействия участникам территориальных кластеров при получении государственной поддержки;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оказание содействия в выводе на рынок новых продуктов (работ, услуг) участников территориальных кластеров;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обеспечение участия в мероприятиях на крупных российских и международных выставочных площадках;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продвижение товаров (работ, услуг) на конгрессно-выставочных мероприятиях;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консультационные услуги по вопросам правового обеспечения деятельности субъекта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оказание маркетинговых услуг (проведение маркетинговых исследований, направленных на анализ различных рынков, исходя из потребностей участников территориальных кластеров);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оказание услуг по позиционированию товаров (работ,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организация и проведение обучающих тренингов, семинаров с привлечением сторонних организаций с целью обучения сотрудников субъектов </w:t>
      </w:r>
      <w:r w:rsidRPr="00694966">
        <w:rPr>
          <w:rFonts w:ascii="Arial" w:hAnsi="Arial" w:cs="Arial"/>
          <w:sz w:val="24"/>
          <w:szCs w:val="24"/>
        </w:rPr>
        <w:lastRenderedPageBreak/>
        <w:t>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разработка технико-экономических обоснований для реализации совместных проектов;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оказание консалтинговых услуг по специализации отдельных участников территориальных кластеров;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проведение информационных кампаний в средствах массовой информации для участников территориальных кластеров, а также по освещению деятельности территориальных кластеров и перспектив их развития.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4.4.6. Услуги, указанные в </w:t>
      </w:r>
      <w:hyperlink w:anchor="P883" w:history="1">
        <w:r w:rsidRPr="00694966">
          <w:rPr>
            <w:rFonts w:ascii="Arial" w:hAnsi="Arial" w:cs="Arial"/>
            <w:color w:val="0000FF"/>
            <w:sz w:val="24"/>
            <w:szCs w:val="24"/>
          </w:rPr>
          <w:t>пункте 4.4.5</w:t>
        </w:r>
      </w:hyperlink>
      <w:r w:rsidRPr="00694966">
        <w:rPr>
          <w:rFonts w:ascii="Arial" w:hAnsi="Arial" w:cs="Arial"/>
          <w:sz w:val="24"/>
          <w:szCs w:val="24"/>
        </w:rPr>
        <w:t xml:space="preserve"> настоящих Условий и требований, предоставляются субъектам малого и среднего предпринимательства - участникам территориальных кластеров при соблюдении следующих условий: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при первичном обращении услуга оказывается субъекту малого и среднего предпринимательства на безвозмездной основе;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при повторном и последующем обращении субъекта малого и среднего предпринимательства услуга оказывается на условиях софинансирования в размере не менее 5% и не более 95% от затрат на предоставление услуги.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4.4.7. На базе ЦКР создается постоянно действующая система консультаций и услуг для участников территориальных кластеров, ориентированная на оказание информационных услуг в части законодательства субъекта Российской Федерации, а также на поддержку развивающихся и вновь создаваемых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4.4.8. На базе ЦКР проводится постоянная разработка (совершенствование) и распространение среди заинтересованных лиц текущей и перспективной схемы размещения производительных сил территориальных кластеров. В ходе работ ЦКР проводит анализ потенциала субъекта Российской Федерации в сфере деятельности территориальных кластеров, в том числе инновационных кластеров, участников территориальных кластеров и перспектив их развития.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4.4.9. ЦКР взаимодействует в интересах участников территориальных кластеров с органами государственной власти и органами местного самоуправления.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4.4.10. На базе помещений ЦКР или других объектов инфраструктуры поддержки малого и среднего предпринимательства на безвозмездной основе проводятся встречи для участников территориальных кластеров, заинтересованных в получении услуг ЦКР.</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4.4.11. ЦКР обеспечивает размещение и ежемесячное обновление (актуализацию) на официальном сайте ЦКР или специальном разделе сайта юридического лица, структурным подразделением которого выступает ЦКР, в информационно-телекоммуникационной сети "Интернет" следующей информации: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общие сведения о территориальных кластерах;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 предприятиях и организациях, образующих территориальные кластеры, их отраслевой принадлежности, выпускаемой ими продукции и (или) оказываемых услугах;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об учредителях ЦКР (юридического лица, структурным подразделением которого является ЦКР);</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 деятельности ЦКР, его целях и задачах, обслуживаемых территориальных кластерах, услугах, в том числе стоимости предоставляемых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отчеты о деятельности ЦКР за предыдущие годы с момента создания;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разработанные документы: программы развития территориальных кластеров, концепция развития ЦКР;</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информация о реализуемых совместных кластерных проектах;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графики встреч, заседаний рабочих групп, совещаний партнеров ЦКР и участников территориальных кластеров;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дополнительные информационные сервисы (например, базы данных по </w:t>
      </w:r>
      <w:r w:rsidRPr="00694966">
        <w:rPr>
          <w:rFonts w:ascii="Arial" w:hAnsi="Arial" w:cs="Arial"/>
          <w:sz w:val="24"/>
          <w:szCs w:val="24"/>
        </w:rPr>
        <w:lastRenderedPageBreak/>
        <w:t>государственным и муниципальным закупкам, необходимые в целях реализации совместных кластерных проектов, сведения о мерах поддержки для субъектов малого и среднего предпринимательства, являющихся участниками территориальных кластеров).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4.4.12. ЦКР должен соответствовать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4.4.13. ЦКР должен располагаться в помещении: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общей площадью не менее 30 квадратных метров;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которое не располагается в подвальном помещении;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строение, в котором оно расположено, не имеет капитальных повреждений несущих конструкций.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4.4.14. Руководитель ЦКР должен иметь:</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гражданство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высшее образование и подтверждение дополнительной квалификации в области управления;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опыт работы на руководящих должностях не менее 3 (трех) лет.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4.4.15. ЦКР должен иметь в штате не менее двух менеджеров по работе с участниками территориальных кластеров, имеющих: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высшее образование и подтверждение дополнительной квалификации в области управления;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опыт работы не менее 3 (трех) лет (за исключением опыта замещения должностей государственной гражданской службы Российской Федерации и должностей муниципальной службы).</w:t>
      </w:r>
    </w:p>
    <w:p w:rsidR="0032562A" w:rsidRPr="00694966" w:rsidRDefault="0032562A">
      <w:pPr>
        <w:pStyle w:val="ConsPlusNormal"/>
        <w:ind w:firstLine="540"/>
        <w:jc w:val="both"/>
        <w:rPr>
          <w:rFonts w:ascii="Arial" w:hAnsi="Arial" w:cs="Arial"/>
          <w:sz w:val="24"/>
          <w:szCs w:val="24"/>
        </w:rPr>
      </w:pPr>
      <w:bookmarkStart w:id="40" w:name="P926"/>
      <w:bookmarkEnd w:id="40"/>
      <w:r w:rsidRPr="00694966">
        <w:rPr>
          <w:rFonts w:ascii="Arial" w:hAnsi="Arial" w:cs="Arial"/>
          <w:sz w:val="24"/>
          <w:szCs w:val="24"/>
        </w:rPr>
        <w:t>4.4.16. ЦКР также обеспечивает: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разработку программ развития территориальных кластеров;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размещение в обязательном порядке концепции создания (развития) ЦКР на среднесрочный (не менее трех лет) период и план деятельности ЦКР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(http://ais.economy.gov.ru)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http://smb.gov.ru.</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41" w:name="P930"/>
      <w:bookmarkEnd w:id="41"/>
      <w:r w:rsidRPr="00694966">
        <w:rPr>
          <w:rFonts w:ascii="Arial" w:hAnsi="Arial" w:cs="Arial"/>
          <w:sz w:val="24"/>
          <w:szCs w:val="24"/>
        </w:rPr>
        <w:t>V. Условия конкурсного отбора по мероприятиям,</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предусмотренным в рамках мероприятия "Поддержка субъектов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малого и среднего предпринимательства, осуществляющих</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деятельность в сфере производства товаров (работ, услуг)"</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5.1.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07" w:history="1">
        <w:r w:rsidRPr="00694966">
          <w:rPr>
            <w:rFonts w:ascii="Arial" w:hAnsi="Arial" w:cs="Arial"/>
            <w:color w:val="0000FF"/>
            <w:sz w:val="24"/>
            <w:szCs w:val="24"/>
          </w:rPr>
          <w:t>разделы G</w:t>
        </w:r>
      </w:hyperlink>
      <w:r w:rsidRPr="00694966">
        <w:rPr>
          <w:rFonts w:ascii="Arial" w:hAnsi="Arial" w:cs="Arial"/>
          <w:sz w:val="24"/>
          <w:szCs w:val="24"/>
        </w:rPr>
        <w:t xml:space="preserve"> (за исключением </w:t>
      </w:r>
      <w:hyperlink r:id="rId108" w:history="1">
        <w:r w:rsidRPr="00694966">
          <w:rPr>
            <w:rFonts w:ascii="Arial" w:hAnsi="Arial" w:cs="Arial"/>
            <w:color w:val="0000FF"/>
            <w:sz w:val="24"/>
            <w:szCs w:val="24"/>
          </w:rPr>
          <w:t>кода 45</w:t>
        </w:r>
      </w:hyperlink>
      <w:r w:rsidRPr="00694966">
        <w:rPr>
          <w:rFonts w:ascii="Arial" w:hAnsi="Arial" w:cs="Arial"/>
          <w:sz w:val="24"/>
          <w:szCs w:val="24"/>
        </w:rPr>
        <w:t xml:space="preserve">), </w:t>
      </w:r>
      <w:hyperlink r:id="rId109" w:history="1">
        <w:r w:rsidRPr="00694966">
          <w:rPr>
            <w:rFonts w:ascii="Arial" w:hAnsi="Arial" w:cs="Arial"/>
            <w:color w:val="0000FF"/>
            <w:sz w:val="24"/>
            <w:szCs w:val="24"/>
          </w:rPr>
          <w:t>K</w:t>
        </w:r>
      </w:hyperlink>
      <w:r w:rsidRPr="00694966">
        <w:rPr>
          <w:rFonts w:ascii="Arial" w:hAnsi="Arial" w:cs="Arial"/>
          <w:sz w:val="24"/>
          <w:szCs w:val="24"/>
        </w:rPr>
        <w:t xml:space="preserve">, </w:t>
      </w:r>
      <w:hyperlink r:id="rId110" w:history="1">
        <w:r w:rsidRPr="00694966">
          <w:rPr>
            <w:rFonts w:ascii="Arial" w:hAnsi="Arial" w:cs="Arial"/>
            <w:color w:val="0000FF"/>
            <w:sz w:val="24"/>
            <w:szCs w:val="24"/>
          </w:rPr>
          <w:t>L</w:t>
        </w:r>
      </w:hyperlink>
      <w:r w:rsidRPr="00694966">
        <w:rPr>
          <w:rFonts w:ascii="Arial" w:hAnsi="Arial" w:cs="Arial"/>
          <w:sz w:val="24"/>
          <w:szCs w:val="24"/>
        </w:rPr>
        <w:t xml:space="preserve">, </w:t>
      </w:r>
      <w:hyperlink r:id="rId111" w:history="1">
        <w:r w:rsidRPr="00694966">
          <w:rPr>
            <w:rFonts w:ascii="Arial" w:hAnsi="Arial" w:cs="Arial"/>
            <w:color w:val="0000FF"/>
            <w:sz w:val="24"/>
            <w:szCs w:val="24"/>
          </w:rPr>
          <w:t>M</w:t>
        </w:r>
      </w:hyperlink>
      <w:r w:rsidRPr="00694966">
        <w:rPr>
          <w:rFonts w:ascii="Arial" w:hAnsi="Arial" w:cs="Arial"/>
          <w:sz w:val="24"/>
          <w:szCs w:val="24"/>
        </w:rPr>
        <w:t xml:space="preserve"> (за исключением </w:t>
      </w:r>
      <w:hyperlink r:id="rId112" w:history="1">
        <w:r w:rsidRPr="00694966">
          <w:rPr>
            <w:rFonts w:ascii="Arial" w:hAnsi="Arial" w:cs="Arial"/>
            <w:color w:val="0000FF"/>
            <w:sz w:val="24"/>
            <w:szCs w:val="24"/>
          </w:rPr>
          <w:t>кодов 71</w:t>
        </w:r>
      </w:hyperlink>
      <w:r w:rsidRPr="00694966">
        <w:rPr>
          <w:rFonts w:ascii="Arial" w:hAnsi="Arial" w:cs="Arial"/>
          <w:sz w:val="24"/>
          <w:szCs w:val="24"/>
        </w:rPr>
        <w:t xml:space="preserve"> и </w:t>
      </w:r>
      <w:hyperlink r:id="rId113" w:history="1">
        <w:r w:rsidRPr="00694966">
          <w:rPr>
            <w:rFonts w:ascii="Arial" w:hAnsi="Arial" w:cs="Arial"/>
            <w:color w:val="0000FF"/>
            <w:sz w:val="24"/>
            <w:szCs w:val="24"/>
          </w:rPr>
          <w:t>75</w:t>
        </w:r>
      </w:hyperlink>
      <w:r w:rsidRPr="00694966">
        <w:rPr>
          <w:rFonts w:ascii="Arial" w:hAnsi="Arial" w:cs="Arial"/>
          <w:sz w:val="24"/>
          <w:szCs w:val="24"/>
        </w:rPr>
        <w:t xml:space="preserve">), </w:t>
      </w:r>
      <w:hyperlink r:id="rId114" w:history="1">
        <w:r w:rsidRPr="00694966">
          <w:rPr>
            <w:rFonts w:ascii="Arial" w:hAnsi="Arial" w:cs="Arial"/>
            <w:color w:val="0000FF"/>
            <w:sz w:val="24"/>
            <w:szCs w:val="24"/>
          </w:rPr>
          <w:t>N</w:t>
        </w:r>
      </w:hyperlink>
      <w:r w:rsidRPr="00694966">
        <w:rPr>
          <w:rFonts w:ascii="Arial" w:hAnsi="Arial" w:cs="Arial"/>
          <w:sz w:val="24"/>
          <w:szCs w:val="24"/>
        </w:rPr>
        <w:t xml:space="preserve">, </w:t>
      </w:r>
      <w:hyperlink r:id="rId115" w:history="1">
        <w:r w:rsidRPr="00694966">
          <w:rPr>
            <w:rFonts w:ascii="Arial" w:hAnsi="Arial" w:cs="Arial"/>
            <w:color w:val="0000FF"/>
            <w:sz w:val="24"/>
            <w:szCs w:val="24"/>
          </w:rPr>
          <w:t>O</w:t>
        </w:r>
      </w:hyperlink>
      <w:r w:rsidRPr="00694966">
        <w:rPr>
          <w:rFonts w:ascii="Arial" w:hAnsi="Arial" w:cs="Arial"/>
          <w:sz w:val="24"/>
          <w:szCs w:val="24"/>
        </w:rPr>
        <w:t xml:space="preserve">, </w:t>
      </w:r>
      <w:hyperlink r:id="rId116" w:history="1">
        <w:r w:rsidRPr="00694966">
          <w:rPr>
            <w:rFonts w:ascii="Arial" w:hAnsi="Arial" w:cs="Arial"/>
            <w:color w:val="0000FF"/>
            <w:sz w:val="24"/>
            <w:szCs w:val="24"/>
          </w:rPr>
          <w:t>S</w:t>
        </w:r>
      </w:hyperlink>
      <w:r w:rsidRPr="00694966">
        <w:rPr>
          <w:rFonts w:ascii="Arial" w:hAnsi="Arial" w:cs="Arial"/>
          <w:sz w:val="24"/>
          <w:szCs w:val="24"/>
        </w:rPr>
        <w:t xml:space="preserve"> (за исключением </w:t>
      </w:r>
      <w:hyperlink r:id="rId117" w:history="1">
        <w:r w:rsidRPr="00694966">
          <w:rPr>
            <w:rFonts w:ascii="Arial" w:hAnsi="Arial" w:cs="Arial"/>
            <w:color w:val="0000FF"/>
            <w:sz w:val="24"/>
            <w:szCs w:val="24"/>
          </w:rPr>
          <w:t>кодов 95</w:t>
        </w:r>
      </w:hyperlink>
      <w:r w:rsidRPr="00694966">
        <w:rPr>
          <w:rFonts w:ascii="Arial" w:hAnsi="Arial" w:cs="Arial"/>
          <w:sz w:val="24"/>
          <w:szCs w:val="24"/>
        </w:rPr>
        <w:t xml:space="preserve"> и </w:t>
      </w:r>
      <w:hyperlink r:id="rId118" w:history="1">
        <w:r w:rsidRPr="00694966">
          <w:rPr>
            <w:rFonts w:ascii="Arial" w:hAnsi="Arial" w:cs="Arial"/>
            <w:color w:val="0000FF"/>
            <w:sz w:val="24"/>
            <w:szCs w:val="24"/>
          </w:rPr>
          <w:t>96</w:t>
        </w:r>
      </w:hyperlink>
      <w:r w:rsidRPr="00694966">
        <w:rPr>
          <w:rFonts w:ascii="Arial" w:hAnsi="Arial" w:cs="Arial"/>
          <w:sz w:val="24"/>
          <w:szCs w:val="24"/>
        </w:rPr>
        <w:t xml:space="preserve">), </w:t>
      </w:r>
      <w:hyperlink r:id="rId119" w:history="1">
        <w:r w:rsidRPr="00694966">
          <w:rPr>
            <w:rFonts w:ascii="Arial" w:hAnsi="Arial" w:cs="Arial"/>
            <w:color w:val="0000FF"/>
            <w:sz w:val="24"/>
            <w:szCs w:val="24"/>
          </w:rPr>
          <w:t>T</w:t>
        </w:r>
      </w:hyperlink>
      <w:r w:rsidRPr="00694966">
        <w:rPr>
          <w:rFonts w:ascii="Arial" w:hAnsi="Arial" w:cs="Arial"/>
          <w:sz w:val="24"/>
          <w:szCs w:val="24"/>
        </w:rPr>
        <w:t xml:space="preserve">, </w:t>
      </w:r>
      <w:hyperlink r:id="rId120" w:history="1">
        <w:r w:rsidRPr="00694966">
          <w:rPr>
            <w:rFonts w:ascii="Arial" w:hAnsi="Arial" w:cs="Arial"/>
            <w:color w:val="0000FF"/>
            <w:sz w:val="24"/>
            <w:szCs w:val="24"/>
          </w:rPr>
          <w:t>U</w:t>
        </w:r>
      </w:hyperlink>
      <w:r w:rsidRPr="00694966">
        <w:rPr>
          <w:rFonts w:ascii="Arial" w:hAnsi="Arial" w:cs="Arial"/>
          <w:sz w:val="24"/>
          <w:szCs w:val="24"/>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w:t>
      </w:r>
      <w:r w:rsidRPr="00694966">
        <w:rPr>
          <w:rFonts w:ascii="Arial" w:hAnsi="Arial" w:cs="Arial"/>
          <w:sz w:val="24"/>
          <w:szCs w:val="24"/>
        </w:rPr>
        <w:lastRenderedPageBreak/>
        <w:t>подакцизных товаров, а также добычу и реализацию полезных ископаемых, за исключением общераспространенных полезных ископаемых) &lt;1&gt;.</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(в ред. </w:t>
      </w:r>
      <w:hyperlink r:id="rId121"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До момента отмены Общероссийского </w:t>
      </w:r>
      <w:hyperlink r:id="rId122" w:history="1">
        <w:r w:rsidRPr="00694966">
          <w:rPr>
            <w:rFonts w:ascii="Arial" w:hAnsi="Arial" w:cs="Arial"/>
            <w:color w:val="0000FF"/>
            <w:sz w:val="24"/>
            <w:szCs w:val="24"/>
          </w:rPr>
          <w:t>классификатора</w:t>
        </w:r>
      </w:hyperlink>
      <w:r w:rsidRPr="00694966">
        <w:rPr>
          <w:rFonts w:ascii="Arial" w:hAnsi="Arial" w:cs="Arial"/>
          <w:sz w:val="24"/>
          <w:szCs w:val="24"/>
        </w:rPr>
        <w:t xml:space="preserve">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23" w:history="1">
        <w:r w:rsidRPr="00694966">
          <w:rPr>
            <w:rFonts w:ascii="Arial" w:hAnsi="Arial" w:cs="Arial"/>
            <w:color w:val="0000FF"/>
            <w:sz w:val="24"/>
            <w:szCs w:val="24"/>
          </w:rPr>
          <w:t>разделы G</w:t>
        </w:r>
      </w:hyperlink>
      <w:r w:rsidRPr="00694966">
        <w:rPr>
          <w:rFonts w:ascii="Arial" w:hAnsi="Arial" w:cs="Arial"/>
          <w:sz w:val="24"/>
          <w:szCs w:val="24"/>
        </w:rPr>
        <w:t xml:space="preserve"> (за исключением </w:t>
      </w:r>
      <w:hyperlink r:id="rId124" w:history="1">
        <w:r w:rsidRPr="00694966">
          <w:rPr>
            <w:rFonts w:ascii="Arial" w:hAnsi="Arial" w:cs="Arial"/>
            <w:color w:val="0000FF"/>
            <w:sz w:val="24"/>
            <w:szCs w:val="24"/>
          </w:rPr>
          <w:t>кодов 50</w:t>
        </w:r>
      </w:hyperlink>
      <w:r w:rsidRPr="00694966">
        <w:rPr>
          <w:rFonts w:ascii="Arial" w:hAnsi="Arial" w:cs="Arial"/>
          <w:sz w:val="24"/>
          <w:szCs w:val="24"/>
        </w:rPr>
        <w:t xml:space="preserve">, </w:t>
      </w:r>
      <w:hyperlink r:id="rId125" w:history="1">
        <w:r w:rsidRPr="00694966">
          <w:rPr>
            <w:rFonts w:ascii="Arial" w:hAnsi="Arial" w:cs="Arial"/>
            <w:color w:val="0000FF"/>
            <w:sz w:val="24"/>
            <w:szCs w:val="24"/>
          </w:rPr>
          <w:t>52.7</w:t>
        </w:r>
      </w:hyperlink>
      <w:r w:rsidRPr="00694966">
        <w:rPr>
          <w:rFonts w:ascii="Arial" w:hAnsi="Arial" w:cs="Arial"/>
          <w:sz w:val="24"/>
          <w:szCs w:val="24"/>
        </w:rPr>
        <w:t xml:space="preserve">, </w:t>
      </w:r>
      <w:hyperlink r:id="rId126" w:history="1">
        <w:r w:rsidRPr="00694966">
          <w:rPr>
            <w:rFonts w:ascii="Arial" w:hAnsi="Arial" w:cs="Arial"/>
            <w:color w:val="0000FF"/>
            <w:sz w:val="24"/>
            <w:szCs w:val="24"/>
          </w:rPr>
          <w:t>52.71</w:t>
        </w:r>
      </w:hyperlink>
      <w:r w:rsidRPr="00694966">
        <w:rPr>
          <w:rFonts w:ascii="Arial" w:hAnsi="Arial" w:cs="Arial"/>
          <w:sz w:val="24"/>
          <w:szCs w:val="24"/>
        </w:rPr>
        <w:t xml:space="preserve">, </w:t>
      </w:r>
      <w:hyperlink r:id="rId127" w:history="1">
        <w:r w:rsidRPr="00694966">
          <w:rPr>
            <w:rFonts w:ascii="Arial" w:hAnsi="Arial" w:cs="Arial"/>
            <w:color w:val="0000FF"/>
            <w:sz w:val="24"/>
            <w:szCs w:val="24"/>
          </w:rPr>
          <w:t>52.72</w:t>
        </w:r>
      </w:hyperlink>
      <w:r w:rsidRPr="00694966">
        <w:rPr>
          <w:rFonts w:ascii="Arial" w:hAnsi="Arial" w:cs="Arial"/>
          <w:sz w:val="24"/>
          <w:szCs w:val="24"/>
        </w:rPr>
        <w:t xml:space="preserve">, 52.72.1, 52.72.2, </w:t>
      </w:r>
      <w:hyperlink r:id="rId128" w:history="1">
        <w:r w:rsidRPr="00694966">
          <w:rPr>
            <w:rFonts w:ascii="Arial" w:hAnsi="Arial" w:cs="Arial"/>
            <w:color w:val="0000FF"/>
            <w:sz w:val="24"/>
            <w:szCs w:val="24"/>
          </w:rPr>
          <w:t>52.74</w:t>
        </w:r>
      </w:hyperlink>
      <w:r w:rsidRPr="00694966">
        <w:rPr>
          <w:rFonts w:ascii="Arial" w:hAnsi="Arial" w:cs="Arial"/>
          <w:sz w:val="24"/>
          <w:szCs w:val="24"/>
        </w:rPr>
        <w:t xml:space="preserve">), </w:t>
      </w:r>
      <w:hyperlink r:id="rId129" w:history="1">
        <w:r w:rsidRPr="00694966">
          <w:rPr>
            <w:rFonts w:ascii="Arial" w:hAnsi="Arial" w:cs="Arial"/>
            <w:color w:val="0000FF"/>
            <w:sz w:val="24"/>
            <w:szCs w:val="24"/>
          </w:rPr>
          <w:t>J</w:t>
        </w:r>
      </w:hyperlink>
      <w:r w:rsidRPr="00694966">
        <w:rPr>
          <w:rFonts w:ascii="Arial" w:hAnsi="Arial" w:cs="Arial"/>
          <w:sz w:val="24"/>
          <w:szCs w:val="24"/>
        </w:rPr>
        <w:t xml:space="preserve">, </w:t>
      </w:r>
      <w:hyperlink r:id="rId130" w:history="1">
        <w:r w:rsidRPr="00694966">
          <w:rPr>
            <w:rFonts w:ascii="Arial" w:hAnsi="Arial" w:cs="Arial"/>
            <w:color w:val="0000FF"/>
            <w:sz w:val="24"/>
            <w:szCs w:val="24"/>
          </w:rPr>
          <w:t>K</w:t>
        </w:r>
      </w:hyperlink>
      <w:r w:rsidRPr="00694966">
        <w:rPr>
          <w:rFonts w:ascii="Arial" w:hAnsi="Arial" w:cs="Arial"/>
          <w:sz w:val="24"/>
          <w:szCs w:val="24"/>
        </w:rPr>
        <w:t xml:space="preserve"> (за исключением </w:t>
      </w:r>
      <w:hyperlink r:id="rId131" w:history="1">
        <w:r w:rsidRPr="00694966">
          <w:rPr>
            <w:rFonts w:ascii="Arial" w:hAnsi="Arial" w:cs="Arial"/>
            <w:color w:val="0000FF"/>
            <w:sz w:val="24"/>
            <w:szCs w:val="24"/>
          </w:rPr>
          <w:t>кода 74.2</w:t>
        </w:r>
      </w:hyperlink>
      <w:r w:rsidRPr="00694966">
        <w:rPr>
          <w:rFonts w:ascii="Arial" w:hAnsi="Arial" w:cs="Arial"/>
          <w:sz w:val="24"/>
          <w:szCs w:val="24"/>
        </w:rPr>
        <w:t xml:space="preserve">), </w:t>
      </w:r>
      <w:hyperlink r:id="rId132" w:history="1">
        <w:r w:rsidRPr="00694966">
          <w:rPr>
            <w:rFonts w:ascii="Arial" w:hAnsi="Arial" w:cs="Arial"/>
            <w:color w:val="0000FF"/>
            <w:sz w:val="24"/>
            <w:szCs w:val="24"/>
          </w:rPr>
          <w:t>L</w:t>
        </w:r>
      </w:hyperlink>
      <w:r w:rsidRPr="00694966">
        <w:rPr>
          <w:rFonts w:ascii="Arial" w:hAnsi="Arial" w:cs="Arial"/>
          <w:sz w:val="24"/>
          <w:szCs w:val="24"/>
        </w:rPr>
        <w:t xml:space="preserve">, </w:t>
      </w:r>
      <w:hyperlink r:id="rId133" w:history="1">
        <w:r w:rsidRPr="00694966">
          <w:rPr>
            <w:rFonts w:ascii="Arial" w:hAnsi="Arial" w:cs="Arial"/>
            <w:color w:val="0000FF"/>
            <w:sz w:val="24"/>
            <w:szCs w:val="24"/>
          </w:rPr>
          <w:t>O</w:t>
        </w:r>
      </w:hyperlink>
      <w:r w:rsidRPr="00694966">
        <w:rPr>
          <w:rFonts w:ascii="Arial" w:hAnsi="Arial" w:cs="Arial"/>
          <w:sz w:val="24"/>
          <w:szCs w:val="24"/>
        </w:rPr>
        <w:t xml:space="preserve"> (за исключением </w:t>
      </w:r>
      <w:hyperlink r:id="rId134" w:history="1">
        <w:r w:rsidRPr="00694966">
          <w:rPr>
            <w:rFonts w:ascii="Arial" w:hAnsi="Arial" w:cs="Arial"/>
            <w:color w:val="0000FF"/>
            <w:sz w:val="24"/>
            <w:szCs w:val="24"/>
          </w:rPr>
          <w:t>кодов 90</w:t>
        </w:r>
      </w:hyperlink>
      <w:r w:rsidRPr="00694966">
        <w:rPr>
          <w:rFonts w:ascii="Arial" w:hAnsi="Arial" w:cs="Arial"/>
          <w:sz w:val="24"/>
          <w:szCs w:val="24"/>
        </w:rPr>
        <w:t xml:space="preserve">, </w:t>
      </w:r>
      <w:hyperlink r:id="rId135" w:history="1">
        <w:r w:rsidRPr="00694966">
          <w:rPr>
            <w:rFonts w:ascii="Arial" w:hAnsi="Arial" w:cs="Arial"/>
            <w:color w:val="0000FF"/>
            <w:sz w:val="24"/>
            <w:szCs w:val="24"/>
          </w:rPr>
          <w:t>92</w:t>
        </w:r>
      </w:hyperlink>
      <w:r w:rsidRPr="00694966">
        <w:rPr>
          <w:rFonts w:ascii="Arial" w:hAnsi="Arial" w:cs="Arial"/>
          <w:sz w:val="24"/>
          <w:szCs w:val="24"/>
        </w:rPr>
        <w:t xml:space="preserve"> и </w:t>
      </w:r>
      <w:hyperlink r:id="rId136" w:history="1">
        <w:r w:rsidRPr="00694966">
          <w:rPr>
            <w:rFonts w:ascii="Arial" w:hAnsi="Arial" w:cs="Arial"/>
            <w:color w:val="0000FF"/>
            <w:sz w:val="24"/>
            <w:szCs w:val="24"/>
          </w:rPr>
          <w:t>93</w:t>
        </w:r>
      </w:hyperlink>
      <w:r w:rsidRPr="00694966">
        <w:rPr>
          <w:rFonts w:ascii="Arial" w:hAnsi="Arial" w:cs="Arial"/>
          <w:sz w:val="24"/>
          <w:szCs w:val="24"/>
        </w:rPr>
        <w:t xml:space="preserve">), </w:t>
      </w:r>
      <w:hyperlink r:id="rId137" w:history="1">
        <w:r w:rsidRPr="00694966">
          <w:rPr>
            <w:rFonts w:ascii="Arial" w:hAnsi="Arial" w:cs="Arial"/>
            <w:color w:val="0000FF"/>
            <w:sz w:val="24"/>
            <w:szCs w:val="24"/>
          </w:rPr>
          <w:t>P</w:t>
        </w:r>
      </w:hyperlink>
      <w:r w:rsidRPr="00694966">
        <w:rPr>
          <w:rFonts w:ascii="Arial" w:hAnsi="Arial" w:cs="Arial"/>
          <w:sz w:val="24"/>
          <w:szCs w:val="24"/>
        </w:rPr>
        <w:t xml:space="preserve">, а также относящихся к </w:t>
      </w:r>
      <w:hyperlink r:id="rId138" w:history="1">
        <w:r w:rsidRPr="00694966">
          <w:rPr>
            <w:rFonts w:ascii="Arial" w:hAnsi="Arial" w:cs="Arial"/>
            <w:color w:val="0000FF"/>
            <w:sz w:val="24"/>
            <w:szCs w:val="24"/>
          </w:rPr>
          <w:t>подклассу 63.3</w:t>
        </w:r>
      </w:hyperlink>
      <w:r w:rsidRPr="00694966">
        <w:rPr>
          <w:rFonts w:ascii="Arial" w:hAnsi="Arial" w:cs="Arial"/>
          <w:sz w:val="24"/>
          <w:szCs w:val="24"/>
        </w:rPr>
        <w:t xml:space="preserve"> раздела I Общероссийского классификатора видов экономической деятельности (ОК 029-2001 (КДЕС ред. 1)).</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139"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5.1.1. Субсидирование части затрат субъектов малого и среднего предпринимательства 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140" w:history="1">
        <w:r w:rsidRPr="00694966">
          <w:rPr>
            <w:rFonts w:ascii="Arial" w:hAnsi="Arial" w:cs="Arial"/>
            <w:color w:val="0000FF"/>
            <w:sz w:val="24"/>
            <w:szCs w:val="24"/>
          </w:rPr>
          <w:t>Классификации</w:t>
        </w:r>
      </w:hyperlink>
      <w:r w:rsidRPr="00694966">
        <w:rPr>
          <w:rFonts w:ascii="Arial" w:hAnsi="Arial" w:cs="Arial"/>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2015, N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(в ред. </w:t>
      </w:r>
      <w:hyperlink r:id="rId141"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5.2.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&lt;1&gt; в соответствии с условиями конкурсного отбора, указанными в </w:t>
      </w:r>
      <w:hyperlink w:anchor="P948" w:history="1">
        <w:r w:rsidRPr="00694966">
          <w:rPr>
            <w:rFonts w:ascii="Arial" w:hAnsi="Arial" w:cs="Arial"/>
            <w:color w:val="0000FF"/>
            <w:sz w:val="24"/>
            <w:szCs w:val="24"/>
          </w:rPr>
          <w:t>пунктах 5.2.1</w:t>
        </w:r>
      </w:hyperlink>
      <w:r w:rsidRPr="00694966">
        <w:rPr>
          <w:rFonts w:ascii="Arial" w:hAnsi="Arial" w:cs="Arial"/>
          <w:sz w:val="24"/>
          <w:szCs w:val="24"/>
        </w:rPr>
        <w:t xml:space="preserve"> - </w:t>
      </w:r>
      <w:hyperlink w:anchor="P952" w:history="1">
        <w:r w:rsidRPr="00694966">
          <w:rPr>
            <w:rFonts w:ascii="Arial" w:hAnsi="Arial" w:cs="Arial"/>
            <w:color w:val="0000FF"/>
            <w:sz w:val="24"/>
            <w:szCs w:val="24"/>
          </w:rPr>
          <w:t>5.2.5</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142" w:history="1">
        <w:r w:rsidRPr="00694966">
          <w:rPr>
            <w:rFonts w:ascii="Arial" w:hAnsi="Arial" w:cs="Arial"/>
            <w:color w:val="0000FF"/>
            <w:sz w:val="24"/>
            <w:szCs w:val="24"/>
          </w:rPr>
          <w:t>подпунктом "а" пункта 53</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143"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bookmarkStart w:id="42" w:name="P948"/>
      <w:bookmarkEnd w:id="42"/>
      <w:r w:rsidRPr="00694966">
        <w:rPr>
          <w:rFonts w:ascii="Arial" w:hAnsi="Arial" w:cs="Arial"/>
          <w:sz w:val="24"/>
          <w:szCs w:val="24"/>
        </w:rPr>
        <w:t>5.2.1. Субсидии федерального бюджета направляются на субсидирование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5.2.2. Субсидии федерального бюджета предоставляются субъектам малого и среднего предпринимательства на конкурсной основе из расчета не более трех четвертых ключевой ставки Банка России, но не более 70% от фактически произведенных субъектом малого и среднего предпринимательства затрат на уплату процентов по кредитам, указанным в </w:t>
      </w:r>
      <w:hyperlink w:anchor="P948" w:history="1">
        <w:r w:rsidRPr="00694966">
          <w:rPr>
            <w:rFonts w:ascii="Arial" w:hAnsi="Arial" w:cs="Arial"/>
            <w:color w:val="0000FF"/>
            <w:sz w:val="24"/>
            <w:szCs w:val="24"/>
          </w:rPr>
          <w:t>пункте 5.2.1</w:t>
        </w:r>
      </w:hyperlink>
      <w:r w:rsidRPr="00694966">
        <w:rPr>
          <w:rFonts w:ascii="Arial" w:hAnsi="Arial" w:cs="Arial"/>
          <w:sz w:val="24"/>
          <w:szCs w:val="24"/>
        </w:rPr>
        <w:t xml:space="preserve"> настоящих Условий и </w:t>
      </w:r>
      <w:r w:rsidRPr="00694966">
        <w:rPr>
          <w:rFonts w:ascii="Arial" w:hAnsi="Arial" w:cs="Arial"/>
          <w:sz w:val="24"/>
          <w:szCs w:val="24"/>
        </w:rPr>
        <w:lastRenderedPageBreak/>
        <w:t>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5.2.3. Максимальный размер субсидии федерального бюджета на субсидирование процентной ставки по кредитам составляет не более 15,0 млн. рублей на одного получателя поддержки.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5.2.4. Получателями поддержки по данному мероприятию являются субъекты малого и среднего предпринимательства, представившие в уполномоченный орган субъекта Российской Федерации информацию об уплате налогов, предусмотренных в рамках применяемого ими режима налогообложения.</w:t>
      </w:r>
    </w:p>
    <w:p w:rsidR="0032562A" w:rsidRPr="00694966" w:rsidRDefault="0032562A">
      <w:pPr>
        <w:pStyle w:val="ConsPlusNormal"/>
        <w:ind w:firstLine="540"/>
        <w:jc w:val="both"/>
        <w:rPr>
          <w:rFonts w:ascii="Arial" w:hAnsi="Arial" w:cs="Arial"/>
          <w:sz w:val="24"/>
          <w:szCs w:val="24"/>
        </w:rPr>
      </w:pPr>
      <w:bookmarkStart w:id="43" w:name="P952"/>
      <w:bookmarkEnd w:id="43"/>
      <w:r w:rsidRPr="00694966">
        <w:rPr>
          <w:rFonts w:ascii="Arial" w:hAnsi="Arial" w:cs="Arial"/>
          <w:sz w:val="24"/>
          <w:szCs w:val="24"/>
        </w:rPr>
        <w:t>5.2.5. Средства субсидии федерального бюджета направляются субъектом Российской Федерации на компенсацию затрат субъектов малого и среднего предпринимательства, отобранных на конкурсе, проведенном субъектом Российской Федерации, при условии представления субъектом малого и среднего предпринимательства следующих документов: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кредитный договор, заключенный банком с субъектом малого и среднего предпринимательства, который является действующим на момент подачи заявки субъектом малого и среднего предпринимательства и в соответствии с которым сумма привлеченного кредита составляет более 1,5 млн. рублей;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заверенные банком выписка из ссудного счета и график погашения кредита;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документы, подтверждающие осуществление расходов по уплате субъектом малого и среднего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от всей суммы процентов по кредиту;</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заключенные субъектом малого и среднего предпринимательства договоры (сделки),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5.3.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&lt;1&gt; в соответствии с условиями конкурсного отбора, указанными в </w:t>
      </w:r>
      <w:hyperlink w:anchor="P962" w:history="1">
        <w:r w:rsidRPr="00694966">
          <w:rPr>
            <w:rFonts w:ascii="Arial" w:hAnsi="Arial" w:cs="Arial"/>
            <w:color w:val="0000FF"/>
            <w:sz w:val="24"/>
            <w:szCs w:val="24"/>
          </w:rPr>
          <w:t>пунктах 5.3.1</w:t>
        </w:r>
      </w:hyperlink>
      <w:r w:rsidRPr="00694966">
        <w:rPr>
          <w:rFonts w:ascii="Arial" w:hAnsi="Arial" w:cs="Arial"/>
          <w:sz w:val="24"/>
          <w:szCs w:val="24"/>
        </w:rPr>
        <w:t xml:space="preserve"> - </w:t>
      </w:r>
      <w:hyperlink w:anchor="P965" w:history="1">
        <w:r w:rsidRPr="00694966">
          <w:rPr>
            <w:rFonts w:ascii="Arial" w:hAnsi="Arial" w:cs="Arial"/>
            <w:color w:val="0000FF"/>
            <w:sz w:val="24"/>
            <w:szCs w:val="24"/>
          </w:rPr>
          <w:t>5.3.4</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144" w:history="1">
        <w:r w:rsidRPr="00694966">
          <w:rPr>
            <w:rFonts w:ascii="Arial" w:hAnsi="Arial" w:cs="Arial"/>
            <w:color w:val="0000FF"/>
            <w:sz w:val="24"/>
            <w:szCs w:val="24"/>
          </w:rPr>
          <w:t>подпунктом "б" пункта 53</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145"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bookmarkStart w:id="44" w:name="P962"/>
      <w:bookmarkEnd w:id="44"/>
      <w:r w:rsidRPr="00694966">
        <w:rPr>
          <w:rFonts w:ascii="Arial" w:hAnsi="Arial" w:cs="Arial"/>
          <w:sz w:val="24"/>
          <w:szCs w:val="24"/>
        </w:rPr>
        <w:t>5.3.1. Субсидии федерального бюджета предоставляются на конкурсной основе субъектам малого и среднего предпринимательства, в том числе участникам инновационных территориальных кластеров, осуществившим приобретение оборудования в целях создания и (или) развития либо модернизации производства товаров (работ, услуг) из расчета не более 50% произведенных затрат на одного получателя поддержки.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5.3.2. Максимальный размер субсидии федерального бюджета для субсидирования части затрат субъектов малого и среднего предпринимательства, связанных с приобретением оборудования, составляет не более 15,0 млн. рублей на одного получателя поддержки.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5.3.3. Получателями поддержки по данному мероприятию являются субъекты малого и среднего предпринимательства, представившие в уполномоченный орган субъекта Российской Федерации информацию об уплате налогов, предусмотренных в рамках применяемого им режима налогообложения.</w:t>
      </w:r>
    </w:p>
    <w:p w:rsidR="0032562A" w:rsidRPr="00694966" w:rsidRDefault="0032562A">
      <w:pPr>
        <w:pStyle w:val="ConsPlusNormal"/>
        <w:ind w:firstLine="540"/>
        <w:jc w:val="both"/>
        <w:rPr>
          <w:rFonts w:ascii="Arial" w:hAnsi="Arial" w:cs="Arial"/>
          <w:sz w:val="24"/>
          <w:szCs w:val="24"/>
        </w:rPr>
      </w:pPr>
      <w:bookmarkStart w:id="45" w:name="P965"/>
      <w:bookmarkEnd w:id="45"/>
      <w:r w:rsidRPr="00694966">
        <w:rPr>
          <w:rFonts w:ascii="Arial" w:hAnsi="Arial" w:cs="Arial"/>
          <w:sz w:val="24"/>
          <w:szCs w:val="24"/>
        </w:rPr>
        <w:t>5.3.4. Средства субсидии федерального бюджета направляются субъектом Российской Федерации на софинансирование затрат субъектам малого и среднего предпринимательства, отобранным на конкурсе, проведенном субъектом Российской Федерации, при условии представления следующих документов: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 заключенные субъектом малого и среднего предпринимательства договоры (сделки) на приобретение в собственность оборудования, включая затраты на монтаж оборудования;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документы, подтверждающие осуществление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на сумму в размере не менее 50% произведенных затрат и бухгалтерские документы, подтверждающие постановку на баланс указанного оборудования;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технико-экономическое обоснование приобретения оборудования в целях создания и (или) развития либо модернизации производства товаров (работ,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5.4.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&lt;1&gt; в соответствии с условиями конкурсного отбора, указанными в </w:t>
      </w:r>
      <w:hyperlink w:anchor="P974" w:history="1">
        <w:r w:rsidRPr="00694966">
          <w:rPr>
            <w:rFonts w:ascii="Arial" w:hAnsi="Arial" w:cs="Arial"/>
            <w:color w:val="0000FF"/>
            <w:sz w:val="24"/>
            <w:szCs w:val="24"/>
          </w:rPr>
          <w:t>пунктах 5.4.1</w:t>
        </w:r>
      </w:hyperlink>
      <w:r w:rsidRPr="00694966">
        <w:rPr>
          <w:rFonts w:ascii="Arial" w:hAnsi="Arial" w:cs="Arial"/>
          <w:sz w:val="24"/>
          <w:szCs w:val="24"/>
        </w:rPr>
        <w:t xml:space="preserve"> - </w:t>
      </w:r>
      <w:hyperlink w:anchor="P981" w:history="1">
        <w:r w:rsidRPr="00694966">
          <w:rPr>
            <w:rFonts w:ascii="Arial" w:hAnsi="Arial" w:cs="Arial"/>
            <w:color w:val="0000FF"/>
            <w:sz w:val="24"/>
            <w:szCs w:val="24"/>
          </w:rPr>
          <w:t>5.4.5</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146" w:history="1">
        <w:r w:rsidRPr="00694966">
          <w:rPr>
            <w:rFonts w:ascii="Arial" w:hAnsi="Arial" w:cs="Arial"/>
            <w:color w:val="0000FF"/>
            <w:sz w:val="24"/>
            <w:szCs w:val="24"/>
          </w:rPr>
          <w:t>подпунктом "в" пункта 53</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147"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bookmarkStart w:id="46" w:name="P974"/>
      <w:bookmarkEnd w:id="46"/>
      <w:r w:rsidRPr="00694966">
        <w:rPr>
          <w:rFonts w:ascii="Arial" w:hAnsi="Arial" w:cs="Arial"/>
          <w:sz w:val="24"/>
          <w:szCs w:val="24"/>
        </w:rPr>
        <w:t>5.4.1. Субсидии федерального бюджета предоставляются на субсидирование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5.4.2. Максимальный размер субсидии федерального бюджета на субсидирование части затрат, связанных с уплатой лизинговых платежей, составляет не более 15,0 млн. рублей на одного получателя поддержки.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5.4.3. Субсидия федерального бюджета на реализацию данного мероприятия предоставляется при условии представления субъектом малого и среднего предпринимательства в уполномоченный орган субъекта Российской Федерации информации об уплате налогов, предусмотренных в рамках применяемого им режима налогообложения.</w:t>
      </w:r>
    </w:p>
    <w:p w:rsidR="0032562A" w:rsidRPr="00694966" w:rsidRDefault="0032562A">
      <w:pPr>
        <w:pStyle w:val="ConsPlusNormal"/>
        <w:ind w:firstLine="540"/>
        <w:jc w:val="both"/>
        <w:rPr>
          <w:rFonts w:ascii="Arial" w:hAnsi="Arial" w:cs="Arial"/>
          <w:sz w:val="24"/>
          <w:szCs w:val="24"/>
        </w:rPr>
      </w:pPr>
      <w:bookmarkStart w:id="47" w:name="P977"/>
      <w:bookmarkEnd w:id="47"/>
      <w:r w:rsidRPr="00694966">
        <w:rPr>
          <w:rFonts w:ascii="Arial" w:hAnsi="Arial" w:cs="Arial"/>
          <w:sz w:val="24"/>
          <w:szCs w:val="24"/>
        </w:rPr>
        <w:t>5.4.4. Субсидия федерального бюджета предоставляются по договорам лизинга со следующими видами затрат: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оборудование;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32562A" w:rsidRPr="00694966" w:rsidRDefault="0032562A">
      <w:pPr>
        <w:pStyle w:val="ConsPlusNormal"/>
        <w:ind w:firstLine="540"/>
        <w:jc w:val="both"/>
        <w:rPr>
          <w:rFonts w:ascii="Arial" w:hAnsi="Arial" w:cs="Arial"/>
          <w:sz w:val="24"/>
          <w:szCs w:val="24"/>
        </w:rPr>
      </w:pPr>
      <w:bookmarkStart w:id="48" w:name="P981"/>
      <w:bookmarkEnd w:id="48"/>
      <w:r w:rsidRPr="00694966">
        <w:rPr>
          <w:rFonts w:ascii="Arial" w:hAnsi="Arial" w:cs="Arial"/>
          <w:sz w:val="24"/>
          <w:szCs w:val="24"/>
        </w:rPr>
        <w:t>5.4.5. Предметом лизинга по вышеуказанным договорам не может быть физически изношенное или морально устаревшее оборудование.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 xml:space="preserve">5.5. Предоставление субсидии субъекту Российской Федерации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&lt;1&gt; в соответствии с условиями конкурсного отбора, указанными в </w:t>
      </w:r>
      <w:hyperlink w:anchor="P987" w:history="1">
        <w:r w:rsidRPr="00694966">
          <w:rPr>
            <w:rFonts w:ascii="Arial" w:hAnsi="Arial" w:cs="Arial"/>
            <w:color w:val="0000FF"/>
            <w:sz w:val="24"/>
            <w:szCs w:val="24"/>
          </w:rPr>
          <w:t>пунктах 5.5.1</w:t>
        </w:r>
      </w:hyperlink>
      <w:r w:rsidRPr="00694966">
        <w:rPr>
          <w:rFonts w:ascii="Arial" w:hAnsi="Arial" w:cs="Arial"/>
          <w:sz w:val="24"/>
          <w:szCs w:val="24"/>
        </w:rPr>
        <w:t xml:space="preserve"> - </w:t>
      </w:r>
      <w:hyperlink w:anchor="P990" w:history="1">
        <w:r w:rsidRPr="00694966">
          <w:rPr>
            <w:rFonts w:ascii="Arial" w:hAnsi="Arial" w:cs="Arial"/>
            <w:color w:val="0000FF"/>
            <w:sz w:val="24"/>
            <w:szCs w:val="24"/>
          </w:rPr>
          <w:t>5.5.4</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148" w:history="1">
        <w:r w:rsidRPr="00694966">
          <w:rPr>
            <w:rFonts w:ascii="Arial" w:hAnsi="Arial" w:cs="Arial"/>
            <w:color w:val="0000FF"/>
            <w:sz w:val="24"/>
            <w:szCs w:val="24"/>
          </w:rPr>
          <w:t>подпунктом "г" пункта 53</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149"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bookmarkStart w:id="49" w:name="P987"/>
      <w:bookmarkEnd w:id="49"/>
      <w:r w:rsidRPr="00694966">
        <w:rPr>
          <w:rFonts w:ascii="Arial" w:hAnsi="Arial" w:cs="Arial"/>
          <w:sz w:val="24"/>
          <w:szCs w:val="24"/>
        </w:rPr>
        <w:t>5.5.1. Субсидия федерального бюджета предоставляется в целях возмещения затрат субъектов малого и среднего предпринимательства по уплате первого взноса (аванса) при заключении договоров лизинга оборудования, включая затраты на монтаж оборудования, в размере, не превышающем в сумме 15,0 млн. рублей на одного получателя поддержки.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5.5.2. Субсидия федерального бюджета на реализацию данного мероприятия предоставляется при условии представления субъектом малого и среднего предпринимательства в уполномоченный орган субъекта Российской Федерации информации об уплате налогов, предусмотренных в рамках применяемого им режима налогообложения.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5.5.3. Субсидия федерального бюджета распространяется на договоры лизинга, имеющие в качестве предмета объекты, указанные в </w:t>
      </w:r>
      <w:hyperlink w:anchor="P977" w:history="1">
        <w:r w:rsidRPr="00694966">
          <w:rPr>
            <w:rFonts w:ascii="Arial" w:hAnsi="Arial" w:cs="Arial"/>
            <w:color w:val="0000FF"/>
            <w:sz w:val="24"/>
            <w:szCs w:val="24"/>
          </w:rPr>
          <w:t>пункте 5.4.4</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bookmarkStart w:id="50" w:name="P990"/>
      <w:bookmarkEnd w:id="50"/>
      <w:r w:rsidRPr="00694966">
        <w:rPr>
          <w:rFonts w:ascii="Arial" w:hAnsi="Arial" w:cs="Arial"/>
          <w:sz w:val="24"/>
          <w:szCs w:val="24"/>
        </w:rPr>
        <w:t>5.5.4. Предметом лизинга по вышеуказанным договорам не может быть физически изношенное или морально устаревшее оборудование.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5.6. Предоставление целевых грантов начинающим субъектам малого предпринимательства на создание собственного дела - субсидии вновь зарегистрированным и действующим на момент принятия решения о предоставлении субсидии менее 1 года индивидуальным предпринимателям и юридическим лицам на условиях долевого финансирования целевых расходов на уплату первого взноса при заключении договора лизинга оборудования, включая затраты на монтаж оборудования &lt;1&gt; в соответствии с условиями конкурсного отбора, указанными в </w:t>
      </w:r>
      <w:hyperlink w:anchor="P996" w:history="1">
        <w:r w:rsidRPr="00694966">
          <w:rPr>
            <w:rFonts w:ascii="Arial" w:hAnsi="Arial" w:cs="Arial"/>
            <w:color w:val="0000FF"/>
            <w:sz w:val="24"/>
            <w:szCs w:val="24"/>
          </w:rPr>
          <w:t>пунктах 5.6.1</w:t>
        </w:r>
      </w:hyperlink>
      <w:r w:rsidRPr="00694966">
        <w:rPr>
          <w:rFonts w:ascii="Arial" w:hAnsi="Arial" w:cs="Arial"/>
          <w:sz w:val="24"/>
          <w:szCs w:val="24"/>
        </w:rPr>
        <w:t xml:space="preserve"> - </w:t>
      </w:r>
      <w:hyperlink w:anchor="P999" w:history="1">
        <w:r w:rsidRPr="00694966">
          <w:rPr>
            <w:rFonts w:ascii="Arial" w:hAnsi="Arial" w:cs="Arial"/>
            <w:color w:val="0000FF"/>
            <w:sz w:val="24"/>
            <w:szCs w:val="24"/>
          </w:rPr>
          <w:t>5.6.4</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150" w:history="1">
        <w:r w:rsidRPr="00694966">
          <w:rPr>
            <w:rFonts w:ascii="Arial" w:hAnsi="Arial" w:cs="Arial"/>
            <w:color w:val="0000FF"/>
            <w:sz w:val="24"/>
            <w:szCs w:val="24"/>
          </w:rPr>
          <w:t>подпунктом "д" пункта 53</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151"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bookmarkStart w:id="51" w:name="P996"/>
      <w:bookmarkEnd w:id="51"/>
      <w:r w:rsidRPr="00694966">
        <w:rPr>
          <w:rFonts w:ascii="Arial" w:hAnsi="Arial" w:cs="Arial"/>
          <w:sz w:val="24"/>
          <w:szCs w:val="24"/>
        </w:rPr>
        <w:t>5.6.1. Субсидии федерального бюджета предоставляются субъектам Российской Федерации в целях возмещения затрат начинающих субъектов малого предпринимательства по уплате первого взноса (аванса) при заключении договоров лизинга оборудования, включая затраты на монтаж оборудования, в размере, не превышающем в сумме 1,5 млн. рублей на одного получателя поддержки - юридическое лицо или индивидуального предпринимателя.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5.6.2. Субсидии федерального бюджета на реализацию данного мероприятия предоставляются субъектам Российской Федерации при условии использования субъектом малого предпринимательства собственных средств в размере не менее 15% от суммы гранта.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5.6.3. Субсидии федерального бюджета, предоставленные субъектам Российской Федерации, распространяются на договоры лизинга, имеющие в качестве предмета объекты, указанные в </w:t>
      </w:r>
      <w:hyperlink w:anchor="P977" w:history="1">
        <w:r w:rsidRPr="00694966">
          <w:rPr>
            <w:rFonts w:ascii="Arial" w:hAnsi="Arial" w:cs="Arial"/>
            <w:color w:val="0000FF"/>
            <w:sz w:val="24"/>
            <w:szCs w:val="24"/>
          </w:rPr>
          <w:t>пункте 5.4.4</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bookmarkStart w:id="52" w:name="P999"/>
      <w:bookmarkEnd w:id="52"/>
      <w:r w:rsidRPr="00694966">
        <w:rPr>
          <w:rFonts w:ascii="Arial" w:hAnsi="Arial" w:cs="Arial"/>
          <w:sz w:val="24"/>
          <w:szCs w:val="24"/>
        </w:rPr>
        <w:t>5.6.4. Предметом лизинга по вышеуказанным договорам не может быть физически изношенное или морально устаревшее оборудование.</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53" w:name="P1001"/>
      <w:bookmarkEnd w:id="53"/>
      <w:r w:rsidRPr="00694966">
        <w:rPr>
          <w:rFonts w:ascii="Arial" w:hAnsi="Arial" w:cs="Arial"/>
          <w:sz w:val="24"/>
          <w:szCs w:val="24"/>
        </w:rPr>
        <w:t>VI. Условия конкурсного отбора по мероприятию "Поддержка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начинающих субъектов малого предпринимательства"</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6.1. Поддержка начинающих субъектов малого предпринимательства включает в себя предоставление субсидии субъекту Российской Федерации для субсидирования части затрат субъектам малого предпринимательства (гранты) - субсидии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 в соответствии с условиями конкурсного отбора &lt;1&gt;, указанными в </w:t>
      </w:r>
      <w:hyperlink w:anchor="P1009" w:history="1">
        <w:r w:rsidRPr="00694966">
          <w:rPr>
            <w:rFonts w:ascii="Arial" w:hAnsi="Arial" w:cs="Arial"/>
            <w:color w:val="0000FF"/>
            <w:sz w:val="24"/>
            <w:szCs w:val="24"/>
          </w:rPr>
          <w:t>пунктах 6.1.1</w:t>
        </w:r>
      </w:hyperlink>
      <w:r w:rsidRPr="00694966">
        <w:rPr>
          <w:rFonts w:ascii="Arial" w:hAnsi="Arial" w:cs="Arial"/>
          <w:sz w:val="24"/>
          <w:szCs w:val="24"/>
        </w:rPr>
        <w:t xml:space="preserve"> - </w:t>
      </w:r>
      <w:hyperlink w:anchor="P1020" w:history="1">
        <w:r w:rsidRPr="00694966">
          <w:rPr>
            <w:rFonts w:ascii="Arial" w:hAnsi="Arial" w:cs="Arial"/>
            <w:color w:val="0000FF"/>
            <w:sz w:val="24"/>
            <w:szCs w:val="24"/>
          </w:rPr>
          <w:t>6.1.5</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152" w:history="1">
        <w:r w:rsidRPr="00694966">
          <w:rPr>
            <w:rFonts w:ascii="Arial" w:hAnsi="Arial" w:cs="Arial"/>
            <w:color w:val="0000FF"/>
            <w:sz w:val="24"/>
            <w:szCs w:val="24"/>
          </w:rPr>
          <w:t>пунктом 54</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153"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bookmarkStart w:id="54" w:name="P1009"/>
      <w:bookmarkEnd w:id="54"/>
      <w:r w:rsidRPr="00694966">
        <w:rPr>
          <w:rFonts w:ascii="Arial" w:hAnsi="Arial" w:cs="Arial"/>
          <w:sz w:val="24"/>
          <w:szCs w:val="24"/>
        </w:rPr>
        <w:t>6.1.1. Субсидии федерального бюджета предоставляются субъектам Российской Федерации в случае если: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гранты направляются вновь зарегистрированным и действующим менее 1 (одного) года субъектам малого предпринимательства, включая крестьянские (фермерские) хозяйства и потребительские кооперативы;</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максимальный размер гранта не превышает 0,5 млн. рублей на одного получателя поддержки, за исключением случаев, указанных в </w:t>
      </w:r>
      <w:hyperlink w:anchor="P1017" w:history="1">
        <w:r w:rsidRPr="00694966">
          <w:rPr>
            <w:rFonts w:ascii="Arial" w:hAnsi="Arial" w:cs="Arial"/>
            <w:color w:val="0000FF"/>
            <w:sz w:val="24"/>
            <w:szCs w:val="24"/>
          </w:rPr>
          <w:t>пункте 6.1.2</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гранты предоставляются после прохождения претендентом (индивидуальным предпринимателем или учредителем(ями) юридического лица) краткосрочного обучения и при наличии бизнес-проекта. Прохождение претендентом (индивидуальным предпринимателем или учредителем(ями)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гранты могут предоставляться в денежной (непосредственная выплата субсидии получателю поддержки) и в натуральной формах (оплата за счет средств гранта услуг по предоставлению в пользование помещений, основных средств);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гранты субъектам малого предпринимательства, осуществляющим розничную и оптовую торговлю, должны составлять не более 50% от общей суммы субсидии федерального бюджета, предоставленной субъекту Российской Федерации по данному мероприятию.</w:t>
      </w:r>
    </w:p>
    <w:p w:rsidR="0032562A" w:rsidRPr="00694966" w:rsidRDefault="0032562A">
      <w:pPr>
        <w:pStyle w:val="ConsPlusNormal"/>
        <w:ind w:firstLine="540"/>
        <w:jc w:val="both"/>
        <w:rPr>
          <w:rFonts w:ascii="Arial" w:hAnsi="Arial" w:cs="Arial"/>
          <w:sz w:val="24"/>
          <w:szCs w:val="24"/>
        </w:rPr>
      </w:pPr>
      <w:bookmarkStart w:id="55" w:name="P1017"/>
      <w:bookmarkEnd w:id="55"/>
      <w:r w:rsidRPr="00694966">
        <w:rPr>
          <w:rFonts w:ascii="Arial" w:hAnsi="Arial" w:cs="Arial"/>
          <w:sz w:val="24"/>
          <w:szCs w:val="24"/>
        </w:rPr>
        <w:t xml:space="preserve">6.1.2.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в соответствии с </w:t>
      </w:r>
      <w:hyperlink w:anchor="P1020" w:history="1">
        <w:r w:rsidRPr="00694966">
          <w:rPr>
            <w:rFonts w:ascii="Arial" w:hAnsi="Arial" w:cs="Arial"/>
            <w:color w:val="0000FF"/>
            <w:sz w:val="24"/>
            <w:szCs w:val="24"/>
          </w:rPr>
          <w:t>пунктом 6.1.5</w:t>
        </w:r>
      </w:hyperlink>
      <w:r w:rsidRPr="00694966">
        <w:rPr>
          <w:rFonts w:ascii="Arial" w:hAnsi="Arial" w:cs="Arial"/>
          <w:sz w:val="24"/>
          <w:szCs w:val="24"/>
        </w:rPr>
        <w:t xml:space="preserve"> настоящих Условий и </w:t>
      </w:r>
      <w:r w:rsidRPr="00694966">
        <w:rPr>
          <w:rFonts w:ascii="Arial" w:hAnsi="Arial" w:cs="Arial"/>
          <w:sz w:val="24"/>
          <w:szCs w:val="24"/>
        </w:rPr>
        <w:lastRenderedPageBreak/>
        <w:t>требований, указанному юридическому лицу сумма гранта не должна превышать произведения числа указанных учредителей на 0,5 млн. рублей, но не более 1 млн. рублей на одного получателя поддержки.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6.1.3. Субъект Российской Федерации обеспечивает координацию реализации мероприятия по поддержке начинающих субъектов малого предпринимательства с государственной программой (подпрограммой) субъекта Российской Федерации, содержащей мероприятия, направленные на снижение напряженности на рынке труда.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6.1.4. Субъекты Российской Федерации (за исключением городов федерального значения Москвы, Санкт-Петербурга и Севастополя) - победители конкурсного отбора по мероприятиям, связанным с поддержкой начинающих субъектов малого предпринимательства, направляют не менее 10% полученной субсидии из федерального бюджета в бюджеты муниципальных образований (межбюджетные трансферты) для последующего предоставления грантов субъектам малого предпринимательства.</w:t>
      </w:r>
    </w:p>
    <w:p w:rsidR="0032562A" w:rsidRPr="00694966" w:rsidRDefault="0032562A">
      <w:pPr>
        <w:pStyle w:val="ConsPlusNormal"/>
        <w:ind w:firstLine="540"/>
        <w:jc w:val="both"/>
        <w:rPr>
          <w:rFonts w:ascii="Arial" w:hAnsi="Arial" w:cs="Arial"/>
          <w:sz w:val="24"/>
          <w:szCs w:val="24"/>
        </w:rPr>
      </w:pPr>
      <w:bookmarkStart w:id="56" w:name="P1020"/>
      <w:bookmarkEnd w:id="56"/>
      <w:r w:rsidRPr="00694966">
        <w:rPr>
          <w:rFonts w:ascii="Arial" w:hAnsi="Arial" w:cs="Arial"/>
          <w:sz w:val="24"/>
          <w:szCs w:val="24"/>
        </w:rPr>
        <w:t>6.1.5. Субъекты Российской Федерации, допущенные к участию в конкурсном отборе по мероприятиям, связанным с поддержкой начинающих субъектов малого предпринимательства, при предоставлении грантов учитывают приоритетную целевую группу получателей грантов:</w:t>
      </w:r>
    </w:p>
    <w:p w:rsidR="0032562A" w:rsidRPr="00694966" w:rsidRDefault="0032562A">
      <w:pPr>
        <w:pStyle w:val="ConsPlusNormal"/>
        <w:ind w:firstLine="540"/>
        <w:jc w:val="both"/>
        <w:rPr>
          <w:rFonts w:ascii="Arial" w:hAnsi="Arial" w:cs="Arial"/>
          <w:sz w:val="24"/>
          <w:szCs w:val="24"/>
        </w:rPr>
      </w:pPr>
      <w:bookmarkStart w:id="57" w:name="P1021"/>
      <w:bookmarkEnd w:id="57"/>
      <w:r w:rsidRPr="00694966">
        <w:rPr>
          <w:rFonts w:ascii="Arial" w:hAnsi="Arial" w:cs="Arial"/>
          <w:sz w:val="24"/>
          <w:szCs w:val="24"/>
        </w:rPr>
        <w:t>- зарегистрированные безработные;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жители монопрофильных муниципальных образований (моногородов), работники градообразующих предприятий;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военнослужащие, уволенные в запас в связи с сокращением Вооруженных Сил Российской Федерации;</w:t>
      </w:r>
    </w:p>
    <w:p w:rsidR="0032562A" w:rsidRPr="00694966" w:rsidRDefault="0032562A">
      <w:pPr>
        <w:pStyle w:val="ConsPlusNormal"/>
        <w:ind w:firstLine="540"/>
        <w:jc w:val="both"/>
        <w:rPr>
          <w:rFonts w:ascii="Arial" w:hAnsi="Arial" w:cs="Arial"/>
          <w:sz w:val="24"/>
          <w:szCs w:val="24"/>
        </w:rPr>
      </w:pPr>
      <w:bookmarkStart w:id="58" w:name="P1026"/>
      <w:bookmarkEnd w:id="58"/>
      <w:r w:rsidRPr="00694966">
        <w:rPr>
          <w:rFonts w:ascii="Arial" w:hAnsi="Arial" w:cs="Arial"/>
          <w:sz w:val="24"/>
          <w:szCs w:val="24"/>
        </w:rPr>
        <w:t>- физические лица в возрасте до 30 лет (включительно);</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юридические лица, в уставном капитале которых доля, принадлежащая физическим лицам, указанным в </w:t>
      </w:r>
      <w:hyperlink w:anchor="P1021" w:history="1">
        <w:r w:rsidRPr="00694966">
          <w:rPr>
            <w:rFonts w:ascii="Arial" w:hAnsi="Arial" w:cs="Arial"/>
            <w:color w:val="0000FF"/>
            <w:sz w:val="24"/>
            <w:szCs w:val="24"/>
          </w:rPr>
          <w:t>абзацах втором</w:t>
        </w:r>
      </w:hyperlink>
      <w:r w:rsidRPr="00694966">
        <w:rPr>
          <w:rFonts w:ascii="Arial" w:hAnsi="Arial" w:cs="Arial"/>
          <w:sz w:val="24"/>
          <w:szCs w:val="24"/>
        </w:rPr>
        <w:t xml:space="preserve"> - </w:t>
      </w:r>
      <w:hyperlink w:anchor="P1026" w:history="1">
        <w:r w:rsidRPr="00694966">
          <w:rPr>
            <w:rFonts w:ascii="Arial" w:hAnsi="Arial" w:cs="Arial"/>
            <w:color w:val="0000FF"/>
            <w:sz w:val="24"/>
            <w:szCs w:val="24"/>
          </w:rPr>
          <w:t>седьмом</w:t>
        </w:r>
      </w:hyperlink>
      <w:r w:rsidRPr="00694966">
        <w:rPr>
          <w:rFonts w:ascii="Arial" w:hAnsi="Arial" w:cs="Arial"/>
          <w:sz w:val="24"/>
          <w:szCs w:val="24"/>
        </w:rPr>
        <w:t xml:space="preserve"> настоящего пункта, составляет более 50 процентов;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субъекты малого и среднего предпринимательства, относящиеся к субъектам социального предпринимательства в соответствии с </w:t>
      </w:r>
      <w:hyperlink w:anchor="P1115" w:history="1">
        <w:r w:rsidRPr="00694966">
          <w:rPr>
            <w:rFonts w:ascii="Arial" w:hAnsi="Arial" w:cs="Arial"/>
            <w:color w:val="0000FF"/>
            <w:sz w:val="24"/>
            <w:szCs w:val="24"/>
          </w:rPr>
          <w:t>пунктом 7.4</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другие приоритетные группы, определенные государственными программами (подпрограммами) субъектов Российской Федерации или муниципальными программами, содержащими мероприятия, направленные на развитие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субъекты малого и среднего предпринимательства, осуществляющие деятельность в области народно-художественных промыслов, ремесленной деятельности, сельского и экологического туризма.</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(абзац введен </w:t>
      </w:r>
      <w:hyperlink r:id="rId154" w:history="1">
        <w:r w:rsidRPr="00694966">
          <w:rPr>
            <w:rFonts w:ascii="Arial" w:hAnsi="Arial" w:cs="Arial"/>
            <w:color w:val="0000FF"/>
            <w:sz w:val="24"/>
            <w:szCs w:val="24"/>
          </w:rPr>
          <w:t>Приказом</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VII. Условия конкурсного отбора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по мероприятиям, предусмотренным в рамках мероприятия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"Поддержка и развитие субъектов малого и среднего</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предпринимательства, занимающихся социально значимыми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видами деятельности", а также требования к центрам</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молодежного инновационного творчества</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7.1. Предоставление субсидии субъекту Российской Федерации для субсидирования части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&lt;1&gt; (далее - ЦМИТ).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155" w:history="1">
        <w:r w:rsidRPr="00694966">
          <w:rPr>
            <w:rFonts w:ascii="Arial" w:hAnsi="Arial" w:cs="Arial"/>
            <w:color w:val="0000FF"/>
            <w:sz w:val="24"/>
            <w:szCs w:val="24"/>
          </w:rPr>
          <w:t>подпунктом "а" пункта 55</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156"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7.1.1. Условиями конкурсного отбора по мероприятию в целях создания и (или) обеспечение ЦМИТ являются: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наличие у субъекта Российской Федерации проекта, включающего в себя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наличие направлений расходования субсидии федерального бюджета и бюджета субъектов Российской Федерации на финансирование ЦМИТ;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наличие информации о планируемых результатах деятельности ЦМИТ (</w:t>
      </w:r>
      <w:hyperlink w:anchor="P4478" w:history="1">
        <w:r w:rsidRPr="00694966">
          <w:rPr>
            <w:rFonts w:ascii="Arial" w:hAnsi="Arial" w:cs="Arial"/>
            <w:color w:val="0000FF"/>
            <w:sz w:val="24"/>
            <w:szCs w:val="24"/>
          </w:rPr>
          <w:t>приложение N 25</w:t>
        </w:r>
      </w:hyperlink>
      <w:r w:rsidRPr="00694966">
        <w:rPr>
          <w:rFonts w:ascii="Arial" w:hAnsi="Arial" w:cs="Arial"/>
          <w:sz w:val="24"/>
          <w:szCs w:val="24"/>
        </w:rPr>
        <w:t xml:space="preserve">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г) наличие обязательства субъекта Российской Федерации о создании ЦМИТ в соответствии с требованиями, установленными </w:t>
      </w:r>
      <w:hyperlink w:anchor="P1053" w:history="1">
        <w:r w:rsidRPr="00694966">
          <w:rPr>
            <w:rFonts w:ascii="Arial" w:hAnsi="Arial" w:cs="Arial"/>
            <w:color w:val="0000FF"/>
            <w:sz w:val="24"/>
            <w:szCs w:val="24"/>
          </w:rPr>
          <w:t>пунктами 7.1.2</w:t>
        </w:r>
      </w:hyperlink>
      <w:r w:rsidRPr="00694966">
        <w:rPr>
          <w:rFonts w:ascii="Arial" w:hAnsi="Arial" w:cs="Arial"/>
          <w:sz w:val="24"/>
          <w:szCs w:val="24"/>
        </w:rPr>
        <w:t xml:space="preserve"> - </w:t>
      </w:r>
      <w:hyperlink w:anchor="P1077" w:history="1">
        <w:r w:rsidRPr="00694966">
          <w:rPr>
            <w:rFonts w:ascii="Arial" w:hAnsi="Arial" w:cs="Arial"/>
            <w:color w:val="0000FF"/>
            <w:sz w:val="24"/>
            <w:szCs w:val="24"/>
          </w:rPr>
          <w:t>7.1.6</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представлен отчет о деятельности ЦМИТ за отчетный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(для центров, созданных до 1 января отчетного года) (</w:t>
      </w:r>
      <w:hyperlink w:anchor="P4570" w:history="1">
        <w:r w:rsidRPr="00694966">
          <w:rPr>
            <w:rFonts w:ascii="Arial" w:hAnsi="Arial" w:cs="Arial"/>
            <w:color w:val="0000FF"/>
            <w:sz w:val="24"/>
            <w:szCs w:val="24"/>
          </w:rPr>
          <w:t>приложение N 26</w:t>
        </w:r>
      </w:hyperlink>
      <w:r w:rsidRPr="00694966">
        <w:rPr>
          <w:rFonts w:ascii="Arial" w:hAnsi="Arial" w:cs="Arial"/>
          <w:sz w:val="24"/>
          <w:szCs w:val="24"/>
        </w:rPr>
        <w:t xml:space="preserve">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максимальный размер субсидии федерального бюджета, предоставляемый субъектом Российской Федерации субъекту малого и среднего предпринимательства на создание и (или) обеспечение деятельности ЦМИТ, составляет не более 7,0 млн. рублей на одного получателя поддержки;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ж) субсидия федерального бюджета в целях развития ЦМИТ, предоставляется субъекту Российской Федерации в случае если ЦМИТ создан за счет субсидии федерального бюджета до 1 января отчетного года и соответствует требованиям, установленным </w:t>
      </w:r>
      <w:hyperlink w:anchor="P1053" w:history="1">
        <w:r w:rsidRPr="00694966">
          <w:rPr>
            <w:rFonts w:ascii="Arial" w:hAnsi="Arial" w:cs="Arial"/>
            <w:color w:val="0000FF"/>
            <w:sz w:val="24"/>
            <w:szCs w:val="24"/>
          </w:rPr>
          <w:t>пунктами 7.1.2</w:t>
        </w:r>
      </w:hyperlink>
      <w:r w:rsidRPr="00694966">
        <w:rPr>
          <w:rFonts w:ascii="Arial" w:hAnsi="Arial" w:cs="Arial"/>
          <w:sz w:val="24"/>
          <w:szCs w:val="24"/>
        </w:rPr>
        <w:t xml:space="preserve"> - </w:t>
      </w:r>
      <w:hyperlink w:anchor="P1077" w:history="1">
        <w:r w:rsidRPr="00694966">
          <w:rPr>
            <w:rFonts w:ascii="Arial" w:hAnsi="Arial" w:cs="Arial"/>
            <w:color w:val="0000FF"/>
            <w:sz w:val="24"/>
            <w:szCs w:val="24"/>
          </w:rPr>
          <w:t>7.1.6</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bookmarkStart w:id="59" w:name="P1053"/>
      <w:bookmarkEnd w:id="59"/>
      <w:r w:rsidRPr="00694966">
        <w:rPr>
          <w:rFonts w:ascii="Arial" w:hAnsi="Arial" w:cs="Arial"/>
          <w:sz w:val="24"/>
          <w:szCs w:val="24"/>
        </w:rPr>
        <w:t>7.1.2. ЦМИТ соответствует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ориентирован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предметом деятельности ЦМИТ является создание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в) загрузка оборудования ЦМИТ для детей и молодежи должна составлять не менее 60% от общего времени работы оборудования.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7.1.3. Задачами ЦМИТ являются: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поддержка инновационного творчества детей и молодежи, в том числе в целях профессиональной реализации и обеспечения самозанятости молодежного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взаимодействие, обмен опытом с другими центрами молодежного инновационного творчества в Российской Федерации и за рубежом;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организация конференций, семинаров, рабочих встреч;</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формирование базы данных пользователей ЦМИТ;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7.1.4. ЦМИТ должен соответствовать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собственных, арендованных или переданных в безвозмездное пользование помещений площадью не более 120 кв. метров для размещения оборудования в ЦМИТ;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соответствие состава высокотехнологичного оборудования требованиям, перечисленным в </w:t>
      </w:r>
      <w:hyperlink w:anchor="P1073" w:history="1">
        <w:r w:rsidRPr="00694966">
          <w:rPr>
            <w:rFonts w:ascii="Arial" w:hAnsi="Arial" w:cs="Arial"/>
            <w:color w:val="0000FF"/>
            <w:sz w:val="24"/>
            <w:szCs w:val="24"/>
          </w:rPr>
          <w:t>пункте 7.1.5</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в штате не менее 2 (двух) специалистов, умеющих работать со всем спектром оборудования ЦМИТ;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договоров с образовательными учреждениями муниципального образования;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доступность расположения и открытость ЦМИТ для всех групп населения;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в штате не менее 1 (одного) специалиста по работе с детьми (имеющего образование и опыт в соответствующей сфере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доступа к информационно-телекоммуникационной сети "Интернет".</w:t>
      </w:r>
    </w:p>
    <w:p w:rsidR="0032562A" w:rsidRPr="00694966" w:rsidRDefault="0032562A">
      <w:pPr>
        <w:pStyle w:val="ConsPlusNormal"/>
        <w:ind w:firstLine="540"/>
        <w:jc w:val="both"/>
        <w:rPr>
          <w:rFonts w:ascii="Arial" w:hAnsi="Arial" w:cs="Arial"/>
          <w:sz w:val="24"/>
          <w:szCs w:val="24"/>
        </w:rPr>
      </w:pPr>
      <w:bookmarkStart w:id="60" w:name="P1073"/>
      <w:bookmarkEnd w:id="60"/>
      <w:r w:rsidRPr="00694966">
        <w:rPr>
          <w:rFonts w:ascii="Arial" w:hAnsi="Arial" w:cs="Arial"/>
          <w:sz w:val="24"/>
          <w:szCs w:val="24"/>
        </w:rPr>
        <w:t>7.1.5. Параметры оборудования, необходимого для осуществления деятельности ЦМИТ: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возможность 3D-проектирования и изготовления прототипов и изделий, проведения фрезерных, токарных, слесарных, паяльных, электромонтажных работ;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безопасность для работы с детьми и молодежью;</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компактность и соответствие оборудования санитарно-техническим требованиям размещения и использования в помещении ЦМИТ.</w:t>
      </w:r>
    </w:p>
    <w:p w:rsidR="0032562A" w:rsidRPr="00694966" w:rsidRDefault="0032562A">
      <w:pPr>
        <w:pStyle w:val="ConsPlusNormal"/>
        <w:ind w:firstLine="540"/>
        <w:jc w:val="both"/>
        <w:rPr>
          <w:rFonts w:ascii="Arial" w:hAnsi="Arial" w:cs="Arial"/>
          <w:sz w:val="24"/>
          <w:szCs w:val="24"/>
        </w:rPr>
      </w:pPr>
      <w:bookmarkStart w:id="61" w:name="P1077"/>
      <w:bookmarkEnd w:id="61"/>
      <w:r w:rsidRPr="00694966">
        <w:rPr>
          <w:rFonts w:ascii="Arial" w:hAnsi="Arial" w:cs="Arial"/>
          <w:sz w:val="24"/>
          <w:szCs w:val="24"/>
        </w:rPr>
        <w:t>7.1.6. Субсидии федерального бюджета, предоставленные субъекту Российской Федерации, направляются ЦМИТ на следующие цели:</w:t>
      </w:r>
    </w:p>
    <w:p w:rsidR="0032562A" w:rsidRPr="00694966" w:rsidRDefault="0032562A">
      <w:pPr>
        <w:pStyle w:val="ConsPlusNormal"/>
        <w:ind w:firstLine="540"/>
        <w:jc w:val="both"/>
        <w:rPr>
          <w:rFonts w:ascii="Arial" w:hAnsi="Arial" w:cs="Arial"/>
          <w:sz w:val="24"/>
          <w:szCs w:val="24"/>
        </w:rPr>
      </w:pPr>
      <w:bookmarkStart w:id="62" w:name="P1078"/>
      <w:bookmarkEnd w:id="62"/>
      <w:r w:rsidRPr="00694966">
        <w:rPr>
          <w:rFonts w:ascii="Arial" w:hAnsi="Arial" w:cs="Arial"/>
          <w:sz w:val="24"/>
          <w:szCs w:val="24"/>
        </w:rPr>
        <w:t>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б) финансовое обеспечение образовательных проектов и мероприятий по вовлечению детей и молодежи в инновационную деятельность, реализуемых ЦМИТ (для центров, созданных за счет субсидии федерального бюджета до 1 января отчетного года и соответствующих требованиям, установленным </w:t>
      </w:r>
      <w:hyperlink w:anchor="P1053" w:history="1">
        <w:r w:rsidRPr="00694966">
          <w:rPr>
            <w:rFonts w:ascii="Arial" w:hAnsi="Arial" w:cs="Arial"/>
            <w:color w:val="0000FF"/>
            <w:sz w:val="24"/>
            <w:szCs w:val="24"/>
          </w:rPr>
          <w:t>пунктами 7.1.2</w:t>
        </w:r>
      </w:hyperlink>
      <w:r w:rsidRPr="00694966">
        <w:rPr>
          <w:rFonts w:ascii="Arial" w:hAnsi="Arial" w:cs="Arial"/>
          <w:sz w:val="24"/>
          <w:szCs w:val="24"/>
        </w:rPr>
        <w:t xml:space="preserve"> - </w:t>
      </w:r>
      <w:hyperlink w:anchor="P1073" w:history="1">
        <w:r w:rsidRPr="00694966">
          <w:rPr>
            <w:rFonts w:ascii="Arial" w:hAnsi="Arial" w:cs="Arial"/>
            <w:color w:val="0000FF"/>
            <w:sz w:val="24"/>
            <w:szCs w:val="24"/>
          </w:rPr>
          <w:t>7.1.5</w:t>
        </w:r>
      </w:hyperlink>
      <w:r w:rsidRPr="00694966">
        <w:rPr>
          <w:rFonts w:ascii="Arial" w:hAnsi="Arial" w:cs="Arial"/>
          <w:sz w:val="24"/>
          <w:szCs w:val="24"/>
        </w:rPr>
        <w:t xml:space="preserve"> и </w:t>
      </w:r>
      <w:hyperlink w:anchor="P1078" w:history="1">
        <w:r w:rsidRPr="00694966">
          <w:rPr>
            <w:rFonts w:ascii="Arial" w:hAnsi="Arial" w:cs="Arial"/>
            <w:color w:val="0000FF"/>
            <w:sz w:val="24"/>
            <w:szCs w:val="24"/>
          </w:rPr>
          <w:t>подпунктом "а"</w:t>
        </w:r>
      </w:hyperlink>
      <w:r w:rsidRPr="00694966">
        <w:rPr>
          <w:rFonts w:ascii="Arial" w:hAnsi="Arial" w:cs="Arial"/>
          <w:sz w:val="24"/>
          <w:szCs w:val="24"/>
        </w:rPr>
        <w:t xml:space="preserve"> настоящего пункта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7.2. Предоставление субсидии федерального бюджета субъекту Российской </w:t>
      </w:r>
      <w:r w:rsidRPr="00694966">
        <w:rPr>
          <w:rFonts w:ascii="Arial" w:hAnsi="Arial" w:cs="Arial"/>
          <w:sz w:val="24"/>
          <w:szCs w:val="24"/>
        </w:rPr>
        <w:lastRenderedPageBreak/>
        <w:t xml:space="preserve">Федерации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&lt;1&gt; (далее - центр времяпрепровождения детей), осуществляется в соответствии с условиями конкурсного отбора, указанными в </w:t>
      </w:r>
      <w:hyperlink w:anchor="P1086" w:history="1">
        <w:r w:rsidRPr="00694966">
          <w:rPr>
            <w:rFonts w:ascii="Arial" w:hAnsi="Arial" w:cs="Arial"/>
            <w:color w:val="0000FF"/>
            <w:sz w:val="24"/>
            <w:szCs w:val="24"/>
          </w:rPr>
          <w:t>пунктах 7.2.1</w:t>
        </w:r>
      </w:hyperlink>
      <w:r w:rsidRPr="00694966">
        <w:rPr>
          <w:rFonts w:ascii="Arial" w:hAnsi="Arial" w:cs="Arial"/>
          <w:sz w:val="24"/>
          <w:szCs w:val="24"/>
        </w:rPr>
        <w:t xml:space="preserve"> - </w:t>
      </w:r>
      <w:hyperlink w:anchor="P1094" w:history="1">
        <w:r w:rsidRPr="00694966">
          <w:rPr>
            <w:rFonts w:ascii="Arial" w:hAnsi="Arial" w:cs="Arial"/>
            <w:color w:val="0000FF"/>
            <w:sz w:val="24"/>
            <w:szCs w:val="24"/>
          </w:rPr>
          <w:t>7.2.6</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(в ред. </w:t>
      </w:r>
      <w:hyperlink r:id="rId157"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158" w:history="1">
        <w:r w:rsidRPr="00694966">
          <w:rPr>
            <w:rFonts w:ascii="Arial" w:hAnsi="Arial" w:cs="Arial"/>
            <w:color w:val="0000FF"/>
            <w:sz w:val="24"/>
            <w:szCs w:val="24"/>
          </w:rPr>
          <w:t>подпунктом "б" пункта 55</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159"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bookmarkStart w:id="63" w:name="P1086"/>
      <w:bookmarkEnd w:id="63"/>
      <w:r w:rsidRPr="00694966">
        <w:rPr>
          <w:rFonts w:ascii="Arial" w:hAnsi="Arial" w:cs="Arial"/>
          <w:sz w:val="24"/>
          <w:szCs w:val="24"/>
        </w:rPr>
        <w:t>7.2.1. Максимальный размер субсидии федерального бюджета, предоставляемый субъектом Российской Федерации субъекту малого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7.2.2. Субсидии федерального бюджета на создание и (или) развитие центра времяпрепровождения детей предоставляются субъектам Российской Федерации на условиях софинансирования субъектом малого и среднего предпринимательства расходов, связанных с реализацией проекта по созданию и (или) развитию центра времяпрепровождения детей, в размере не менее 15% от размера получаемой субсидии.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7.2.3. Субсидии федерального бюджета предоставляются субъектам Российской Федерации при условии соблюдения следующего порядка предоставления субсидий субъектам малого и среднего предпринимательства на создание центра времяпрепровождения детей:</w:t>
      </w:r>
    </w:p>
    <w:p w:rsidR="0032562A" w:rsidRPr="00694966" w:rsidRDefault="0032562A">
      <w:pPr>
        <w:pStyle w:val="ConsPlusNormal"/>
        <w:ind w:firstLine="540"/>
        <w:jc w:val="both"/>
        <w:rPr>
          <w:rFonts w:ascii="Arial" w:hAnsi="Arial" w:cs="Arial"/>
          <w:sz w:val="24"/>
          <w:szCs w:val="24"/>
        </w:rPr>
      </w:pPr>
      <w:bookmarkStart w:id="64" w:name="P1089"/>
      <w:bookmarkEnd w:id="64"/>
      <w:r w:rsidRPr="00694966">
        <w:rPr>
          <w:rFonts w:ascii="Arial" w:hAnsi="Arial" w:cs="Arial"/>
          <w:sz w:val="24"/>
          <w:szCs w:val="24"/>
        </w:rPr>
        <w:t>а) первый транш в размере не более 5% от размера субсидии федерального бюджета предоставляется субъекту малого и среднего предпринимательства - победителю конкурса, проводимого субъектом Российской Федерации, после защиты бизнес-плана проекта и заключения соглашения с уполномоченным органом субъекта Российской Федерации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второй транш в размере не более 45% от размера субсидии федерального бюджета предоставляется субъекту малого и среднего предпринимательства при предоставлении в уполномоченный орган субъекта Российской Федерации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договора(ов) на покупку оборудования), в том числе на подготовку помещения для центра времяпрепровождения детей;</w:t>
      </w:r>
    </w:p>
    <w:p w:rsidR="0032562A" w:rsidRPr="00694966" w:rsidRDefault="0032562A">
      <w:pPr>
        <w:pStyle w:val="ConsPlusNormal"/>
        <w:ind w:firstLine="540"/>
        <w:jc w:val="both"/>
        <w:rPr>
          <w:rFonts w:ascii="Arial" w:hAnsi="Arial" w:cs="Arial"/>
          <w:sz w:val="24"/>
          <w:szCs w:val="24"/>
        </w:rPr>
      </w:pPr>
      <w:bookmarkStart w:id="65" w:name="P1091"/>
      <w:bookmarkEnd w:id="65"/>
      <w:r w:rsidRPr="00694966">
        <w:rPr>
          <w:rFonts w:ascii="Arial" w:hAnsi="Arial" w:cs="Arial"/>
          <w:sz w:val="24"/>
          <w:szCs w:val="24"/>
        </w:rPr>
        <w:t>в) третий транш в размере оставшейся части суммы субсидии федерального бюджета предоставляется субъекту малого и среднего предпринимательства при предоставлении документов (в свободной форме), подтверждающих соответствие помещения санитарно-эпидемиологическим требованиям, нормам пожарной безопасности, а также подтверждение о начале деятельности центра времяпрепровождения детей.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7.2.4. Субсидия федерального бюджета на открытие центра времяпрепровождения детей предоставляется при условии ее использования субъектом малого и среднего предпринимательства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w:t>
      </w:r>
      <w:r w:rsidRPr="00694966">
        <w:rPr>
          <w:rFonts w:ascii="Arial" w:hAnsi="Arial" w:cs="Arial"/>
          <w:sz w:val="24"/>
          <w:szCs w:val="24"/>
        </w:rPr>
        <w:lastRenderedPageBreak/>
        <w:t>электроснабжения, оборудования, необходимого для обеспечения соответствия помещений центра времяпрепровождения детей требованиям, предусмотренным нормативными правовыми актами Роспотребнадзора и МЧС России, и иным требованиям законодательства Российской Федерации, необходимым для организации работы центра времяпрепровождения детей).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7.2.5. Субсидии федерального бюджета на создание центра времяпрепровождения детей предоставляются единовременно в полном объеме при выполнении одновременно всех условий, указанных в </w:t>
      </w:r>
      <w:hyperlink w:anchor="P1089" w:history="1">
        <w:r w:rsidRPr="00694966">
          <w:rPr>
            <w:rFonts w:ascii="Arial" w:hAnsi="Arial" w:cs="Arial"/>
            <w:color w:val="0000FF"/>
            <w:sz w:val="24"/>
            <w:szCs w:val="24"/>
          </w:rPr>
          <w:t>подпунктах "а"</w:t>
        </w:r>
      </w:hyperlink>
      <w:r w:rsidRPr="00694966">
        <w:rPr>
          <w:rFonts w:ascii="Arial" w:hAnsi="Arial" w:cs="Arial"/>
          <w:sz w:val="24"/>
          <w:szCs w:val="24"/>
        </w:rPr>
        <w:t xml:space="preserve"> - </w:t>
      </w:r>
      <w:hyperlink w:anchor="P1091" w:history="1">
        <w:r w:rsidRPr="00694966">
          <w:rPr>
            <w:rFonts w:ascii="Arial" w:hAnsi="Arial" w:cs="Arial"/>
            <w:color w:val="0000FF"/>
            <w:sz w:val="24"/>
            <w:szCs w:val="24"/>
          </w:rPr>
          <w:t>"в" пункта 7.2.3</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bookmarkStart w:id="66" w:name="P1094"/>
      <w:bookmarkEnd w:id="66"/>
      <w:r w:rsidRPr="00694966">
        <w:rPr>
          <w:rFonts w:ascii="Arial" w:hAnsi="Arial" w:cs="Arial"/>
          <w:sz w:val="24"/>
          <w:szCs w:val="24"/>
        </w:rPr>
        <w:t xml:space="preserve">7.2.6. Субсидии федерального бюджета на развитие деятельности центра времяпрепровождения детей,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w:t>
      </w:r>
      <w:hyperlink w:anchor="P1089" w:history="1">
        <w:r w:rsidRPr="00694966">
          <w:rPr>
            <w:rFonts w:ascii="Arial" w:hAnsi="Arial" w:cs="Arial"/>
            <w:color w:val="0000FF"/>
            <w:sz w:val="24"/>
            <w:szCs w:val="24"/>
          </w:rPr>
          <w:t>подпунктах "а"</w:t>
        </w:r>
      </w:hyperlink>
      <w:r w:rsidRPr="00694966">
        <w:rPr>
          <w:rFonts w:ascii="Arial" w:hAnsi="Arial" w:cs="Arial"/>
          <w:sz w:val="24"/>
          <w:szCs w:val="24"/>
        </w:rPr>
        <w:t xml:space="preserve"> - </w:t>
      </w:r>
      <w:hyperlink w:anchor="P1091" w:history="1">
        <w:r w:rsidRPr="00694966">
          <w:rPr>
            <w:rFonts w:ascii="Arial" w:hAnsi="Arial" w:cs="Arial"/>
            <w:color w:val="0000FF"/>
            <w:sz w:val="24"/>
            <w:szCs w:val="24"/>
          </w:rPr>
          <w:t>"в" пункта 7.2.3</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7.3.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&lt;1&gt;, осуществляется в соответствии с условиями конкурсного отбора, указанными в </w:t>
      </w:r>
      <w:hyperlink w:anchor="P1100" w:history="1">
        <w:r w:rsidRPr="00694966">
          <w:rPr>
            <w:rFonts w:ascii="Arial" w:hAnsi="Arial" w:cs="Arial"/>
            <w:color w:val="0000FF"/>
            <w:sz w:val="24"/>
            <w:szCs w:val="24"/>
          </w:rPr>
          <w:t>пунктах 7.3.1</w:t>
        </w:r>
      </w:hyperlink>
      <w:r w:rsidRPr="00694966">
        <w:rPr>
          <w:rFonts w:ascii="Arial" w:hAnsi="Arial" w:cs="Arial"/>
          <w:sz w:val="24"/>
          <w:szCs w:val="24"/>
        </w:rPr>
        <w:t xml:space="preserve"> - </w:t>
      </w:r>
      <w:hyperlink w:anchor="P1114" w:history="1">
        <w:r w:rsidRPr="00694966">
          <w:rPr>
            <w:rFonts w:ascii="Arial" w:hAnsi="Arial" w:cs="Arial"/>
            <w:color w:val="0000FF"/>
            <w:sz w:val="24"/>
            <w:szCs w:val="24"/>
          </w:rPr>
          <w:t>7.3.6</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160" w:history="1">
        <w:r w:rsidRPr="00694966">
          <w:rPr>
            <w:rFonts w:ascii="Arial" w:hAnsi="Arial" w:cs="Arial"/>
            <w:color w:val="0000FF"/>
            <w:sz w:val="24"/>
            <w:szCs w:val="24"/>
          </w:rPr>
          <w:t>подпунктом "в" пункта 55</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161"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bookmarkStart w:id="67" w:name="P1100"/>
      <w:bookmarkEnd w:id="67"/>
      <w:r w:rsidRPr="00694966">
        <w:rPr>
          <w:rFonts w:ascii="Arial" w:hAnsi="Arial" w:cs="Arial"/>
          <w:sz w:val="24"/>
          <w:szCs w:val="24"/>
        </w:rPr>
        <w:t>7.3.1. Максимальный размер субсидии федерального бюджета, предоставляемый субъектом Российской Федерации субъекту малого среднего предпринимательства на создание и развитие дошкольного образовательного центра, не превышает 15 млн. рублей на одного получателя поддержки.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7.3.2. Субсидии федерального бюджета на создание и (или) развитие дошкольных образовательных центров предоставляются субъектам Российской Федерации на условиях долевого финансирования субъектом малого среднего предпринимательства целевых расходов, связанных с реализацией проекта по созданию дошкольного образовательного центра, из расчета не более 50% произведенных затрат.</w:t>
      </w:r>
    </w:p>
    <w:p w:rsidR="0032562A" w:rsidRPr="00694966" w:rsidRDefault="0032562A">
      <w:pPr>
        <w:pStyle w:val="ConsPlusNormal"/>
        <w:ind w:firstLine="540"/>
        <w:jc w:val="both"/>
        <w:rPr>
          <w:rFonts w:ascii="Arial" w:hAnsi="Arial" w:cs="Arial"/>
          <w:sz w:val="24"/>
          <w:szCs w:val="24"/>
        </w:rPr>
      </w:pPr>
      <w:bookmarkStart w:id="68" w:name="P1102"/>
      <w:bookmarkEnd w:id="68"/>
      <w:r w:rsidRPr="00694966">
        <w:rPr>
          <w:rFonts w:ascii="Arial" w:hAnsi="Arial" w:cs="Arial"/>
          <w:sz w:val="24"/>
          <w:szCs w:val="24"/>
        </w:rPr>
        <w:t>7.3.3. Субсидия федерального бюджета, предоставленная субъекту Российской Федерации на создание дошкольного образовательного центра, предоставляется при условии ее использования субъектом малого и среднего предпринимательства на финансирование следующих затрат: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оплата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 помещений дошкольного образовательного центра требованиям, предусмотренным нормативными правовыми актами Роспотребнадзора и МЧС России, и иным требованиям законодательства Российской Федерации, необходимым для организации работы дошкольного образовательного центра;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w:t>
      </w:r>
      <w:r w:rsidRPr="00694966">
        <w:rPr>
          <w:rFonts w:ascii="Arial" w:hAnsi="Arial" w:cs="Arial"/>
          <w:sz w:val="24"/>
          <w:szCs w:val="24"/>
        </w:rPr>
        <w:lastRenderedPageBreak/>
        <w:t>соответствующих требованиям, установленным законодательством Российской Федерации об образовании;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выплата процентов по кредитам,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от фактически произведенных затрат;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Российской Федерации об образовании;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закупка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7.3.4. Субсидии федерального бюджета предоставляются субъектам Российской Федерации при условии соблюдения следующего порядка предоставления субсидий субъектам малого и среднего предпринимательства на создание дошкольного образовательного центра:</w:t>
      </w:r>
    </w:p>
    <w:p w:rsidR="0032562A" w:rsidRPr="00694966" w:rsidRDefault="0032562A">
      <w:pPr>
        <w:pStyle w:val="ConsPlusNormal"/>
        <w:ind w:firstLine="540"/>
        <w:jc w:val="both"/>
        <w:rPr>
          <w:rFonts w:ascii="Arial" w:hAnsi="Arial" w:cs="Arial"/>
          <w:sz w:val="24"/>
          <w:szCs w:val="24"/>
        </w:rPr>
      </w:pPr>
      <w:bookmarkStart w:id="69" w:name="P1110"/>
      <w:bookmarkEnd w:id="69"/>
      <w:r w:rsidRPr="00694966">
        <w:rPr>
          <w:rFonts w:ascii="Arial" w:hAnsi="Arial" w:cs="Arial"/>
          <w:sz w:val="24"/>
          <w:szCs w:val="24"/>
        </w:rPr>
        <w:t>а) первый транш в размере не более 10% от размера субсидии федерального бюджета предоставляется субъекту малого и среднего предпринимательства - победителю конкурса, проводимого субъектом Российской Федерации, после защиты бизнес-плана проекта и заключения соглашения с уполномоченным органом субъекта Российской Федерации по обеспечению функционирования дошкольного образовательного центра в течение не менее 3 лет с момента получения субсидии федерального бюджета на создание дошкольного образовательного центра;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б) второй транш в размере не более 75% от размера субсидии федерального бюджета предоставляется субъекту малого и среднего предпринимательства при представлении получателем поддержки документов, подтверждающих понесенные затраты, указанные в </w:t>
      </w:r>
      <w:hyperlink w:anchor="P1102" w:history="1">
        <w:r w:rsidRPr="00694966">
          <w:rPr>
            <w:rFonts w:ascii="Arial" w:hAnsi="Arial" w:cs="Arial"/>
            <w:color w:val="0000FF"/>
            <w:sz w:val="24"/>
            <w:szCs w:val="24"/>
          </w:rPr>
          <w:t>пункте 7.3.3</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bookmarkStart w:id="70" w:name="P1112"/>
      <w:bookmarkEnd w:id="70"/>
      <w:r w:rsidRPr="00694966">
        <w:rPr>
          <w:rFonts w:ascii="Arial" w:hAnsi="Arial" w:cs="Arial"/>
          <w:sz w:val="24"/>
          <w:szCs w:val="24"/>
        </w:rPr>
        <w:t>в) третий транш в размере оставшейся части суммы субсидии федерального бюджета предоставляется субъекту малого и среднего предпринимательства при соответствии помещения санитарно-эпидемиологическим требованиям, нормам пожарной безопасности и подтверждении начала деятельности дошкольного образовательного центра (лицензия).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7.3.5. Субсидии федерального бюджета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 указанных в </w:t>
      </w:r>
      <w:hyperlink w:anchor="P1110" w:history="1">
        <w:r w:rsidRPr="00694966">
          <w:rPr>
            <w:rFonts w:ascii="Arial" w:hAnsi="Arial" w:cs="Arial"/>
            <w:color w:val="0000FF"/>
            <w:sz w:val="24"/>
            <w:szCs w:val="24"/>
          </w:rPr>
          <w:t>подпунктах "а"</w:t>
        </w:r>
      </w:hyperlink>
      <w:r w:rsidRPr="00694966">
        <w:rPr>
          <w:rFonts w:ascii="Arial" w:hAnsi="Arial" w:cs="Arial"/>
          <w:sz w:val="24"/>
          <w:szCs w:val="24"/>
        </w:rPr>
        <w:t xml:space="preserve"> - </w:t>
      </w:r>
      <w:hyperlink w:anchor="P1112" w:history="1">
        <w:r w:rsidRPr="00694966">
          <w:rPr>
            <w:rFonts w:ascii="Arial" w:hAnsi="Arial" w:cs="Arial"/>
            <w:color w:val="0000FF"/>
            <w:sz w:val="24"/>
            <w:szCs w:val="24"/>
          </w:rPr>
          <w:t>"в" пункта 7.3.4</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bookmarkStart w:id="71" w:name="P1114"/>
      <w:bookmarkEnd w:id="71"/>
      <w:r w:rsidRPr="00694966">
        <w:rPr>
          <w:rFonts w:ascii="Arial" w:hAnsi="Arial" w:cs="Arial"/>
          <w:sz w:val="24"/>
          <w:szCs w:val="24"/>
        </w:rPr>
        <w:t xml:space="preserve">7.3.6. Субсидии федерального бюджета на развитие деятельности Дошкольного образовательного центра, действующего более 1 (одного) года, предоставляются субъекту малого и среднего предпринимательства в полном объеме при выполнения одновременно всех условий, указанных в </w:t>
      </w:r>
      <w:hyperlink w:anchor="P1110" w:history="1">
        <w:r w:rsidRPr="00694966">
          <w:rPr>
            <w:rFonts w:ascii="Arial" w:hAnsi="Arial" w:cs="Arial"/>
            <w:color w:val="0000FF"/>
            <w:sz w:val="24"/>
            <w:szCs w:val="24"/>
          </w:rPr>
          <w:t>подпунктах "а"</w:t>
        </w:r>
      </w:hyperlink>
      <w:r w:rsidRPr="00694966">
        <w:rPr>
          <w:rFonts w:ascii="Arial" w:hAnsi="Arial" w:cs="Arial"/>
          <w:sz w:val="24"/>
          <w:szCs w:val="24"/>
        </w:rPr>
        <w:t xml:space="preserve"> - </w:t>
      </w:r>
      <w:hyperlink w:anchor="P1112" w:history="1">
        <w:r w:rsidRPr="00694966">
          <w:rPr>
            <w:rFonts w:ascii="Arial" w:hAnsi="Arial" w:cs="Arial"/>
            <w:color w:val="0000FF"/>
            <w:sz w:val="24"/>
            <w:szCs w:val="24"/>
          </w:rPr>
          <w:t>"в" пункта 7.3.4</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bookmarkStart w:id="72" w:name="P1115"/>
      <w:bookmarkEnd w:id="72"/>
      <w:r w:rsidRPr="00694966">
        <w:rPr>
          <w:rFonts w:ascii="Arial" w:hAnsi="Arial" w:cs="Arial"/>
          <w:sz w:val="24"/>
          <w:szCs w:val="24"/>
        </w:rPr>
        <w:t xml:space="preserve">7.4. Предоставление субсидии федерального бюджета субъекту Российской Федерации для субсидирования части затрат субъектов социального предпринимательства - субъектов малого и среднего предпринимательства, </w:t>
      </w:r>
      <w:r w:rsidRPr="00694966">
        <w:rPr>
          <w:rFonts w:ascii="Arial" w:hAnsi="Arial" w:cs="Arial"/>
          <w:sz w:val="24"/>
          <w:szCs w:val="24"/>
        </w:rPr>
        <w:lastRenderedPageBreak/>
        <w:t xml:space="preserve">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&lt;1&gt;, осуществляется в соответствии с условиями конкурсного отбора, указанными в </w:t>
      </w:r>
      <w:hyperlink w:anchor="P1120" w:history="1">
        <w:r w:rsidRPr="00694966">
          <w:rPr>
            <w:rFonts w:ascii="Arial" w:hAnsi="Arial" w:cs="Arial"/>
            <w:color w:val="0000FF"/>
            <w:sz w:val="24"/>
            <w:szCs w:val="24"/>
          </w:rPr>
          <w:t>пунктах 7.4.1</w:t>
        </w:r>
      </w:hyperlink>
      <w:r w:rsidRPr="00694966">
        <w:rPr>
          <w:rFonts w:ascii="Arial" w:hAnsi="Arial" w:cs="Arial"/>
          <w:sz w:val="24"/>
          <w:szCs w:val="24"/>
        </w:rPr>
        <w:t xml:space="preserve"> - </w:t>
      </w:r>
      <w:hyperlink w:anchor="P1131" w:history="1">
        <w:r w:rsidRPr="00694966">
          <w:rPr>
            <w:rFonts w:ascii="Arial" w:hAnsi="Arial" w:cs="Arial"/>
            <w:color w:val="0000FF"/>
            <w:sz w:val="24"/>
            <w:szCs w:val="24"/>
          </w:rPr>
          <w:t>7.4.2</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162" w:history="1">
        <w:r w:rsidRPr="00694966">
          <w:rPr>
            <w:rFonts w:ascii="Arial" w:hAnsi="Arial" w:cs="Arial"/>
            <w:color w:val="0000FF"/>
            <w:sz w:val="24"/>
            <w:szCs w:val="24"/>
          </w:rPr>
          <w:t>подпунктом "г" пункта 55</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163"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bookmarkStart w:id="73" w:name="P1120"/>
      <w:bookmarkEnd w:id="73"/>
      <w:r w:rsidRPr="00694966">
        <w:rPr>
          <w:rFonts w:ascii="Arial" w:hAnsi="Arial" w:cs="Arial"/>
          <w:sz w:val="24"/>
          <w:szCs w:val="24"/>
        </w:rPr>
        <w:t>7.4.1. Субсидии федерального бюджета предоставляются субъектам Российской Федерации для последующего предоставления субъектам социального предпринимательства при одном из условий: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субъект социального предпринимательства обеспечивает занятость инвалидов, гражданам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процентов;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обеспечение культурно-просветительской деятельности (музеи, театры, школы-студии, музыкальные учреждения, творческие мастерские);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предоставление образовательных услуг лицам, относящимся к социально незащищенным группам граждан;</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32562A" w:rsidRPr="00694966" w:rsidRDefault="0032562A">
      <w:pPr>
        <w:pStyle w:val="ConsPlusNormal"/>
        <w:ind w:firstLine="540"/>
        <w:jc w:val="both"/>
        <w:rPr>
          <w:rFonts w:ascii="Arial" w:hAnsi="Arial" w:cs="Arial"/>
          <w:sz w:val="24"/>
          <w:szCs w:val="24"/>
        </w:rPr>
      </w:pPr>
      <w:bookmarkStart w:id="74" w:name="P1131"/>
      <w:bookmarkEnd w:id="74"/>
      <w:r w:rsidRPr="00694966">
        <w:rPr>
          <w:rFonts w:ascii="Arial" w:hAnsi="Arial" w:cs="Arial"/>
          <w:sz w:val="24"/>
          <w:szCs w:val="24"/>
        </w:rPr>
        <w:t xml:space="preserve">7.4.2. Максимальный размер субсидии федерального бюджета, предоставляемый субъектом Российской Федерации субъекту социального </w:t>
      </w:r>
      <w:r w:rsidRPr="00694966">
        <w:rPr>
          <w:rFonts w:ascii="Arial" w:hAnsi="Arial" w:cs="Arial"/>
          <w:sz w:val="24"/>
          <w:szCs w:val="24"/>
        </w:rPr>
        <w:lastRenderedPageBreak/>
        <w:t>предпринимательства, обеспечившего софинансирование расходов в размере не менее 15% от суммы получаемой субсидии, не превышает 1,5 млн. рублей на одного получателя поддержки.</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VIII. Условия конкурсного отбора по мероприятиям,</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предусмотренным в рамках мероприятия "Поддержка субъектов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малого и среднего предпринимательства, осуществляющих</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деятельность в области народно-художественных промыслов,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ремесленной деятельности, сельского и экологического</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туризма, в том числе создание и (или) развитие</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инфраструктуры поддержки субъектов малого и среднего</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предпринимательства в указанных областях", а также</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требования к организациям, образующим инфраструктуру</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поддержки субъектов малого и среднего предпринимательства</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8.1.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осуществляющих деятельность в области народных художественных промыслов, ремесел, сельского и экологического туризма &lt;1&gt;, осуществляется в соответствии с условиями конкурсного отбора, указанными в </w:t>
      </w:r>
      <w:hyperlink w:anchor="P1150" w:history="1">
        <w:r w:rsidRPr="00694966">
          <w:rPr>
            <w:rFonts w:ascii="Arial" w:hAnsi="Arial" w:cs="Arial"/>
            <w:color w:val="0000FF"/>
            <w:sz w:val="24"/>
            <w:szCs w:val="24"/>
          </w:rPr>
          <w:t>пунктах 8.1.1</w:t>
        </w:r>
      </w:hyperlink>
      <w:r w:rsidRPr="00694966">
        <w:rPr>
          <w:rFonts w:ascii="Arial" w:hAnsi="Arial" w:cs="Arial"/>
          <w:sz w:val="24"/>
          <w:szCs w:val="24"/>
        </w:rPr>
        <w:t xml:space="preserve"> - </w:t>
      </w:r>
      <w:hyperlink w:anchor="P1156" w:history="1">
        <w:r w:rsidRPr="00694966">
          <w:rPr>
            <w:rFonts w:ascii="Arial" w:hAnsi="Arial" w:cs="Arial"/>
            <w:color w:val="0000FF"/>
            <w:sz w:val="24"/>
            <w:szCs w:val="24"/>
          </w:rPr>
          <w:t>8.1.3</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(в ред. </w:t>
      </w:r>
      <w:hyperlink r:id="rId164"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165" w:history="1">
        <w:r w:rsidRPr="00694966">
          <w:rPr>
            <w:rFonts w:ascii="Arial" w:hAnsi="Arial" w:cs="Arial"/>
            <w:color w:val="0000FF"/>
            <w:sz w:val="24"/>
            <w:szCs w:val="24"/>
          </w:rPr>
          <w:t>подпунктом "а" пункта 56</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166"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bookmarkStart w:id="75" w:name="P1150"/>
      <w:bookmarkEnd w:id="75"/>
      <w:r w:rsidRPr="00694966">
        <w:rPr>
          <w:rFonts w:ascii="Arial" w:hAnsi="Arial" w:cs="Arial"/>
          <w:sz w:val="24"/>
          <w:szCs w:val="24"/>
        </w:rPr>
        <w:t>8.1.1. Субсидия федерального бюджета предоставляется субъектам Российской Федерации по следующим направлениям:</w:t>
      </w:r>
    </w:p>
    <w:p w:rsidR="0032562A" w:rsidRPr="00694966" w:rsidRDefault="0032562A">
      <w:pPr>
        <w:pStyle w:val="ConsPlusNormal"/>
        <w:ind w:firstLine="540"/>
        <w:jc w:val="both"/>
        <w:rPr>
          <w:rFonts w:ascii="Arial" w:hAnsi="Arial" w:cs="Arial"/>
          <w:sz w:val="24"/>
          <w:szCs w:val="24"/>
        </w:rPr>
      </w:pPr>
      <w:bookmarkStart w:id="76" w:name="P1151"/>
      <w:bookmarkEnd w:id="76"/>
      <w:r w:rsidRPr="00694966">
        <w:rPr>
          <w:rFonts w:ascii="Arial" w:hAnsi="Arial" w:cs="Arial"/>
          <w:sz w:val="24"/>
          <w:szCs w:val="24"/>
        </w:rPr>
        <w:t>а) реализация мероприятий по поддержке субъектов малого и среднего предпринимательства, осуществляющих деятельность в области народных художественных промыслов, ремесел, сельского и экологического туризма, по мероприятиям "Поддержка субъектов малого и среднего предпринимательства, осуществляющих деятельность в сфере производства товаров (работ, услуг)" и "Поддержка начинающих субъектов малого предпринимательства";</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(пп. "а" в ред. </w:t>
      </w:r>
      <w:hyperlink r:id="rId167"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bookmarkStart w:id="77" w:name="P1153"/>
      <w:bookmarkEnd w:id="77"/>
      <w:r w:rsidRPr="00694966">
        <w:rPr>
          <w:rFonts w:ascii="Arial" w:hAnsi="Arial" w:cs="Arial"/>
          <w:sz w:val="24"/>
          <w:szCs w:val="24"/>
        </w:rPr>
        <w:t>б)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реализующих продукцию ремесленников, расположенных в туристических зонах и на туристических маршрутах);</w:t>
      </w:r>
    </w:p>
    <w:p w:rsidR="0032562A" w:rsidRPr="00694966" w:rsidRDefault="0032562A">
      <w:pPr>
        <w:pStyle w:val="ConsPlusNormal"/>
        <w:ind w:firstLine="540"/>
        <w:jc w:val="both"/>
        <w:rPr>
          <w:rFonts w:ascii="Arial" w:hAnsi="Arial" w:cs="Arial"/>
          <w:sz w:val="24"/>
          <w:szCs w:val="24"/>
        </w:rPr>
      </w:pPr>
      <w:bookmarkStart w:id="78" w:name="P1154"/>
      <w:bookmarkEnd w:id="78"/>
      <w:r w:rsidRPr="00694966">
        <w:rPr>
          <w:rFonts w:ascii="Arial" w:hAnsi="Arial" w:cs="Arial"/>
          <w:sz w:val="24"/>
          <w:szCs w:val="24"/>
        </w:rPr>
        <w:t>в)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8.1.2. При реализации мероприятий, указанных в </w:t>
      </w:r>
      <w:hyperlink w:anchor="P1151" w:history="1">
        <w:r w:rsidRPr="00694966">
          <w:rPr>
            <w:rFonts w:ascii="Arial" w:hAnsi="Arial" w:cs="Arial"/>
            <w:color w:val="0000FF"/>
            <w:sz w:val="24"/>
            <w:szCs w:val="24"/>
          </w:rPr>
          <w:t>подпункте "а" пункта 8.1.1</w:t>
        </w:r>
      </w:hyperlink>
      <w:r w:rsidRPr="00694966">
        <w:rPr>
          <w:rFonts w:ascii="Arial" w:hAnsi="Arial" w:cs="Arial"/>
          <w:sz w:val="24"/>
          <w:szCs w:val="24"/>
        </w:rPr>
        <w:t xml:space="preserve"> настоящих Условий и требований, субъектами Российской Федерации должны соблюдаться условия конкурсного отбора, установленные в соответствии с </w:t>
      </w:r>
      <w:hyperlink w:anchor="P930" w:history="1">
        <w:r w:rsidRPr="00694966">
          <w:rPr>
            <w:rFonts w:ascii="Arial" w:hAnsi="Arial" w:cs="Arial"/>
            <w:color w:val="0000FF"/>
            <w:sz w:val="24"/>
            <w:szCs w:val="24"/>
          </w:rPr>
          <w:t>главами V</w:t>
        </w:r>
      </w:hyperlink>
      <w:r w:rsidRPr="00694966">
        <w:rPr>
          <w:rFonts w:ascii="Arial" w:hAnsi="Arial" w:cs="Arial"/>
          <w:sz w:val="24"/>
          <w:szCs w:val="24"/>
        </w:rPr>
        <w:t xml:space="preserve"> и </w:t>
      </w:r>
      <w:hyperlink w:anchor="P1001" w:history="1">
        <w:r w:rsidRPr="00694966">
          <w:rPr>
            <w:rFonts w:ascii="Arial" w:hAnsi="Arial" w:cs="Arial"/>
            <w:color w:val="0000FF"/>
            <w:sz w:val="24"/>
            <w:szCs w:val="24"/>
          </w:rPr>
          <w:t>VI</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bookmarkStart w:id="79" w:name="P1156"/>
      <w:bookmarkEnd w:id="79"/>
      <w:r w:rsidRPr="00694966">
        <w:rPr>
          <w:rFonts w:ascii="Arial" w:hAnsi="Arial" w:cs="Arial"/>
          <w:sz w:val="24"/>
          <w:szCs w:val="24"/>
        </w:rPr>
        <w:t xml:space="preserve">8.1.3. Субсидия федерального бюджета на компенсацию затрат субъекта малого и среднего предпринимательства по направлениям, указанным в </w:t>
      </w:r>
      <w:hyperlink w:anchor="P1153" w:history="1">
        <w:r w:rsidRPr="00694966">
          <w:rPr>
            <w:rFonts w:ascii="Arial" w:hAnsi="Arial" w:cs="Arial"/>
            <w:color w:val="0000FF"/>
            <w:sz w:val="24"/>
            <w:szCs w:val="24"/>
          </w:rPr>
          <w:t>подпунктах "б"</w:t>
        </w:r>
      </w:hyperlink>
      <w:r w:rsidRPr="00694966">
        <w:rPr>
          <w:rFonts w:ascii="Arial" w:hAnsi="Arial" w:cs="Arial"/>
          <w:sz w:val="24"/>
          <w:szCs w:val="24"/>
        </w:rPr>
        <w:t xml:space="preserve"> и </w:t>
      </w:r>
      <w:hyperlink w:anchor="P1154" w:history="1">
        <w:r w:rsidRPr="00694966">
          <w:rPr>
            <w:rFonts w:ascii="Arial" w:hAnsi="Arial" w:cs="Arial"/>
            <w:color w:val="0000FF"/>
            <w:sz w:val="24"/>
            <w:szCs w:val="24"/>
          </w:rPr>
          <w:t>"в" пункта 8.1.1</w:t>
        </w:r>
      </w:hyperlink>
      <w:r w:rsidRPr="00694966">
        <w:rPr>
          <w:rFonts w:ascii="Arial" w:hAnsi="Arial" w:cs="Arial"/>
          <w:sz w:val="24"/>
          <w:szCs w:val="24"/>
        </w:rPr>
        <w:t xml:space="preserve"> настоящих Условий и требований, предоставляется в размере не более 1 млн. рублей на одного получателя поддержки.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8.2. Предоставление субсидии федерального бюджета субъекту Российской Федерации на реализацию мероприятия по созданию и (или) развитию </w:t>
      </w:r>
      <w:r w:rsidRPr="00694966">
        <w:rPr>
          <w:rFonts w:ascii="Arial" w:hAnsi="Arial" w:cs="Arial"/>
          <w:sz w:val="24"/>
          <w:szCs w:val="24"/>
        </w:rPr>
        <w:lastRenderedPageBreak/>
        <w:t>деятельности организаций, образующих инфраструктуру поддержки субъектов малого и среднего предпринимательства в области ремесел, народных художественных промыслов, сельского и экологического туризма, в том числе палат ремесел, центров ремесел, центров поддержки народных художественных промыслов, центров развития сельского и экологического туризма,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&lt;1&gt; (далее - центр НХП).</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168" w:history="1">
        <w:r w:rsidRPr="00694966">
          <w:rPr>
            <w:rFonts w:ascii="Arial" w:hAnsi="Arial" w:cs="Arial"/>
            <w:color w:val="0000FF"/>
            <w:sz w:val="24"/>
            <w:szCs w:val="24"/>
          </w:rPr>
          <w:t>подпунктом "б" пункта 56</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169"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8.2.1. Условиями конкурсного отбора по мероприятию являются: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наличие на территории субъекта Российской Федерации созданного центра НХП или наличие обязательства субъекта Российской Федерации по его созданию в текущем году;</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б) центр НХП создан и функционирует в соответствии с требованиями, установленными </w:t>
      </w:r>
      <w:hyperlink w:anchor="P1171" w:history="1">
        <w:r w:rsidRPr="00694966">
          <w:rPr>
            <w:rFonts w:ascii="Arial" w:hAnsi="Arial" w:cs="Arial"/>
            <w:color w:val="0000FF"/>
            <w:sz w:val="24"/>
            <w:szCs w:val="24"/>
          </w:rPr>
          <w:t>пунктами 8.2.2</w:t>
        </w:r>
      </w:hyperlink>
      <w:r w:rsidRPr="00694966">
        <w:rPr>
          <w:rFonts w:ascii="Arial" w:hAnsi="Arial" w:cs="Arial"/>
          <w:sz w:val="24"/>
          <w:szCs w:val="24"/>
        </w:rPr>
        <w:t xml:space="preserve"> - </w:t>
      </w:r>
      <w:hyperlink w:anchor="P1193" w:history="1">
        <w:r w:rsidRPr="00694966">
          <w:rPr>
            <w:rFonts w:ascii="Arial" w:hAnsi="Arial" w:cs="Arial"/>
            <w:color w:val="0000FF"/>
            <w:sz w:val="24"/>
            <w:szCs w:val="24"/>
          </w:rPr>
          <w:t>8.2.7</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наличие концепции создания (развития) центра НХП на текущий год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наличие плана работ центра НХП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измеримые результаты указанных мероприятий;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наличие направлений расходования субсидии федерального бюджета и бюджета субъектов Российской Федерации на финансирование центра НХП (</w:t>
      </w:r>
      <w:hyperlink w:anchor="P4678" w:history="1">
        <w:r w:rsidRPr="00694966">
          <w:rPr>
            <w:rFonts w:ascii="Arial" w:hAnsi="Arial" w:cs="Arial"/>
            <w:color w:val="0000FF"/>
            <w:sz w:val="24"/>
            <w:szCs w:val="24"/>
          </w:rPr>
          <w:t>приложение N 27</w:t>
        </w:r>
      </w:hyperlink>
      <w:r w:rsidRPr="00694966">
        <w:rPr>
          <w:rFonts w:ascii="Arial" w:hAnsi="Arial" w:cs="Arial"/>
          <w:sz w:val="24"/>
          <w:szCs w:val="24"/>
        </w:rPr>
        <w:t xml:space="preserve">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наличие информации о планируемых результатах деятельности центра НХП (</w:t>
      </w:r>
      <w:hyperlink w:anchor="P4801" w:history="1">
        <w:r w:rsidRPr="00694966">
          <w:rPr>
            <w:rFonts w:ascii="Arial" w:hAnsi="Arial" w:cs="Arial"/>
            <w:color w:val="0000FF"/>
            <w:sz w:val="24"/>
            <w:szCs w:val="24"/>
          </w:rPr>
          <w:t>приложение N 28</w:t>
        </w:r>
      </w:hyperlink>
      <w:r w:rsidRPr="00694966">
        <w:rPr>
          <w:rFonts w:ascii="Arial" w:hAnsi="Arial" w:cs="Arial"/>
          <w:sz w:val="24"/>
          <w:szCs w:val="24"/>
        </w:rPr>
        <w:t xml:space="preserve">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ж) наличие отчета о деятельности центра НХП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центра НХП (для центров, созданных до 1 января текущего года) (</w:t>
      </w:r>
      <w:hyperlink w:anchor="P4859" w:history="1">
        <w:r w:rsidRPr="00694966">
          <w:rPr>
            <w:rFonts w:ascii="Arial" w:hAnsi="Arial" w:cs="Arial"/>
            <w:color w:val="0000FF"/>
            <w:sz w:val="24"/>
            <w:szCs w:val="24"/>
          </w:rPr>
          <w:t>приложение N 29</w:t>
        </w:r>
      </w:hyperlink>
      <w:r w:rsidRPr="00694966">
        <w:rPr>
          <w:rFonts w:ascii="Arial" w:hAnsi="Arial" w:cs="Arial"/>
          <w:sz w:val="24"/>
          <w:szCs w:val="24"/>
        </w:rPr>
        <w:t xml:space="preserve">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з) наличие обязательства субъекта Российской Федерации обеспечить функционирование центра НХП в течение не менее 10 лет с момента его создания за счет субсидии федерального бюджета.</w:t>
      </w:r>
    </w:p>
    <w:p w:rsidR="0032562A" w:rsidRPr="00694966" w:rsidRDefault="0032562A">
      <w:pPr>
        <w:pStyle w:val="ConsPlusNormal"/>
        <w:ind w:firstLine="540"/>
        <w:jc w:val="both"/>
        <w:rPr>
          <w:rFonts w:ascii="Arial" w:hAnsi="Arial" w:cs="Arial"/>
          <w:sz w:val="24"/>
          <w:szCs w:val="24"/>
        </w:rPr>
      </w:pPr>
      <w:bookmarkStart w:id="80" w:name="P1171"/>
      <w:bookmarkEnd w:id="80"/>
      <w:r w:rsidRPr="00694966">
        <w:rPr>
          <w:rFonts w:ascii="Arial" w:hAnsi="Arial" w:cs="Arial"/>
          <w:sz w:val="24"/>
          <w:szCs w:val="24"/>
        </w:rPr>
        <w:t>8.2.2. Центр НХП соответствует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8.2.3. Центр НХП обеспечивает выполнение следующих функций: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предоставление субъектам малого и среднего предпринимательства услуг, указанных в </w:t>
      </w:r>
      <w:hyperlink w:anchor="P1177" w:history="1">
        <w:r w:rsidRPr="00694966">
          <w:rPr>
            <w:rFonts w:ascii="Arial" w:hAnsi="Arial" w:cs="Arial"/>
            <w:color w:val="0000FF"/>
            <w:sz w:val="24"/>
            <w:szCs w:val="24"/>
          </w:rPr>
          <w:t>пункте 8.2.4</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предоставление доступа к оборудованию центра НХП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организация и проведение вебинаров, круглых столов, конференций, семинаров для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создание и ведение базы данных организаций, оказывающих услуги, связанные с выполнением центром НХП своих функций.</w:t>
      </w:r>
    </w:p>
    <w:p w:rsidR="0032562A" w:rsidRPr="00694966" w:rsidRDefault="0032562A">
      <w:pPr>
        <w:pStyle w:val="ConsPlusNormal"/>
        <w:ind w:firstLine="540"/>
        <w:jc w:val="both"/>
        <w:rPr>
          <w:rFonts w:ascii="Arial" w:hAnsi="Arial" w:cs="Arial"/>
          <w:sz w:val="24"/>
          <w:szCs w:val="24"/>
        </w:rPr>
      </w:pPr>
      <w:bookmarkStart w:id="81" w:name="P1177"/>
      <w:bookmarkEnd w:id="81"/>
      <w:r w:rsidRPr="00694966">
        <w:rPr>
          <w:rFonts w:ascii="Arial" w:hAnsi="Arial" w:cs="Arial"/>
          <w:sz w:val="24"/>
          <w:szCs w:val="24"/>
        </w:rPr>
        <w:t xml:space="preserve">8.2.4. Центр НХП обеспечивает предоставление субъектам малого и </w:t>
      </w:r>
      <w:r w:rsidRPr="00694966">
        <w:rPr>
          <w:rFonts w:ascii="Arial" w:hAnsi="Arial" w:cs="Arial"/>
          <w:sz w:val="24"/>
          <w:szCs w:val="24"/>
        </w:rPr>
        <w:lastRenderedPageBreak/>
        <w:t>среднего предпринимательства следующих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оказание содействия при получении государственной поддержки;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оказание содействия в выводе на рынок новых продуктов (работ,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обеспечение участия в мероприятиях на крупных российских и международных выставочных площадках;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продвижение товаров (работ, услуг) на конгрессно-выставочных мероприятиях;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консультационные услуги по вопросам правового обеспечения деятельности субъекта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оказание маркетинговых услуг (проведение маркетинговых исследований, направленных на анализ различных рынков, исходя из потребностей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оказание консалтинговых услуг по специализации отдельных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8.2.5. Центр НХП должен соответствовать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8.2.6. Центр НХП должен располагаться в помещении: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общей площадью не менее 50 квадратных метров;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входная группа помещения, а также внутренняя организация помещения (дверные проемы, коридоры) обеспечивают беспрепятственный доступ для людей с ограниченными возможностями;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которое не располагается в подвальном помещении;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строение, в котором оно расположено, не имеет капитальных повреждений несущих конструкций.</w:t>
      </w:r>
    </w:p>
    <w:p w:rsidR="0032562A" w:rsidRPr="00694966" w:rsidRDefault="0032562A">
      <w:pPr>
        <w:pStyle w:val="ConsPlusNormal"/>
        <w:ind w:firstLine="540"/>
        <w:jc w:val="both"/>
        <w:rPr>
          <w:rFonts w:ascii="Arial" w:hAnsi="Arial" w:cs="Arial"/>
          <w:sz w:val="24"/>
          <w:szCs w:val="24"/>
        </w:rPr>
      </w:pPr>
      <w:bookmarkStart w:id="82" w:name="P1193"/>
      <w:bookmarkEnd w:id="82"/>
      <w:r w:rsidRPr="00694966">
        <w:rPr>
          <w:rFonts w:ascii="Arial" w:hAnsi="Arial" w:cs="Arial"/>
          <w:sz w:val="24"/>
          <w:szCs w:val="24"/>
        </w:rPr>
        <w:t>8.2.7. Центр НХП также обеспечивает: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разработку стратегии развития центра НХП и (или) бизнес-плана развития центра НХП;</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размещение в обязательном порядке наличие концепции создания (развития) центра НХП на текущий год и плановый период и план деятельности центра НХП на текущий год посредством распределенной автоматизированной информационной системы государственной поддержки малого и среднего предпринимательства (http://ais.economy.gov.ru)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http://smb.gov.ru.</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IX. Условия конкурсного отбора по мероприятию "Поддержка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субъектов малого и среднего предпринимательства в рамках</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реализации муниципальных программ (подпрограмм) развития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малого и среднего предпринимательства, в том числе</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монопрофильных муниципальных образований"</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9.1.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&lt;1&gt;.</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9.1 в ред. </w:t>
      </w:r>
      <w:hyperlink r:id="rId170"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 xml:space="preserve">&lt;1&gt; В соответствии с </w:t>
      </w:r>
      <w:hyperlink r:id="rId171" w:history="1">
        <w:r w:rsidRPr="00694966">
          <w:rPr>
            <w:rFonts w:ascii="Arial" w:hAnsi="Arial" w:cs="Arial"/>
            <w:color w:val="0000FF"/>
            <w:sz w:val="24"/>
            <w:szCs w:val="24"/>
          </w:rPr>
          <w:t>пунктом 57</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172"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bookmarkStart w:id="83" w:name="P1209"/>
      <w:bookmarkEnd w:id="83"/>
      <w:r w:rsidRPr="00694966">
        <w:rPr>
          <w:rFonts w:ascii="Arial" w:hAnsi="Arial" w:cs="Arial"/>
          <w:sz w:val="24"/>
          <w:szCs w:val="24"/>
        </w:rPr>
        <w:t>9.1.1. Субсидии федерального бюджета предоставляются субъектам Российской Федерации в рамках реализации муниципальных программ (подпрограмм) развития малого и среднего предпринимательства на финансирование мероприятий "Поддержка субъектов малого и среднего предпринимательства, осуществляющих деятельность в сфере производства товаров (работ, услуг)" и "Поддержка начинающих субъектов малого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9.1.2. При реализации мероприятий, указанных в </w:t>
      </w:r>
      <w:hyperlink w:anchor="P1209" w:history="1">
        <w:r w:rsidRPr="00694966">
          <w:rPr>
            <w:rFonts w:ascii="Arial" w:hAnsi="Arial" w:cs="Arial"/>
            <w:color w:val="0000FF"/>
            <w:sz w:val="24"/>
            <w:szCs w:val="24"/>
          </w:rPr>
          <w:t>пункте 9.1.1</w:t>
        </w:r>
      </w:hyperlink>
      <w:r w:rsidRPr="00694966">
        <w:rPr>
          <w:rFonts w:ascii="Arial" w:hAnsi="Arial" w:cs="Arial"/>
          <w:sz w:val="24"/>
          <w:szCs w:val="24"/>
        </w:rPr>
        <w:t xml:space="preserve"> настоящих Условий и требований, субъектами Российской Федерации должны соблюдаться условия конкурсного отбора, установленные в соответствии с главами V, VI и VII настоящих Условий и требований.</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(в ред. </w:t>
      </w:r>
      <w:hyperlink r:id="rId173"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9.2.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 &lt;1&gt;.</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9.2 в ред. </w:t>
      </w:r>
      <w:hyperlink r:id="rId174"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175" w:history="1">
        <w:r w:rsidRPr="00694966">
          <w:rPr>
            <w:rFonts w:ascii="Arial" w:hAnsi="Arial" w:cs="Arial"/>
            <w:color w:val="0000FF"/>
            <w:sz w:val="24"/>
            <w:szCs w:val="24"/>
          </w:rPr>
          <w:t>пунктом 57</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176"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9.2.1. В конкурсном отборе принимают участие субъекты Российской Федерации, на территории которых располагаются монопрофильные муниципальные образования (далее - моногорода) при наличии обязательства субъекта Российской Федерации по софинансированию мероприятий программ развития малого и среднего предпринимательства моногородов.</w:t>
      </w:r>
    </w:p>
    <w:p w:rsidR="0032562A" w:rsidRPr="00694966" w:rsidRDefault="0032562A">
      <w:pPr>
        <w:pStyle w:val="ConsPlusNormal"/>
        <w:ind w:firstLine="540"/>
        <w:jc w:val="both"/>
        <w:rPr>
          <w:rFonts w:ascii="Arial" w:hAnsi="Arial" w:cs="Arial"/>
          <w:sz w:val="24"/>
          <w:szCs w:val="24"/>
        </w:rPr>
      </w:pPr>
      <w:bookmarkStart w:id="84" w:name="P1219"/>
      <w:bookmarkEnd w:id="84"/>
      <w:r w:rsidRPr="00694966">
        <w:rPr>
          <w:rFonts w:ascii="Arial" w:hAnsi="Arial" w:cs="Arial"/>
          <w:sz w:val="24"/>
          <w:szCs w:val="24"/>
        </w:rPr>
        <w:t>9.2.2. Субсидии федерального бюджета предоставляются субъектам Российской Федерации в рамках реализации программ (подпрограмм) развития малого и среднего предпринимательства монопрофильных муниципальных образований на финансирование следующих мероприятий: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"Поддержка субъектов малого и среднего предпринимательства, осуществляющих деятельность в сфере производства товаров (работ,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"Поддержка начинающих субъектов малого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"Создание и (или) развитие инфраструктуры поддержки субъектов малого предпринимательства, оказывающей имущественную поддержку, - бизнес-инкубаторов";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"Поддержка и развитие субъектов малого и среднего предпринимательства, занимающихся социально значимыми видами деятельности".</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(абзац введен </w:t>
      </w:r>
      <w:hyperlink r:id="rId177" w:history="1">
        <w:r w:rsidRPr="00694966">
          <w:rPr>
            <w:rFonts w:ascii="Arial" w:hAnsi="Arial" w:cs="Arial"/>
            <w:color w:val="0000FF"/>
            <w:sz w:val="24"/>
            <w:szCs w:val="24"/>
          </w:rPr>
          <w:t>Приказом</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9.2.3. При реализации мероприятий, указанных в </w:t>
      </w:r>
      <w:hyperlink w:anchor="P1219" w:history="1">
        <w:r w:rsidRPr="00694966">
          <w:rPr>
            <w:rFonts w:ascii="Arial" w:hAnsi="Arial" w:cs="Arial"/>
            <w:color w:val="0000FF"/>
            <w:sz w:val="24"/>
            <w:szCs w:val="24"/>
          </w:rPr>
          <w:t>пункте 9.2.2</w:t>
        </w:r>
      </w:hyperlink>
      <w:r w:rsidRPr="00694966">
        <w:rPr>
          <w:rFonts w:ascii="Arial" w:hAnsi="Arial" w:cs="Arial"/>
          <w:sz w:val="24"/>
          <w:szCs w:val="24"/>
        </w:rPr>
        <w:t xml:space="preserve"> настоящих Условий и требований, субъектами Российской Федерации должны соблюдаться условия конкурсного отбора, установленные в соответствии с главами V, VI, VII, XIII и XIV настоящих Условий и требований.</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(в ред. </w:t>
      </w:r>
      <w:hyperlink r:id="rId178"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9.2.4. Положения </w:t>
      </w:r>
      <w:hyperlink w:anchor="P1426" w:history="1">
        <w:r w:rsidRPr="00694966">
          <w:rPr>
            <w:rFonts w:ascii="Arial" w:hAnsi="Arial" w:cs="Arial"/>
            <w:color w:val="0000FF"/>
            <w:sz w:val="24"/>
            <w:szCs w:val="24"/>
          </w:rPr>
          <w:t>пунктов 13.2.4</w:t>
        </w:r>
      </w:hyperlink>
      <w:r w:rsidRPr="00694966">
        <w:rPr>
          <w:rFonts w:ascii="Arial" w:hAnsi="Arial" w:cs="Arial"/>
          <w:sz w:val="24"/>
          <w:szCs w:val="24"/>
        </w:rPr>
        <w:t xml:space="preserve">, </w:t>
      </w:r>
      <w:hyperlink w:anchor="P1431" w:history="1">
        <w:r w:rsidRPr="00694966">
          <w:rPr>
            <w:rFonts w:ascii="Arial" w:hAnsi="Arial" w:cs="Arial"/>
            <w:color w:val="0000FF"/>
            <w:sz w:val="24"/>
            <w:szCs w:val="24"/>
          </w:rPr>
          <w:t>13.2.7</w:t>
        </w:r>
      </w:hyperlink>
      <w:r w:rsidRPr="00694966">
        <w:rPr>
          <w:rFonts w:ascii="Arial" w:hAnsi="Arial" w:cs="Arial"/>
          <w:sz w:val="24"/>
          <w:szCs w:val="24"/>
        </w:rPr>
        <w:t xml:space="preserve">, </w:t>
      </w:r>
      <w:hyperlink w:anchor="P1560" w:history="1">
        <w:r w:rsidRPr="00694966">
          <w:rPr>
            <w:rFonts w:ascii="Arial" w:hAnsi="Arial" w:cs="Arial"/>
            <w:color w:val="0000FF"/>
            <w:sz w:val="24"/>
            <w:szCs w:val="24"/>
          </w:rPr>
          <w:t>14.1.5</w:t>
        </w:r>
      </w:hyperlink>
      <w:r w:rsidRPr="00694966">
        <w:rPr>
          <w:rFonts w:ascii="Arial" w:hAnsi="Arial" w:cs="Arial"/>
          <w:sz w:val="24"/>
          <w:szCs w:val="24"/>
        </w:rPr>
        <w:t xml:space="preserve">, </w:t>
      </w:r>
      <w:hyperlink w:anchor="P1608" w:history="1">
        <w:r w:rsidRPr="00694966">
          <w:rPr>
            <w:rFonts w:ascii="Arial" w:hAnsi="Arial" w:cs="Arial"/>
            <w:color w:val="0000FF"/>
            <w:sz w:val="24"/>
            <w:szCs w:val="24"/>
          </w:rPr>
          <w:t>14.2.5</w:t>
        </w:r>
      </w:hyperlink>
      <w:r w:rsidRPr="00694966">
        <w:rPr>
          <w:rFonts w:ascii="Arial" w:hAnsi="Arial" w:cs="Arial"/>
          <w:sz w:val="24"/>
          <w:szCs w:val="24"/>
        </w:rPr>
        <w:t xml:space="preserve"> настоящих Условий и требований не распространяются на заявки, представленные на конкурсный отбор в целях софинансирования муниципальных программ моногородов.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9.2.5. Максимальная сумма субсидии, предоставляемой субъектам Российской Федерации на реализацию муниципальных программ развития малого и среднего предпринимательства моногородов: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на программу развития малого и среднего предпринимательства моногорода с численностью населения, не превышающей 50 тыс. человек, максимальный размер субсидии составляет не более 120,0 млн. рублей;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на программу развития малого и среднего предпринимательства моногорода с численностью населения от 50 до 300 тыс. человек - не более 230,0 млн. рублей;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на программу развития малого и среднего предпринимательства моногорода с численностью населения больше 300 тыс. человек - не более 450,0 млн. рублей.</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85" w:name="P1234"/>
      <w:bookmarkEnd w:id="85"/>
      <w:r w:rsidRPr="00694966">
        <w:rPr>
          <w:rFonts w:ascii="Arial" w:hAnsi="Arial" w:cs="Arial"/>
          <w:sz w:val="24"/>
          <w:szCs w:val="24"/>
        </w:rPr>
        <w:t>X. Условия конкурсного отбора по мероприятию</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"Поддержка субъектов малого и среднего предпринимательства,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пострадавших в результате чрезвычайной ситуации,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 возобновление предпринимательской деятельности"</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10.1. Поддержка субъектов малого и среднего предпринимательства, пострадавших в результате чрезвычайной ситуации, оказывается путем предоставления субсидии субъекту Российской Федерации для субсидирования части затрат субъектов малого и среднего предпринимательства, пострадавших в результате чрезвычайной ситуации, на возобновление предпринимательской деятельности &lt;1&gt; в соответствии с условиями конкурсного отбора, указанными в пунктах 10.1.1 - 10.1.4 настоящих Условий и требований.</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10.1 в ред. </w:t>
      </w:r>
      <w:hyperlink r:id="rId179"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180" w:history="1">
        <w:r w:rsidRPr="00694966">
          <w:rPr>
            <w:rFonts w:ascii="Arial" w:hAnsi="Arial" w:cs="Arial"/>
            <w:color w:val="0000FF"/>
            <w:sz w:val="24"/>
            <w:szCs w:val="24"/>
          </w:rPr>
          <w:t>пунктом 58</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181"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10.1.1. Субсидии федерального бюджета субъектам малого и среднего предпринимательства, пострадавшим в результате чрезвычайной ситуации, предоставляются субъектом Российской Федерации на возобновление предпринимательской деятельности в течение 1 (одного) года с момента установления режима чрезвычайной ситуации.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10.1.2. Субсидии федерального бюджета на поддержку субъектов малого и среднего предпринимательства, пострадавших в результате чрезвычайной ситуации, предоставляются в том числе на: приобретение оборудования, средств и технологий, программного обеспечения, товаров для осуществления предпринимательской деятельности, ремонт объектов движимого и недвижимого имущества, находящихся в собственности субъектов малого и среднего предпринимательства, используемых для осуществления предпринимательской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10.1.3. Субсидии федерального бюджета на поддержку субъектов малого и среднего предпринимательства, пострадавших в результате чрезвычайной ситуации, предоставляются с учетом следующих условий: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подтверждающих документов о том, что принадлежащее на праве собственности субъекту малого и среднего предпринимательства имущество пострадало;</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сумма субсидии не превышает 1,5 млн. рублей на одного субъекта малого и среднего предпринимателя - получателя поддержки, пострадавшего в результате чрезвычайной ситуации.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10.1.4. Субсидии федерального бюджета предоставляются субъектами Российской Федерации в приоритетном порядке на поддержку субъектов малого и </w:t>
      </w:r>
      <w:r w:rsidRPr="00694966">
        <w:rPr>
          <w:rFonts w:ascii="Arial" w:hAnsi="Arial" w:cs="Arial"/>
          <w:sz w:val="24"/>
          <w:szCs w:val="24"/>
        </w:rPr>
        <w:lastRenderedPageBreak/>
        <w:t>среднего предпринимательства, пострадавших в результате чрезвычайной ситуации и застраховавших свое имущество от возникновения ущерба в результате стихийных бедствий, пожаров, аварий и катастроф.</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XI. Условия конкурсного отбора по мероприятию</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"Обеспечение деятельности многофункциональных центров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предоставления государственных и муниципальных услуг,</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связанной с организацией предоставления услуг акционерного</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общества "Федеральная корпорация по развитию малого</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 среднего предпринимательства", в целях оказания поддержки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субъектам малого и среднего предпринимательства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(в ред. </w:t>
      </w:r>
      <w:hyperlink r:id="rId182"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1.1. Предоставление субсидии федерального бюджета субъекту Российской Федерации на реализацию мероприятия по обеспечению деятельности многофункциональных центров предоставления государственных и муниципальных услуг (далее - многофункциональные центры), связанной с организацией предоставления услуг акционерного общества "Федеральная корпорация по развитию малого и среднего предпринимательства" (далее - Корпорация МСП), в целях оказания поддержки субъектам малого и среднего предпринимательства &lt;1&gt; осуществляется в соответствии с условиями конкурсного отбора, указанными в пунктах 11.1.1 - 11.1.7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183" w:history="1">
        <w:r w:rsidRPr="00694966">
          <w:rPr>
            <w:rFonts w:ascii="Arial" w:hAnsi="Arial" w:cs="Arial"/>
            <w:color w:val="0000FF"/>
            <w:sz w:val="24"/>
            <w:szCs w:val="24"/>
          </w:rPr>
          <w:t>пунктом 59</w:t>
        </w:r>
      </w:hyperlink>
      <w:r w:rsidRPr="00694966">
        <w:rPr>
          <w:rFonts w:ascii="Arial" w:hAnsi="Arial" w:cs="Arial"/>
          <w:sz w:val="24"/>
          <w:szCs w:val="24"/>
        </w:rPr>
        <w:t xml:space="preserve"> Правил.</w:t>
      </w:r>
    </w:p>
    <w:p w:rsidR="0032562A" w:rsidRPr="00694966" w:rsidRDefault="0032562A">
      <w:pPr>
        <w:pStyle w:val="ConsPlusNormal"/>
        <w:ind w:firstLine="540"/>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11.1.1. Субсидия федерального бюджета предоставляется субъектам Российской Федерации по следующим направлениям: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а) расширение функционала окон многофункциональных центров, определенных </w:t>
      </w:r>
      <w:hyperlink r:id="rId184" w:history="1">
        <w:r w:rsidRPr="00694966">
          <w:rPr>
            <w:rFonts w:ascii="Arial" w:hAnsi="Arial" w:cs="Arial"/>
            <w:color w:val="0000FF"/>
            <w:sz w:val="24"/>
            <w:szCs w:val="24"/>
          </w:rPr>
          <w:t>подпунктом "б" пункта 8</w:t>
        </w:r>
      </w:hyperlink>
      <w:r w:rsidRPr="00694966">
        <w:rPr>
          <w:rFonts w:ascii="Arial" w:hAnsi="Arial" w:cs="Arial"/>
          <w:sz w:val="24"/>
          <w:szCs w:val="24"/>
        </w:rPr>
        <w:t xml:space="preserve"> и </w:t>
      </w:r>
      <w:hyperlink r:id="rId185" w:history="1">
        <w:r w:rsidRPr="00694966">
          <w:rPr>
            <w:rFonts w:ascii="Arial" w:hAnsi="Arial" w:cs="Arial"/>
            <w:color w:val="0000FF"/>
            <w:sz w:val="24"/>
            <w:szCs w:val="24"/>
          </w:rPr>
          <w:t>пунктом 10</w:t>
        </w:r>
      </w:hyperlink>
      <w:r w:rsidRPr="00694966">
        <w:rPr>
          <w:rFonts w:ascii="Arial" w:hAnsi="Arial" w:cs="Arial"/>
          <w:sz w:val="24"/>
          <w:szCs w:val="24"/>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2013, N 45, ст. 5807; 2014, N 20, ст. 2523; 2015, N 11, ст. 1594; N 29, ст. 4486; N 42, ст. 5789) (далее - Постановление N 1376) - организация предоставления услуг Корпорации МСП в целях оказания поддержки субъектам малого и среднего предпринимательства осуществляется в действующих окнах многофункциональных центров наряду с предоставлением других услуг всем категориям заявителей, определенным </w:t>
      </w:r>
      <w:hyperlink r:id="rId186" w:history="1">
        <w:r w:rsidRPr="00694966">
          <w:rPr>
            <w:rFonts w:ascii="Arial" w:hAnsi="Arial" w:cs="Arial"/>
            <w:color w:val="0000FF"/>
            <w:sz w:val="24"/>
            <w:szCs w:val="24"/>
          </w:rPr>
          <w:t>пунктом 3 статьи 2</w:t>
        </w:r>
      </w:hyperlink>
      <w:r w:rsidRPr="00694966">
        <w:rPr>
          <w:rFonts w:ascii="Arial" w:hAnsi="Arial" w:cs="Arial"/>
          <w:sz w:val="24"/>
          <w:szCs w:val="24"/>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ст. 72; N 10, ст. 1393; N 29, ст. 4342, 4376);</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б) создание дополнительных окон многофункциональных центров - организация предоставления услуг Корпорации МСП в целях оказания поддержки субъектам малого и среднего предпринимательства осуществляется во вновь создаваемых окнах многофункциональных центров, которые располагаются как в помещениях действующих многофункциональных центров, так и в территориально обособленных помещениях, в том числе на базе организаций, </w:t>
      </w:r>
      <w:r w:rsidRPr="00694966">
        <w:rPr>
          <w:rFonts w:ascii="Arial" w:hAnsi="Arial" w:cs="Arial"/>
          <w:sz w:val="24"/>
          <w:szCs w:val="24"/>
        </w:rPr>
        <w:lastRenderedPageBreak/>
        <w:t>образующих инфраструктуру поддержки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11.1.2. Условиями конкурсного отбора по мероприятию являются: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а) достижение показателя по доле граждан в субъекте Российской Федерации, имеющих доступ к получению государственных и муниципальных услуг по принципу "одного окна" в многофункциональных центрах, определенного </w:t>
      </w:r>
      <w:hyperlink r:id="rId187" w:history="1">
        <w:r w:rsidRPr="00694966">
          <w:rPr>
            <w:rFonts w:ascii="Arial" w:hAnsi="Arial" w:cs="Arial"/>
            <w:color w:val="0000FF"/>
            <w:sz w:val="24"/>
            <w:szCs w:val="24"/>
          </w:rPr>
          <w:t>подпунктом "б" пункта 1</w:t>
        </w:r>
      </w:hyperlink>
      <w:r w:rsidRPr="00694966">
        <w:rPr>
          <w:rFonts w:ascii="Arial" w:hAnsi="Arial" w:cs="Arial"/>
          <w:sz w:val="24"/>
          <w:szCs w:val="24"/>
        </w:rPr>
        <w:t xml:space="preserve"> Указа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 (далее - Указ N 601), - не менее 90 процентов от общего числа граждан, зарегистрированных в субъекте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б) достижение показателя по среднему времени ожидания в очереди в многофункциональных центрах субъекта Российской Федерации, определенного </w:t>
      </w:r>
      <w:hyperlink r:id="rId188" w:history="1">
        <w:r w:rsidRPr="00694966">
          <w:rPr>
            <w:rFonts w:ascii="Arial" w:hAnsi="Arial" w:cs="Arial"/>
            <w:color w:val="0000FF"/>
            <w:sz w:val="24"/>
            <w:szCs w:val="24"/>
          </w:rPr>
          <w:t>подпунктом "д" пункта 1</w:t>
        </w:r>
      </w:hyperlink>
      <w:r w:rsidRPr="00694966">
        <w:rPr>
          <w:rFonts w:ascii="Arial" w:hAnsi="Arial" w:cs="Arial"/>
          <w:sz w:val="24"/>
          <w:szCs w:val="24"/>
        </w:rPr>
        <w:t xml:space="preserve"> Указа N 601, - не более 15 минут (на основе данных за предыдущий год);</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в) соответствие многофункциональных центров требованиям, установленным </w:t>
      </w:r>
      <w:hyperlink r:id="rId189" w:history="1">
        <w:r w:rsidRPr="00694966">
          <w:rPr>
            <w:rFonts w:ascii="Arial" w:hAnsi="Arial" w:cs="Arial"/>
            <w:color w:val="0000FF"/>
            <w:sz w:val="24"/>
            <w:szCs w:val="24"/>
          </w:rPr>
          <w:t>Постановлением</w:t>
        </w:r>
      </w:hyperlink>
      <w:r w:rsidRPr="00694966">
        <w:rPr>
          <w:rFonts w:ascii="Arial" w:hAnsi="Arial" w:cs="Arial"/>
          <w:sz w:val="24"/>
          <w:szCs w:val="24"/>
        </w:rPr>
        <w:t xml:space="preserve"> N 1376 (по итогам мониторинга, проводимого Министерством экономического развития Российской Федерации в соответствии с </w:t>
      </w:r>
      <w:hyperlink r:id="rId190" w:history="1">
        <w:r w:rsidRPr="00694966">
          <w:rPr>
            <w:rFonts w:ascii="Arial" w:hAnsi="Arial" w:cs="Arial"/>
            <w:color w:val="0000FF"/>
            <w:sz w:val="24"/>
            <w:szCs w:val="24"/>
          </w:rPr>
          <w:t>подпунктом 5.3.29</w:t>
        </w:r>
      </w:hyperlink>
      <w:r w:rsidRPr="00694966">
        <w:rPr>
          <w:rFonts w:ascii="Arial" w:hAnsi="Arial" w:cs="Arial"/>
          <w:sz w:val="24"/>
          <w:szCs w:val="24"/>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6, ст. 888;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N 33, ст. 4386; N 35, ст. 4514; N 36, ст. 4578; N 45, ст. 5822; N 47, ст. 6120; N 50, ст. 6606; N 52, ст. 7217; 2014, N 6, ст. 584; N 15, ст. 1750; N 16, ст. 1900; N 21, ст. 2712; N 37, ст. 4954; N 40, ст. 5426; N 42, ст. 5757; N 44, ст. 6072; N 48, ст. 6871; N 49, ст. 6957; N 50, ст. 7100, 7123; N 51, ст. 7446; 2015, N 1, ст. 219; N 6, ст. 965; N 7, ст. 1046; N 16, ст. 2388; N 20, ст. 2920; N 22, ст. 3230; N 24, ст. 3479; N 30, ст. 4589; N 36, ст. 5050; N 41, ст. 5671; N 43, ст. 5977; N 44, ст. 6140; N 46, ст. 6377, 6388; 2016, N 2, ст. 325, 336);</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в перечне услуг многофункциональных центров, утвержденном нормативными правовыми актами субъекта Российской Федерации, должны содержаться: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не менее 10 государственных и муниципальных услуг, предоставляемых юридическим лицам и индивидуальным предпринимателям, - при реализации направления, указанного в подпункте "а" пункта 11.1.1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не менее 20 государственных и муниципальных услуг, предоставляемых юридическим лицам и индивидуальным предпринимателям, - при реализации направления, указанного в подпункте "б" пункта 11.1.1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средняя нагрузка в многофункциональном центре, в котором планируется реализация направлений, указанных в пункте 11.1.1:</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не превышает 20 обращений на одно окно в день (на основе данных за предыдущий год) - при реализации направления, указанного в подпункте "а" пункта 11.1.1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превышает 20 обращений на одно окно в день (на основе данных за </w:t>
      </w:r>
      <w:r w:rsidRPr="00694966">
        <w:rPr>
          <w:rFonts w:ascii="Arial" w:hAnsi="Arial" w:cs="Arial"/>
          <w:sz w:val="24"/>
          <w:szCs w:val="24"/>
        </w:rPr>
        <w:lastRenderedPageBreak/>
        <w:t>предыдущий год) - при реализации направления, указанного в подпункте "б" пункта 11.1.1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наличие единой централизованной автоматизированной информационной системы многофункциональных центров, обеспечивающей процесс предоставления услуг в многофункциональных центрах субъекта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ж) наличие заключенного соглашения о взаимодействии между Корпорацией МСП и многофункциональным центром, уполномоченным субъектом Российской Федерации на заключение соглашений о взаимодействии, а также на координацию и взаимодействие с иными многофункциональными центрами, находящимися на территории субъекта Российской Федерации, и организациями, привлекаемыми к реализации функций многофункциональных центров; либо наличие обязательства субъекта Российской Федерации о заключении указанного соглашения в срок не позднее 30 июня 2016 года;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з) наличие в субъекте Российской Федерации одобренного Комиссией по вопросам повышения качества и доступности предоставления государственных и муниципальных услуг субъекта Российской Федерации плана мероприятий ("дорожной карты") по организации предоставления в многофункциональных центрах услуг Корпорации МСП в целях оказания поддержки субъектам малого и среднего предпринимательства, включающего в себя: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расширение перечня государственных и муниципальных услуг, предоставляемых для юридических лиц и индивидуальных предпринимателей в многофункциональных центрах услугами Корпорации МСП в целях оказания поддержки субъектам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дополнение автоматизированной информационной системы многофункциональных центров услугами Корпорации МСП в целях оказания поддержки субъектам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интеграцию автоматизированной информационной системы многофункциональных центров с информационной системой Корпорации МСП, обеспечивающей предоставление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настройка системы электронной очереди многофункциональных центров с целью выделения отдельной категории получателей услуг "субъект предпринимательской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обучение специалистов многофункциональных центров работе с услугами Корпорации МСП в целях оказания поддержки субъектам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доработка сайта (сайтов) многофункциональных центров и/или регионального портала государственных и муниципальных услуг, а также регионального портала по поддержке малого и среднего предпринимательства в информационно-телекоммуникационной сети "Интернет", размещение на них перечня услуг Корпорации МСП в целях оказания поддержки субъектам малого и среднего предпринимательства, а также требований к ним, образцов заявлений и документов, сроков предоставления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обеспечение информирования заявителей об услугах Корпорации МСП в целях оказания поддержки субъектам малого и среднего предпринимательства посредством отдельной телефонной линии или центра телефонного обслуживания;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популяризация и информирование субъектов малого и среднего предпринимательства об услугах Корпорации МСП, предоставляемых в многофункциональных центрах, в средствах массовой информации, в специальных изданиях для предпринимателей, иными способами;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создание дополнительных окон в многофункциональных центрах для предоставления услуг Корпорации МСП в целях оказания поддержки субъектам малого и среднего предпринимательства - дополнительно включается в план </w:t>
      </w:r>
      <w:r w:rsidRPr="00694966">
        <w:rPr>
          <w:rFonts w:ascii="Arial" w:hAnsi="Arial" w:cs="Arial"/>
          <w:sz w:val="24"/>
          <w:szCs w:val="24"/>
        </w:rPr>
        <w:lastRenderedPageBreak/>
        <w:t>мероприятий ("дорожную карту") при реализации субъектом Российской Федерации направления, указанного в подпункте "б" пункта 11.1.1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оснащение рабочих мест сотрудников многофункциональных центров, в которых будет осуществляться предоставление услуг субъектам предпринимательства в соответствии с </w:t>
      </w:r>
      <w:hyperlink r:id="rId191" w:history="1">
        <w:r w:rsidRPr="00694966">
          <w:rPr>
            <w:rFonts w:ascii="Arial" w:hAnsi="Arial" w:cs="Arial"/>
            <w:color w:val="0000FF"/>
            <w:sz w:val="24"/>
            <w:szCs w:val="24"/>
          </w:rPr>
          <w:t>Постановлением</w:t>
        </w:r>
      </w:hyperlink>
      <w:r w:rsidRPr="00694966">
        <w:rPr>
          <w:rFonts w:ascii="Arial" w:hAnsi="Arial" w:cs="Arial"/>
          <w:sz w:val="24"/>
          <w:szCs w:val="24"/>
        </w:rPr>
        <w:t xml:space="preserve"> N 1376, - дополнительно включается в план мероприятий ("дорожную карту") при реализации субъектом Российской Федерации направления, указанного в подпункте "б" пункта 11.1.1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закупка системы электронной очереди при создании дополнительных окон многофункциональных центров - дополнительно включается в план мероприятий ("дорожную карту") при реализации субъектом Российской Федерации направления, указанного в подпункте "б" пункта 11.1.1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и) наличие направлений расходования субсидии федерального бюджета и средств бюджета субъекта Российской Федерации на организацию деятельности многофункциональных центров по оказанию услуг Корпорации МСП в целях оказания поддержки субъектам малого и среднего предпринимательства (приложение N 30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к) наличие информации о планируемых результатах деятельности многофункциональных центров (в части предоставления услуг Корпорации МСП в целях оказания поддержки субъектам малого и среднего предпринимательства) в отчетном периоде (приложение N 31 к настоящим Условиям и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11.1.3. Средства субсидии федерального бюджета в рамках реализации направления, указанного в подпункте "а" пункта 11.1.1 настоящих Условий и требований, направляются субъектом Российской Федерации на: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доработку автоматизированной информационной системы многофункциональных центров, в том числе интеграцию с информационной системой Корпорации МСП, обеспечивающей предоставление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настройку системы электронной очереди многофункциональных центров;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доработку сайта (сайтов) многофункционального центра и/или регионального портала государственных и муниципальных услуг, а также регионального портала по поддержке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обеспечение информирования заявителей об услугах Корпорации МСП в целях оказания поддержки субъектам малого и среднего предпринимательства посредством отдельной телефонной линии или центра телефонного обслуживания.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11.1.4. Средства субсидии федерального бюджета в рамках реализации направления, указанного в подпункте "б" пункта 11.1.1 настоящих Условий и требований, направляются субъектом Российской Федерации на: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оснащение рабочих мест сотрудников многофункциональных центров в соответствии с </w:t>
      </w:r>
      <w:hyperlink r:id="rId192" w:history="1">
        <w:r w:rsidRPr="00694966">
          <w:rPr>
            <w:rFonts w:ascii="Arial" w:hAnsi="Arial" w:cs="Arial"/>
            <w:color w:val="0000FF"/>
            <w:sz w:val="24"/>
            <w:szCs w:val="24"/>
          </w:rPr>
          <w:t>Постановлением</w:t>
        </w:r>
      </w:hyperlink>
      <w:r w:rsidRPr="00694966">
        <w:rPr>
          <w:rFonts w:ascii="Arial" w:hAnsi="Arial" w:cs="Arial"/>
          <w:sz w:val="24"/>
          <w:szCs w:val="24"/>
        </w:rPr>
        <w:t xml:space="preserve"> N 1376;</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создание каналов связи;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доработку автоматизированной информационной системы многофункциональных центров, в том числе интеграцию с информационной системой Корпорации МСП, обеспечивающей предоставление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закупку и настройку системы электронной очереди многофункциональных центров;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доработку сайта (сайтов) многофункционального центра и/или регионального портала государственных и муниципальных услуг, а также регионального портала по поддержке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обеспечение информирования заявителей об услугах Корпорации МСП в целях оказания поддержки субъектам малого и среднего предпринимательства посредством отдельной телефонной линии или центра телефонного </w:t>
      </w:r>
      <w:r w:rsidRPr="00694966">
        <w:rPr>
          <w:rFonts w:ascii="Arial" w:hAnsi="Arial" w:cs="Arial"/>
          <w:sz w:val="24"/>
          <w:szCs w:val="24"/>
        </w:rPr>
        <w:lastRenderedPageBreak/>
        <w:t>обслуживания.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Мероприятия, указанные в настоящем пункте и пункте 11.1.3 Условий и требований, должны быть реализованы исключительно в целях обеспечения предоставления услуг Корпорации МСП 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11.1.5. Дополнительные окна многофункциональных центров для предоставления услуг Корпорации МСП в целях оказания поддержки субъектам малого и среднего предпринимательства не включаются в схему размещения многофункциональных центров, утвержденную руководителем (заместителем руководителя) высшего исполнительного органа государственной власти субъекта Российской Федерации или одобренную протоколом заседания Комиссии по вопросам повышения качества и доступности предоставления государственных и муниципальных услуг субъекта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11.1.6. Максимальный размер субсидии федерального бюджета бюджету субъекта Российской Федерации на реализацию направления, указанного в подпункте "а" пункта 11.1.1 настоящих Условий и требований, составляет 800 тысяч рублей.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11.1.7. Максимальный размер субсидии федерального бюджета бюджету субъекта Российской Федерации на реализацию направления, указанного в подпункте "б" пункта 11.1.1 настоящих Условий и требований, составляет 1,5 млн. рублей на одно вновь создаваемое окно многофункционального центра.</w:t>
      </w:r>
    </w:p>
    <w:p w:rsidR="0032562A" w:rsidRPr="00694966" w:rsidRDefault="0032562A">
      <w:pPr>
        <w:pStyle w:val="ConsPlusNormal"/>
        <w:jc w:val="center"/>
        <w:rPr>
          <w:rFonts w:ascii="Arial" w:hAnsi="Arial" w:cs="Arial"/>
          <w:sz w:val="24"/>
          <w:szCs w:val="24"/>
        </w:rPr>
      </w:pP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XII. Условия конкурсного отбора по мероприятию "Создание</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 (или) развитие инфраструктуры поддержки субъектов малого</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 среднего предпринимательства, оказывающей имущественную</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поддержку, - частных промышленных парков", а также</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требования к организациям, образующим инфраструктуру</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поддержки субъектов малого и среднего предпринимательства</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12.1. Создание и (или) развитие инфраструктуры поддержки субъектов малого и среднего предпринимательства, оказывающей имущественную поддержку, - частных промышленных парков - включает в себя предоставление субсидии субъекту Российской Федерации на реализацию мероприятия по созданию и (или) развитию частного промышленного парка &lt;1&gt;.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193" w:history="1">
        <w:r w:rsidRPr="00694966">
          <w:rPr>
            <w:rFonts w:ascii="Arial" w:hAnsi="Arial" w:cs="Arial"/>
            <w:color w:val="0000FF"/>
            <w:sz w:val="24"/>
            <w:szCs w:val="24"/>
          </w:rPr>
          <w:t>пунктом 60</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194"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12.1.1.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195" w:history="1">
        <w:r w:rsidRPr="00694966">
          <w:rPr>
            <w:rFonts w:ascii="Arial" w:hAnsi="Arial" w:cs="Arial"/>
            <w:color w:val="0000FF"/>
            <w:sz w:val="24"/>
            <w:szCs w:val="24"/>
          </w:rPr>
          <w:t>постановлением</w:t>
        </w:r>
      </w:hyperlink>
      <w:r w:rsidRPr="00694966">
        <w:rPr>
          <w:rFonts w:ascii="Arial" w:hAnsi="Arial" w:cs="Arial"/>
          <w:sz w:val="24"/>
          <w:szCs w:val="24"/>
        </w:rP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 (Собрание законодательства Российской Федерации, 2014, N 46, ст. 6344; 2015, N 30, ст. 4605) и (или) </w:t>
      </w:r>
      <w:hyperlink r:id="rId196" w:history="1">
        <w:r w:rsidRPr="00694966">
          <w:rPr>
            <w:rFonts w:ascii="Arial" w:hAnsi="Arial" w:cs="Arial"/>
            <w:color w:val="0000FF"/>
            <w:sz w:val="24"/>
            <w:szCs w:val="24"/>
          </w:rPr>
          <w:t>постановлением</w:t>
        </w:r>
      </w:hyperlink>
      <w:r w:rsidRPr="00694966">
        <w:rPr>
          <w:rFonts w:ascii="Arial" w:hAnsi="Arial" w:cs="Arial"/>
          <w:sz w:val="24"/>
          <w:szCs w:val="24"/>
        </w:rP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w:t>
      </w:r>
      <w:r w:rsidRPr="00694966">
        <w:rPr>
          <w:rFonts w:ascii="Arial" w:hAnsi="Arial" w:cs="Arial"/>
          <w:sz w:val="24"/>
          <w:szCs w:val="24"/>
        </w:rPr>
        <w:lastRenderedPageBreak/>
        <w:t>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2015, N 33, ст. 4852).</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12.1.1 в ред. </w:t>
      </w:r>
      <w:hyperlink r:id="rId197"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12.1.2. Условиями конкурсного отбора по мероприятию являются: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наличие на территории субъекта Российской Федерации созданного частного промышленного 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б) частный промышленный парк создан и функционирует в соответствии с требованиями, установленными </w:t>
      </w:r>
      <w:hyperlink w:anchor="P1352" w:history="1">
        <w:r w:rsidRPr="00694966">
          <w:rPr>
            <w:rFonts w:ascii="Arial" w:hAnsi="Arial" w:cs="Arial"/>
            <w:color w:val="0000FF"/>
            <w:sz w:val="24"/>
            <w:szCs w:val="24"/>
          </w:rPr>
          <w:t>пунктами 12.1.3</w:t>
        </w:r>
      </w:hyperlink>
      <w:r w:rsidRPr="00694966">
        <w:rPr>
          <w:rFonts w:ascii="Arial" w:hAnsi="Arial" w:cs="Arial"/>
          <w:sz w:val="24"/>
          <w:szCs w:val="24"/>
        </w:rPr>
        <w:t xml:space="preserve"> - </w:t>
      </w:r>
      <w:hyperlink w:anchor="P1370" w:history="1">
        <w:r w:rsidRPr="00694966">
          <w:rPr>
            <w:rFonts w:ascii="Arial" w:hAnsi="Arial" w:cs="Arial"/>
            <w:color w:val="0000FF"/>
            <w:sz w:val="24"/>
            <w:szCs w:val="24"/>
          </w:rPr>
          <w:t>12.1.8</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наличие бизнес-плана и финансовой модели создания и (или) развития частного промышленного 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наличие концепции создания и (или) развития частного промышленного парка, включающей в том числе определение целей и задач, целесообразности и предпосылок создания частного промышленного парка, определение спроса на услуги частного промышленного парка, обоснования основных показателей частного промышленного парка (включая обоснования характеристик земельных участков, объектов недвижимости, объектов инфраструктуры, специализации и зонирования территории частного промышленного парка), анализ потребностей его потенциальных резидентов - субъектов малого и среднего предпринимательства, с которыми заключены соглашения, определение источников и условий финансирования создания частного промышленного парка, оценка имеющихся и возможных рисков, оценка результативности и эффективности создания частного промышленного парка; определение направлений расходования средств субсидии на развитие частного промышленного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частного промышленного парка;</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(пп. "г" в ред. </w:t>
      </w:r>
      <w:hyperlink r:id="rId198"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наличие мастер-плана территории частного промышленного парка с пояснительной запиской, в которой указаны в том числе общая площадь территории частного промышленного парка, общая площадь земельных участков, расположенных на территории частного промышленного парка и предназначенных для размещения производств резидентов частного промышленного парка, общая площадь зданий (строений), предполагаемых к строительству на территории частного промышленного парка, включая общую площадь зданий (строений), предполагаемых для размещения производств резидентов частного промышленного 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наличие обязательства субъекта Российской Федерации обеспечить функционирование частного промышленного парка в течение не менее 10 лет с момента его создания за счет субсидии федерального бюджета;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ж) субсидии федерального бюджета на финансирование мероприятия по созданию и (или) развитию частного промышленного парка предоставляются при соблюдении следующих условий: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управляющая компания или застройщик частного промышленного парка является победителем конкурсного отбора, проводимого субъектом Российской Федерации на предоставление субсидии федерального бюджета частным промышленным паркам;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площадь земельных участков промышленного парка, предоставленных в аренду или собственность субъектам малого и среднего предпринимательства, </w:t>
      </w:r>
      <w:r w:rsidRPr="00694966">
        <w:rPr>
          <w:rFonts w:ascii="Arial" w:hAnsi="Arial" w:cs="Arial"/>
          <w:sz w:val="24"/>
          <w:szCs w:val="24"/>
        </w:rPr>
        <w:lastRenderedPageBreak/>
        <w:t>составляет не менее 20 процентов от всей площади земельных участков частного промышленного парка &lt;1&gt;;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&lt;1&gt; В случае если частный промышленный парк создан посредством нового строительства производственных площадей, то в расчете используется значение площади земельного участка; для частного промышленного парка, созданного посредством реконструкции и (или) капитального ремонта объектов недвижимости, в расчете используется значение площади помещений частного промышленного парка.</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информации о прогнозном количестве созданных рабочих мест субъектами малого и среднего предпринимательства - резидентами частного промышленного парка по отношению к площади земельного участка частного промышленного парка, составляющему не менее 10 человек на 1 гектар;</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информации о прогнозной величине осуществленных инвестиций в основные фонды резидентами частного промышленного парка с момента заключения соглашения о размещении в частном промышленном парке по отношению к площади земельного участка частного промышленного парка, составляющему не менее 20 000 тыс. рублей (без учета НДС) на 1 гектар;</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информации о предполагаемой годовой выручке резидентов частного промышленного парка, заключивших соглашения о размещении в частном промышленном парке при выходе на проектную мощность производства по отношению к площади земельного участка частного промышленного парка, составляющему не менее 15 000 тыс. рублей (без учета НДС) на 1 гектар;</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з) субсидии федерального бюджета на финансирование затрат частного промышленного парка предоставляются субъектам Российской Федерации в размере не более 200 млн. рублей на один частный промышленный парк для финансирования направлений, указанных в </w:t>
      </w:r>
      <w:hyperlink w:anchor="P1343" w:history="1">
        <w:r w:rsidRPr="00694966">
          <w:rPr>
            <w:rFonts w:ascii="Arial" w:hAnsi="Arial" w:cs="Arial"/>
            <w:color w:val="0000FF"/>
            <w:sz w:val="24"/>
            <w:szCs w:val="24"/>
          </w:rPr>
          <w:t>подпункте "и"</w:t>
        </w:r>
      </w:hyperlink>
      <w:r w:rsidRPr="00694966">
        <w:rPr>
          <w:rFonts w:ascii="Arial" w:hAnsi="Arial" w:cs="Arial"/>
          <w:sz w:val="24"/>
          <w:szCs w:val="24"/>
        </w:rPr>
        <w:t xml:space="preserve"> настоящего пункта;</w:t>
      </w:r>
    </w:p>
    <w:p w:rsidR="0032562A" w:rsidRPr="00694966" w:rsidRDefault="0032562A">
      <w:pPr>
        <w:pStyle w:val="ConsPlusNormal"/>
        <w:ind w:firstLine="540"/>
        <w:jc w:val="both"/>
        <w:rPr>
          <w:rFonts w:ascii="Arial" w:hAnsi="Arial" w:cs="Arial"/>
          <w:sz w:val="24"/>
          <w:szCs w:val="24"/>
        </w:rPr>
      </w:pPr>
      <w:bookmarkStart w:id="86" w:name="P1343"/>
      <w:bookmarkEnd w:id="86"/>
      <w:r w:rsidRPr="00694966">
        <w:rPr>
          <w:rFonts w:ascii="Arial" w:hAnsi="Arial" w:cs="Arial"/>
          <w:sz w:val="24"/>
          <w:szCs w:val="24"/>
        </w:rPr>
        <w:t>и) средства субсидии федерального бюджета на финансирование мероприятий по созданию и (или) развитию частных промышленных парков предоставляются субъектам Российской Федерации в целях финансирования следующих направлений: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создание и (или) развитие энергетической и транспортной инфраструктуры (дороги);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инженерная подготовка в границах земельного участка, на котором размещается частный промышленный парк, в том числе капитальный ремонт инженерных коммуникаций;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подведение к границе частного промышленного парка сетей инженерной инфраструктуры (тепло, газ, электричество, вода, ливневая канализация, система очистки сточных вод, линий связи);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подготовка промышленных площадок, в том числе проведение коммуникаций;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оснащение производственным и технологическим оборудованием коллективного пользования;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технологическое присоединение к объектам электросетевого хозяйства;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реконструкция производственных помещений частного промышленного 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выплата процентов по кредитам (займам),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от фактически произведенных затрат.</w:t>
      </w:r>
    </w:p>
    <w:p w:rsidR="0032562A" w:rsidRPr="00694966" w:rsidRDefault="0032562A">
      <w:pPr>
        <w:pStyle w:val="ConsPlusNormal"/>
        <w:ind w:firstLine="540"/>
        <w:jc w:val="both"/>
        <w:rPr>
          <w:rFonts w:ascii="Arial" w:hAnsi="Arial" w:cs="Arial"/>
          <w:sz w:val="24"/>
          <w:szCs w:val="24"/>
        </w:rPr>
      </w:pPr>
      <w:bookmarkStart w:id="87" w:name="P1352"/>
      <w:bookmarkEnd w:id="87"/>
      <w:r w:rsidRPr="00694966">
        <w:rPr>
          <w:rFonts w:ascii="Arial" w:hAnsi="Arial" w:cs="Arial"/>
          <w:sz w:val="24"/>
          <w:szCs w:val="24"/>
        </w:rPr>
        <w:t>12.1.3. Частный промышленный парк соответствует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12.1.4. Частный промышленный парк - совокупность объектов недвижимости </w:t>
      </w:r>
      <w:r w:rsidRPr="00694966">
        <w:rPr>
          <w:rFonts w:ascii="Arial" w:hAnsi="Arial" w:cs="Arial"/>
          <w:sz w:val="24"/>
          <w:szCs w:val="24"/>
        </w:rPr>
        <w:lastRenderedPageBreak/>
        <w:t>и инфраструктуры, земельных участков, административных, производственных, складских и иных помещений, предназначенных для осуществления производства субъектами малого и среднего предпринимательства и предоставления условий для их эффективной работы, управляемая единым оператором (управляющей компанией) - юридическим лицом, в уставном капитале которого не участвуют Российская Федерация, субъект Российской Федерации и (или) муниципальное образование &lt;1&gt;.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199" w:history="1">
        <w:r w:rsidRPr="00694966">
          <w:rPr>
            <w:rFonts w:ascii="Arial" w:hAnsi="Arial" w:cs="Arial"/>
            <w:color w:val="0000FF"/>
            <w:sz w:val="24"/>
            <w:szCs w:val="24"/>
          </w:rPr>
          <w:t>пунктом 4</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200"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12.1.5. Требованием к частному промышленному парку является наличие застройщика как юридического лица, отвечающего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 собственности или долгосрочной аренде юридического лица находится земельный участок, на котором расположен частный промышленный парк;</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юридическое лицо осуществило инвестиции в создание (реконструкцию и (или) капитальный ремонт) объектов инженерной и (или) энергетической и (или) транспортной инфраструктуры земельного участка, на котором расположен частный промышленный парк.</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12.1.6. Застройщик частного промышленного парка может являться управляющей компанией частного промышленного 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12.1.7. Управляющая компания частного промышленного парка обеспечивает реализацию следующих функций: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предоставление в аренду и (или) продажа в собственность земельных участков, входящих в состав территории частного промышленного парка - совокупности смежных земельных участков и земельных участков, расположенных не далее двух километров друг от друга, предназначенных для создания и развития частного промышленного парка, размещения резидентов и пользователей инфраструктуры частного промышленного парка, а также объектов инженерной и транспортной инфраструктуры (далее - территория частного промышленного парка), - и предназначенных для размещения резидентов частного промышленного парка, зданий, строений, сооружений и их частей, помещений и объектов инфраструктуры частного промышленного 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заключение соглашений о ведении деятельности на территории частного промышленного парка, обеспечение выполнения условий соглашения в рамках своих обязательств, участие в осуществлении контроля за выполнением резидентами условий соглашения;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привлечение новых резидентов на территорию частного промышленного парка, в том числе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обеспечение функционирования имущественного комплекса частного промышленного парка и инфраструктуры общего пользования, обеспечение содержания общей территории, организация охраны;</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обеспечение резидентов частного промышленного парка энергетическими ресурсами (электроэнергия, тепловая энергия, альтернативные возобновляемые источники энергии);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обеспечение водоснабжения и водоотведения на территории частного промышленного 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ж) сбор информации, необходимой для включения в реестр резидентов частного промышленного парка.</w:t>
      </w:r>
    </w:p>
    <w:p w:rsidR="0032562A" w:rsidRPr="00694966" w:rsidRDefault="0032562A">
      <w:pPr>
        <w:pStyle w:val="ConsPlusNormal"/>
        <w:ind w:firstLine="540"/>
        <w:jc w:val="both"/>
        <w:rPr>
          <w:rFonts w:ascii="Arial" w:hAnsi="Arial" w:cs="Arial"/>
          <w:sz w:val="24"/>
          <w:szCs w:val="24"/>
        </w:rPr>
      </w:pPr>
      <w:bookmarkStart w:id="88" w:name="P1370"/>
      <w:bookmarkEnd w:id="88"/>
      <w:r w:rsidRPr="00694966">
        <w:rPr>
          <w:rFonts w:ascii="Arial" w:hAnsi="Arial" w:cs="Arial"/>
          <w:sz w:val="24"/>
          <w:szCs w:val="24"/>
        </w:rPr>
        <w:t>12.1.8. Управляющая компания частного промышленного парка обеспечивает на постоянной основе размещение и обновление (актуализацию) (не реже двух раз в месяц) на официальном сайте промышленного парка в информационно-телекоммуникационной сети "Интернет" следующей информации: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общие сведения о частном промышленном парке;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 сведения об учредителях частного промышленного 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 помещениях и площадях частного промышленного парка, а также информация об условиях и сроках проведения конкурсных отборов на размещение в частном промышленном парке субъектов малого и среднего предпринимательства и организаций, образующих инфраструктуру поддержки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 субъектах малого и среднего предпринимательства и организациях, образующих инфраструктуру поддержки малого и среднего предпринимательства, размещающихся в промышленном парке, с указанием их отраслевой принадлежности, производимых товаров, оказываемых услугах;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 деятельности частного промышленного парка, об его услугах, в том числе о стоимости предоставляемых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отчеты о деятельности частного промышленного парка с момента получения государственной поддержки;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XIII. Условия конкурсного отбора по мероприятиям,</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предусмотренным в рамках мероприятия "Создание</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 (или) развитие инфраструктуры поддержки субъектов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малого предпринимательства, оказывающей имущественную</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поддержку, - бизнес-инкубаторов", а также требования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 организациям, образующим инфраструктуру поддержки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субъектов малого и среднего предпринимательства</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13.1. Поддержка программ обеспечения деятельности и (или) развития бизнес-инкубаторов, предусматривающая предоставление субсидии федерального бюджета субъекту Российской Федерации на реализацию мероприятий, связанных с поддержкой программы обеспечения деятельности бизнес-инкубаторов, в том числе обеспечение бизнес-инкубатором предоставления субъектам малого предпринимательства образовательных услуг, услуг по трансферту и коммерциализации технологий и подготовке менеджеров для бизнес-инкубатора &lt;1&gt;, осуществляется в соответствии с условиями конкурсного отбора, указанными в </w:t>
      </w:r>
      <w:hyperlink w:anchor="P1392" w:history="1">
        <w:r w:rsidRPr="00694966">
          <w:rPr>
            <w:rFonts w:ascii="Arial" w:hAnsi="Arial" w:cs="Arial"/>
            <w:color w:val="0000FF"/>
            <w:sz w:val="24"/>
            <w:szCs w:val="24"/>
          </w:rPr>
          <w:t>пунктах 13.1.1</w:t>
        </w:r>
      </w:hyperlink>
      <w:r w:rsidRPr="00694966">
        <w:rPr>
          <w:rFonts w:ascii="Arial" w:hAnsi="Arial" w:cs="Arial"/>
          <w:sz w:val="24"/>
          <w:szCs w:val="24"/>
        </w:rPr>
        <w:t xml:space="preserve"> - </w:t>
      </w:r>
      <w:hyperlink w:anchor="P1400" w:history="1">
        <w:r w:rsidRPr="00694966">
          <w:rPr>
            <w:rFonts w:ascii="Arial" w:hAnsi="Arial" w:cs="Arial"/>
            <w:color w:val="0000FF"/>
            <w:sz w:val="24"/>
            <w:szCs w:val="24"/>
          </w:rPr>
          <w:t>13.1.2</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201" w:history="1">
        <w:r w:rsidRPr="00694966">
          <w:rPr>
            <w:rFonts w:ascii="Arial" w:hAnsi="Arial" w:cs="Arial"/>
            <w:color w:val="0000FF"/>
            <w:sz w:val="24"/>
            <w:szCs w:val="24"/>
          </w:rPr>
          <w:t>подпунктом "а" пункта 61</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202"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bookmarkStart w:id="89" w:name="P1392"/>
      <w:bookmarkEnd w:id="89"/>
      <w:r w:rsidRPr="00694966">
        <w:rPr>
          <w:rFonts w:ascii="Arial" w:hAnsi="Arial" w:cs="Arial"/>
          <w:sz w:val="24"/>
          <w:szCs w:val="24"/>
        </w:rPr>
        <w:t>13.1.1. Условиями конкурсного отбора по мероприятию являются: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наличие в субъекте Российской Федерации бизнес-инкубатора, построенного и действующего или строящегося за счет субсидии федерального бюджета;</w:t>
      </w:r>
    </w:p>
    <w:p w:rsidR="0032562A" w:rsidRPr="00694966" w:rsidRDefault="0032562A">
      <w:pPr>
        <w:pStyle w:val="ConsPlusNormal"/>
        <w:ind w:firstLine="540"/>
        <w:jc w:val="both"/>
        <w:rPr>
          <w:rFonts w:ascii="Arial" w:hAnsi="Arial" w:cs="Arial"/>
          <w:sz w:val="24"/>
          <w:szCs w:val="24"/>
        </w:rPr>
      </w:pPr>
      <w:bookmarkStart w:id="90" w:name="P1394"/>
      <w:bookmarkEnd w:id="90"/>
      <w:r w:rsidRPr="00694966">
        <w:rPr>
          <w:rFonts w:ascii="Arial" w:hAnsi="Arial" w:cs="Arial"/>
          <w:sz w:val="24"/>
          <w:szCs w:val="24"/>
        </w:rPr>
        <w:t>б) наличие программы обеспечения деятельности бизнес-инкубатора, построенного и действующего либо строящегося за счет субсидии федерального бюджета, содержащей одно или несколько из следующих положений: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обеспечение бизнес-инкубатором предоставления субъектам малого предпринимательства образовательных услуг, услуг по трансферту и коммерциализации технологий, включая оплату услуг экспертов за научно-техническую и экономическую экспертизу проектов;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возмещение затрат на патентно-лицензионные и информационно-аналитические работы для охраны прав на объекты интеллектуальной собственности для субъектов малого и среднего предпринимательства; </w:t>
      </w:r>
      <w:r w:rsidRPr="00694966">
        <w:rPr>
          <w:rFonts w:ascii="Arial" w:hAnsi="Arial" w:cs="Arial"/>
          <w:sz w:val="24"/>
          <w:szCs w:val="24"/>
        </w:rPr>
        <w:lastRenderedPageBreak/>
        <w:t>возмещение затрат на участие в выставках;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возмещение затрат на присоединение к национальным и международным сетям технологического трансфера и базам данных научно-технической информации), возмещение затрат на прохождение бизнес-инкубатором ежегодной оценки эффективности и иных услуг, направленных на совершенствование указанных процессов, в том числе подготовку менеджеров для бизнес-инкубатора, и стимулирование привлечения учащейся молодежи (в возрасте до 30 лет) к использованию услуг бизнес-инкубаторов;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подготовку менеджеров для бизнес-инкубатора;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в) средства субсидии федерального бюджета на финансирование мероприятий, указанных в </w:t>
      </w:r>
      <w:hyperlink w:anchor="P1394" w:history="1">
        <w:r w:rsidRPr="00694966">
          <w:rPr>
            <w:rFonts w:ascii="Arial" w:hAnsi="Arial" w:cs="Arial"/>
            <w:color w:val="0000FF"/>
            <w:sz w:val="24"/>
            <w:szCs w:val="24"/>
          </w:rPr>
          <w:t>подпункте "б"</w:t>
        </w:r>
      </w:hyperlink>
      <w:r w:rsidRPr="00694966">
        <w:rPr>
          <w:rFonts w:ascii="Arial" w:hAnsi="Arial" w:cs="Arial"/>
          <w:sz w:val="24"/>
          <w:szCs w:val="24"/>
        </w:rPr>
        <w:t xml:space="preserve"> настоящего пункта, предоставляются с учетом положений </w:t>
      </w:r>
      <w:hyperlink w:anchor="P1401" w:history="1">
        <w:r w:rsidRPr="00694966">
          <w:rPr>
            <w:rFonts w:ascii="Arial" w:hAnsi="Arial" w:cs="Arial"/>
            <w:color w:val="0000FF"/>
            <w:sz w:val="24"/>
            <w:szCs w:val="24"/>
          </w:rPr>
          <w:t>пунктов 13.2</w:t>
        </w:r>
      </w:hyperlink>
      <w:r w:rsidRPr="00694966">
        <w:rPr>
          <w:rFonts w:ascii="Arial" w:hAnsi="Arial" w:cs="Arial"/>
          <w:sz w:val="24"/>
          <w:szCs w:val="24"/>
        </w:rPr>
        <w:t xml:space="preserve"> - </w:t>
      </w:r>
      <w:hyperlink w:anchor="P1517" w:history="1">
        <w:r w:rsidRPr="00694966">
          <w:rPr>
            <w:rFonts w:ascii="Arial" w:hAnsi="Arial" w:cs="Arial"/>
            <w:color w:val="0000FF"/>
            <w:sz w:val="24"/>
            <w:szCs w:val="24"/>
          </w:rPr>
          <w:t>13.2.24</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bookmarkStart w:id="91" w:name="P1400"/>
      <w:bookmarkEnd w:id="91"/>
      <w:r w:rsidRPr="00694966">
        <w:rPr>
          <w:rFonts w:ascii="Arial" w:hAnsi="Arial" w:cs="Arial"/>
          <w:sz w:val="24"/>
          <w:szCs w:val="24"/>
        </w:rPr>
        <w:t>13.1.2. Максимальный размер субсидии федерального бюджета на поддержку программ обеспечения деятельности и (или) развития бизнес-инкубаторов составляет не более 2,0 млн. рублей на 1 (один) бизнес-инкубатор.</w:t>
      </w:r>
    </w:p>
    <w:p w:rsidR="0032562A" w:rsidRPr="00694966" w:rsidRDefault="0032562A">
      <w:pPr>
        <w:pStyle w:val="ConsPlusNormal"/>
        <w:ind w:firstLine="540"/>
        <w:jc w:val="both"/>
        <w:rPr>
          <w:rFonts w:ascii="Arial" w:hAnsi="Arial" w:cs="Arial"/>
          <w:sz w:val="24"/>
          <w:szCs w:val="24"/>
        </w:rPr>
      </w:pPr>
      <w:bookmarkStart w:id="92" w:name="P1401"/>
      <w:bookmarkEnd w:id="92"/>
      <w:r w:rsidRPr="00694966">
        <w:rPr>
          <w:rFonts w:ascii="Arial" w:hAnsi="Arial" w:cs="Arial"/>
          <w:sz w:val="24"/>
          <w:szCs w:val="24"/>
        </w:rPr>
        <w:t>13.2. Предоставление субсидии субъекту Российской Федерации на реализацию мероприятия по созданию и (или) развитию бизнес-инкубатора (за исключением капитального ремонта) &lt;1&gt;.</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13.2 в ред. </w:t>
      </w:r>
      <w:hyperlink r:id="rId203"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204" w:history="1">
        <w:r w:rsidRPr="00694966">
          <w:rPr>
            <w:rFonts w:ascii="Arial" w:hAnsi="Arial" w:cs="Arial"/>
            <w:color w:val="0000FF"/>
            <w:sz w:val="24"/>
            <w:szCs w:val="24"/>
          </w:rPr>
          <w:t>подпунктом "б" пункта 61</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205"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13.2.1. Условиями конкурсного отбора по мероприятию являются: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наличие обязательства субъекта Российской Федерации обеспечить функционирование бизнес-инкубатора в течение не менее 10 лет с момента его создания за счет субсидии федерального бюджета;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б) бизнес-инкубатор создается в соответствии с требованиями, установленными </w:t>
      </w:r>
      <w:hyperlink w:anchor="P1420" w:history="1">
        <w:r w:rsidRPr="00694966">
          <w:rPr>
            <w:rFonts w:ascii="Arial" w:hAnsi="Arial" w:cs="Arial"/>
            <w:color w:val="0000FF"/>
            <w:sz w:val="24"/>
            <w:szCs w:val="24"/>
          </w:rPr>
          <w:t>пунктами 13.2.2</w:t>
        </w:r>
      </w:hyperlink>
      <w:r w:rsidRPr="00694966">
        <w:rPr>
          <w:rFonts w:ascii="Arial" w:hAnsi="Arial" w:cs="Arial"/>
          <w:sz w:val="24"/>
          <w:szCs w:val="24"/>
        </w:rPr>
        <w:t xml:space="preserve"> - </w:t>
      </w:r>
      <w:hyperlink w:anchor="P1517" w:history="1">
        <w:r w:rsidRPr="00694966">
          <w:rPr>
            <w:rFonts w:ascii="Arial" w:hAnsi="Arial" w:cs="Arial"/>
            <w:color w:val="0000FF"/>
            <w:sz w:val="24"/>
            <w:szCs w:val="24"/>
          </w:rPr>
          <w:t>13.2.24</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в целях получения субсидии из федерального бюджета на реализацию мероприятия по созданию и (или) развитию бизнес-инкубатора, субъект Российской Федерации должен принять на себя следующие обязательства: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определить уполномоченный орган субъекта Российской Федерации,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обеспечить функционирование бизнес-инкубатора в течение не менее 10 лет с момента ввода в эксплуатацию объекта(ов) за счет субсидии, предоставленной на создание бизнес-инкубатора;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обеспечить текущее финансирование деятельности бизнес-инкубатора;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определить организацию, управляющую деятельностью бизнес-инкубатора, а также утвердить порядок управления деятельностью бизнес-инкубатора, содержащий условия заключения льготных договоров аренды (субаренды) с субъектами малого предпринимательства и условия доступа арендаторов (субарендаторов) к услугам, предусмотренным </w:t>
      </w:r>
      <w:hyperlink w:anchor="P1456" w:history="1">
        <w:r w:rsidRPr="00694966">
          <w:rPr>
            <w:rFonts w:ascii="Arial" w:hAnsi="Arial" w:cs="Arial"/>
            <w:color w:val="0000FF"/>
            <w:sz w:val="24"/>
            <w:szCs w:val="24"/>
          </w:rPr>
          <w:t>пунктом 13.2.12</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средства субсидии федерального бюджета на финансирование мероприятий по созданию и (или) развитию бизнес-инкубаторов, предоставляются субъектам Российской Федерации в целях финансирования следующих направлений: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строительство (реконструкция), расширение и техническое перевооружение здания (части здания) бизнес-инкубатора;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капитальный ремонт здания (части здания) бизнес-инкубатора;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организационное и техническое обеспечение доступа к системам тепло-, газо-, энерго- и водоснабжения, водоотведения, подземным инженерным </w:t>
      </w:r>
      <w:r w:rsidRPr="00694966">
        <w:rPr>
          <w:rFonts w:ascii="Arial" w:hAnsi="Arial" w:cs="Arial"/>
          <w:sz w:val="24"/>
          <w:szCs w:val="24"/>
        </w:rPr>
        <w:lastRenderedPageBreak/>
        <w:t>коммуникациям, обеспечение связи;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оборудования.</w:t>
      </w:r>
    </w:p>
    <w:p w:rsidR="0032562A" w:rsidRPr="00694966" w:rsidRDefault="0032562A">
      <w:pPr>
        <w:pStyle w:val="ConsPlusNormal"/>
        <w:ind w:firstLine="540"/>
        <w:jc w:val="both"/>
        <w:rPr>
          <w:rFonts w:ascii="Arial" w:hAnsi="Arial" w:cs="Arial"/>
          <w:sz w:val="24"/>
          <w:szCs w:val="24"/>
        </w:rPr>
      </w:pPr>
      <w:bookmarkStart w:id="93" w:name="P1420"/>
      <w:bookmarkEnd w:id="93"/>
      <w:r w:rsidRPr="00694966">
        <w:rPr>
          <w:rFonts w:ascii="Arial" w:hAnsi="Arial" w:cs="Arial"/>
          <w:sz w:val="24"/>
          <w:szCs w:val="24"/>
        </w:rPr>
        <w:t>13.2.2. Бизнес-инкубатор соответствует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13.2.3. Бизнес-инкубатор -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3 (трех) лет (далее - ранняя стадия деятельности),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&lt;1&gt;.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206" w:history="1">
        <w:r w:rsidRPr="00694966">
          <w:rPr>
            <w:rFonts w:ascii="Arial" w:hAnsi="Arial" w:cs="Arial"/>
            <w:color w:val="0000FF"/>
            <w:sz w:val="24"/>
            <w:szCs w:val="24"/>
          </w:rPr>
          <w:t>пунктом 4</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207"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bookmarkStart w:id="94" w:name="P1426"/>
      <w:bookmarkEnd w:id="94"/>
      <w:r w:rsidRPr="00694966">
        <w:rPr>
          <w:rFonts w:ascii="Arial" w:hAnsi="Arial" w:cs="Arial"/>
          <w:sz w:val="24"/>
          <w:szCs w:val="24"/>
        </w:rPr>
        <w:t xml:space="preserve">13.2.4. Общая площадь нежилых помещений бизнес-инкубатора должна составлять не менее 900 кв. метров, при этом площадь, предназначенная для размещения субъектов малого предпринимательства, должна составлять не менее 85% от расчетной площади бизнес-инкубатора, а оставшаяся часть площади может предоставляться организациям, образующим инфраструктуру поддержки субъектов малого и среднего предпринимательства, и использоваться в целях оказания услуг, указанных в </w:t>
      </w:r>
      <w:hyperlink w:anchor="P1456" w:history="1">
        <w:r w:rsidRPr="00694966">
          <w:rPr>
            <w:rFonts w:ascii="Arial" w:hAnsi="Arial" w:cs="Arial"/>
            <w:color w:val="0000FF"/>
            <w:sz w:val="24"/>
            <w:szCs w:val="24"/>
          </w:rPr>
          <w:t>пункте 13.2.12</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13.2.5. Расчетной площадью бизнес-инкубатора является общие площади нежилых помещений бизнес-инкубатора для размещения в бизнес-инкубаторе субъектов малого предпринимательства и организаций, образующих инфраструктуру поддержки субъектов малого и среднего предпринимательства, за исключением коридоров, тамбуров, переходов, лестничных площадок, которые в силу конструктивных или функциональных особенностей не могут быть использованы в соответствии с целевым назначением бизнес-инкубатора. К расчетной площади бизнес-инкубатора также относятся помещения для оказания услуг общественного питания работникам бизнес-инкубатора.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13.2.6. В случае проведения реконструкции и (или) капитального ремонта нежилых помещений бизнес-инкубатора на конкурсный отбор субъектом Российской Федерации представляется информация об объекте, отвечающем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строительство объекта начато не ранее 1 января 1970 года;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общий процент износа объекта составляет не более 50% на дату инвентаризации.</w:t>
      </w:r>
    </w:p>
    <w:p w:rsidR="0032562A" w:rsidRPr="00694966" w:rsidRDefault="0032562A">
      <w:pPr>
        <w:pStyle w:val="ConsPlusNormal"/>
        <w:ind w:firstLine="540"/>
        <w:jc w:val="both"/>
        <w:rPr>
          <w:rFonts w:ascii="Arial" w:hAnsi="Arial" w:cs="Arial"/>
          <w:sz w:val="24"/>
          <w:szCs w:val="24"/>
        </w:rPr>
      </w:pPr>
      <w:bookmarkStart w:id="95" w:name="P1431"/>
      <w:bookmarkEnd w:id="95"/>
      <w:r w:rsidRPr="00694966">
        <w:rPr>
          <w:rFonts w:ascii="Arial" w:hAnsi="Arial" w:cs="Arial"/>
          <w:sz w:val="24"/>
          <w:szCs w:val="24"/>
        </w:rPr>
        <w:t>13.2.7. Площадь нежилых помещений, предоставленных в аренду одному субъекту малого предпринимательства, не должна превышать 15% от расчетной площади нежилых помещений бизнес-инкубатора, предназначенной для размещения субъектов малого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13.2.8. Бизнес-инкубатор в зависимости от специализации организации, управляющей его деятельностью, может быть:</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общего типа (специализация соответствует </w:t>
      </w:r>
      <w:hyperlink w:anchor="P1440" w:history="1">
        <w:r w:rsidRPr="00694966">
          <w:rPr>
            <w:rFonts w:ascii="Arial" w:hAnsi="Arial" w:cs="Arial"/>
            <w:color w:val="0000FF"/>
            <w:sz w:val="24"/>
            <w:szCs w:val="24"/>
          </w:rPr>
          <w:t>пункту 13.2.10</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инновационного типа (специализация соответствует </w:t>
      </w:r>
      <w:hyperlink w:anchor="P1440" w:history="1">
        <w:r w:rsidRPr="00694966">
          <w:rPr>
            <w:rFonts w:ascii="Arial" w:hAnsi="Arial" w:cs="Arial"/>
            <w:color w:val="0000FF"/>
            <w:sz w:val="24"/>
            <w:szCs w:val="24"/>
          </w:rPr>
          <w:t>пунктам 13.2.10</w:t>
        </w:r>
      </w:hyperlink>
      <w:r w:rsidRPr="00694966">
        <w:rPr>
          <w:rFonts w:ascii="Arial" w:hAnsi="Arial" w:cs="Arial"/>
          <w:sz w:val="24"/>
          <w:szCs w:val="24"/>
        </w:rPr>
        <w:t xml:space="preserve"> и </w:t>
      </w:r>
      <w:hyperlink w:anchor="P1452" w:history="1">
        <w:r w:rsidRPr="00694966">
          <w:rPr>
            <w:rFonts w:ascii="Arial" w:hAnsi="Arial" w:cs="Arial"/>
            <w:color w:val="0000FF"/>
            <w:sz w:val="24"/>
            <w:szCs w:val="24"/>
          </w:rPr>
          <w:t>13.2.11</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13.2.9. Бизнес-инкубатор общего типа может быть:</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производственным (при наличии в бизнес-инкубаторе производственных площадей и необходимого оборудования, предоставляемого субъектам малого предпринимательства, осуществляющим производственную деятельность);</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офисным;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смешанным;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отраслевым, в том числе аграрным (в соответствии со сферой деятельности предполагаемых к размещению в бизнес-инкубаторе субъектов малого предпринимательства).</w:t>
      </w:r>
    </w:p>
    <w:p w:rsidR="0032562A" w:rsidRPr="00694966" w:rsidRDefault="0032562A">
      <w:pPr>
        <w:pStyle w:val="ConsPlusNormal"/>
        <w:ind w:firstLine="540"/>
        <w:jc w:val="both"/>
        <w:rPr>
          <w:rFonts w:ascii="Arial" w:hAnsi="Arial" w:cs="Arial"/>
          <w:sz w:val="24"/>
          <w:szCs w:val="24"/>
        </w:rPr>
      </w:pPr>
      <w:bookmarkStart w:id="96" w:name="P1440"/>
      <w:bookmarkEnd w:id="96"/>
      <w:r w:rsidRPr="00694966">
        <w:rPr>
          <w:rFonts w:ascii="Arial" w:hAnsi="Arial" w:cs="Arial"/>
          <w:sz w:val="24"/>
          <w:szCs w:val="24"/>
        </w:rPr>
        <w:t>13.2.10. Организация, управляющая деятельностью бизнес-инкубатора, осуществляет следующие функции:</w:t>
      </w:r>
    </w:p>
    <w:p w:rsidR="0032562A" w:rsidRPr="00694966" w:rsidRDefault="0032562A">
      <w:pPr>
        <w:pStyle w:val="ConsPlusNormal"/>
        <w:ind w:firstLine="540"/>
        <w:jc w:val="both"/>
        <w:rPr>
          <w:rFonts w:ascii="Arial" w:hAnsi="Arial" w:cs="Arial"/>
          <w:sz w:val="24"/>
          <w:szCs w:val="24"/>
        </w:rPr>
      </w:pPr>
      <w:bookmarkStart w:id="97" w:name="P1441"/>
      <w:bookmarkEnd w:id="97"/>
      <w:r w:rsidRPr="00694966">
        <w:rPr>
          <w:rFonts w:ascii="Arial" w:hAnsi="Arial" w:cs="Arial"/>
          <w:sz w:val="24"/>
          <w:szCs w:val="24"/>
        </w:rPr>
        <w:t>- реализация следующих процессов: поиск, оценка перспективности и отбор проектов для размещения в бизнес-инкубаторе; мониторинг и анализ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внесение рекомендаций и принятие мер, направленных на развитие проекта; анализ эффективности деятельности компаний, являвшихся резидентами бизнес-инкубатора, в условиях реального рынка и оказание им консалтинговых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создание экспертного сообщества для оценки проектов;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рекламно-просветительская деятельность в сфере предпринимательства и повышение бизнес-активности населения;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обучение основам предпринимательской деятельности и переквалификация населения;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создание партнерской сети сервисных организаций, необходимых для деятельности резидентов бизнес-инкубатора;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ведение базы данных резидентов и внешних потребителей услуг бизнес-инкубатора;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взаимодействие с организациями, оказывающими государственную поддержку субъектам малого и среднего предпринимательства субъекта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взаимодействие с некоммерческими организациями региона, выражающими интересы субъектов малого и среднего предпринимательства, и структурными подразделениями указанных организаций;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организация площадки для встреч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работа с молодежью с целью развития молодежного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техническая эксплуатация здания (части здания) бизнес-инкубатора.</w:t>
      </w:r>
    </w:p>
    <w:p w:rsidR="0032562A" w:rsidRPr="00694966" w:rsidRDefault="0032562A">
      <w:pPr>
        <w:pStyle w:val="ConsPlusNormal"/>
        <w:ind w:firstLine="540"/>
        <w:jc w:val="both"/>
        <w:rPr>
          <w:rFonts w:ascii="Arial" w:hAnsi="Arial" w:cs="Arial"/>
          <w:sz w:val="24"/>
          <w:szCs w:val="24"/>
        </w:rPr>
      </w:pPr>
      <w:bookmarkStart w:id="98" w:name="P1452"/>
      <w:bookmarkEnd w:id="98"/>
      <w:r w:rsidRPr="00694966">
        <w:rPr>
          <w:rFonts w:ascii="Arial" w:hAnsi="Arial" w:cs="Arial"/>
          <w:sz w:val="24"/>
          <w:szCs w:val="24"/>
        </w:rPr>
        <w:t xml:space="preserve">13.2.11. Организация, управляющая деятельностью бизнес-инкубатора инновационного типа, должна осуществлять функции, указанные в </w:t>
      </w:r>
      <w:hyperlink w:anchor="P1440" w:history="1">
        <w:r w:rsidRPr="00694966">
          <w:rPr>
            <w:rFonts w:ascii="Arial" w:hAnsi="Arial" w:cs="Arial"/>
            <w:color w:val="0000FF"/>
            <w:sz w:val="24"/>
            <w:szCs w:val="24"/>
          </w:rPr>
          <w:t>пункте 13.2.10</w:t>
        </w:r>
      </w:hyperlink>
      <w:r w:rsidRPr="00694966">
        <w:rPr>
          <w:rFonts w:ascii="Arial" w:hAnsi="Arial" w:cs="Arial"/>
          <w:sz w:val="24"/>
          <w:szCs w:val="24"/>
        </w:rPr>
        <w:t xml:space="preserve"> настоящих Условий и требований, а также осуществлять:</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реализацию процессов, указанных в </w:t>
      </w:r>
      <w:hyperlink w:anchor="P1441" w:history="1">
        <w:r w:rsidRPr="00694966">
          <w:rPr>
            <w:rFonts w:ascii="Arial" w:hAnsi="Arial" w:cs="Arial"/>
            <w:color w:val="0000FF"/>
            <w:sz w:val="24"/>
            <w:szCs w:val="24"/>
          </w:rPr>
          <w:t>абзаце втором пункта 13.2.10</w:t>
        </w:r>
      </w:hyperlink>
      <w:r w:rsidRPr="00694966">
        <w:rPr>
          <w:rFonts w:ascii="Arial" w:hAnsi="Arial" w:cs="Arial"/>
          <w:sz w:val="24"/>
          <w:szCs w:val="24"/>
        </w:rPr>
        <w:t xml:space="preserve"> настоящих Условий и требований, в отношении инновационных проектов;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создание экспертного сообщества для оценки инновационных проектов;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взаимодействие с авторами научно-исследовательских работ, научно-исследовательских и опытно-конструкторских разработок и обладателями патентов на изобретения, полезные модели, промышленные образцы.</w:t>
      </w:r>
    </w:p>
    <w:p w:rsidR="0032562A" w:rsidRPr="00694966" w:rsidRDefault="0032562A">
      <w:pPr>
        <w:pStyle w:val="ConsPlusNormal"/>
        <w:ind w:firstLine="540"/>
        <w:jc w:val="both"/>
        <w:rPr>
          <w:rFonts w:ascii="Arial" w:hAnsi="Arial" w:cs="Arial"/>
          <w:sz w:val="24"/>
          <w:szCs w:val="24"/>
        </w:rPr>
      </w:pPr>
      <w:bookmarkStart w:id="99" w:name="P1456"/>
      <w:bookmarkEnd w:id="99"/>
      <w:r w:rsidRPr="00694966">
        <w:rPr>
          <w:rFonts w:ascii="Arial" w:hAnsi="Arial" w:cs="Arial"/>
          <w:sz w:val="24"/>
          <w:szCs w:val="24"/>
        </w:rPr>
        <w:t>13.2.12. Бизнес-инкубатор обеспечивает оказание следующих основных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предоставление в аренду (субаренду) субъектам малого предпринимательства и организациям, образующим инфраструктуру поддержки субъектов малого и среднего предпринимательства, в том числе участникам инновационных территориальных кластеров, включенных в </w:t>
      </w:r>
      <w:hyperlink r:id="rId208" w:history="1">
        <w:r w:rsidRPr="00694966">
          <w:rPr>
            <w:rFonts w:ascii="Arial" w:hAnsi="Arial" w:cs="Arial"/>
            <w:color w:val="0000FF"/>
            <w:sz w:val="24"/>
            <w:szCs w:val="24"/>
          </w:rPr>
          <w:t>перечень</w:t>
        </w:r>
      </w:hyperlink>
      <w:r w:rsidRPr="00694966">
        <w:rPr>
          <w:rFonts w:ascii="Arial" w:hAnsi="Arial" w:cs="Arial"/>
          <w:sz w:val="24"/>
          <w:szCs w:val="24"/>
        </w:rPr>
        <w:t xml:space="preserve"> субъектов Российской Федерации, бюджетам которых предоставляются субсидии из </w:t>
      </w:r>
      <w:r w:rsidRPr="00694966">
        <w:rPr>
          <w:rFonts w:ascii="Arial" w:hAnsi="Arial" w:cs="Arial"/>
          <w:sz w:val="24"/>
          <w:szCs w:val="24"/>
        </w:rPr>
        <w:lastRenderedPageBreak/>
        <w:t>федерального бюджета на реализацию комплексных инвестиционных проектов по развитию инновационных территориальных кластеров, предусмотренный приложением к Правилам предоставления и распределения субсидий из федерального бюджета бюджетам субъектов на реализацию комплексных инвестиционных проектов по развитию инновационных территориальных кластеров, приведенным в приложении N 6 к государственной программе "Экономическое развитие и инновационная экономика", утвержденной постановлением Правительства Российской Федерации от 15 апреля 2014 г. N 316, нежилых помещений бизнес-инкубатора в порядке и на условиях, определенных требованиями настоящих Условий и требований;</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(в ред. </w:t>
      </w:r>
      <w:hyperlink r:id="rId209"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почтово-секретарские услуги;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правовая защита и развитие предприятия, бизнес-планирование;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предоставление доступа к информационным базам данных, необходимым для резидентов бизнес-инкубатора;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подготовка учредительных документов и документов, необходимых для государственной регистрации юридических лиц;</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маркетинговые и рекламные услуги;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помощь в получении кредитов и банковских гарантий;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поиск инвесторов и посредничество в контактах с потенциальными деловыми партнерами;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поддержка при решении административных и правовых проблем, в том числе составление типовых договоров;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приобретение специализированной печатной продукции;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предоставление услуг по повышению квалификации и обучению.</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Бизнес-инкубаторы производственного и инновационного типа также осуществляют следующие виды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привлечение заказов для дозагрузки производственных мощностей малых промышленных предприятий;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информационно-ресурсное обеспечение процессов внедрения новых технологий;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информационно-ресурсное сопровождение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подготовка инвестиционных предложений для привлечения инвестиций, в том числе за счет средств паевых инвестиционных фондов.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13.2.13. Бизнес-инкубатор (за исключением бизнес-инкубаторов производственного, в том числе агропромышленного типа) должен соответствовать следующим основным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не менее 70 рабочих мест, при этом каждое рабочее место должно быть оснащено компьютером, принтером (индивидуального и (или) коллективного доступа) и телефоном с выходом на городскую и междугородную связь;</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не менее 80% рабочих мест бизнес-инкубатора должны быть обеспечены доступом в информационно-телекоммуникационную сеть "Интернет";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оргтехники для коллективного доступа: факс, копировальный аппарат, сканер, цветной принтер, телефонная мини-АТС;</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не менее одной переговорной комнаты, оборудованной мебелью и телефоном с выходом на городскую и междугородную связь;</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наличие не менее одного зала для проведения лекций, семинаров и других обучающих занятий, оборудованного мебелью, проектором и телефоном с выходом на городскую и междугородную связь.</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13.2.14. Для создания и развития бизнес-инкубаторов, осуществляющих </w:t>
      </w:r>
      <w:r w:rsidRPr="00694966">
        <w:rPr>
          <w:rFonts w:ascii="Arial" w:hAnsi="Arial" w:cs="Arial"/>
          <w:sz w:val="24"/>
          <w:szCs w:val="24"/>
        </w:rPr>
        <w:lastRenderedPageBreak/>
        <w:t>поддержку крестьянских (фермерских) хозяйств (далее - агробизнес-инкубатор), общим обязательным требованием является предоставление в аренду нежилых помещений крестьянским (фермерским) хозяйствам на ранней стадии их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13.2.15. Помещения и оборудование бизнес-инкубаторов предоставляются субъектам малого предпринимательства и организациям, образующим инфраструктуру поддержки субъектов малого и среднего предпринимательства, на конкурсной основе в соответствии с </w:t>
      </w:r>
      <w:hyperlink w:anchor="P1482" w:history="1">
        <w:r w:rsidRPr="00694966">
          <w:rPr>
            <w:rFonts w:ascii="Arial" w:hAnsi="Arial" w:cs="Arial"/>
            <w:color w:val="0000FF"/>
            <w:sz w:val="24"/>
            <w:szCs w:val="24"/>
          </w:rPr>
          <w:t>пунктами 13.2.16</w:t>
        </w:r>
      </w:hyperlink>
      <w:r w:rsidRPr="00694966">
        <w:rPr>
          <w:rFonts w:ascii="Arial" w:hAnsi="Arial" w:cs="Arial"/>
          <w:sz w:val="24"/>
          <w:szCs w:val="24"/>
        </w:rPr>
        <w:t xml:space="preserve"> - </w:t>
      </w:r>
      <w:hyperlink w:anchor="P1499" w:history="1">
        <w:r w:rsidRPr="00694966">
          <w:rPr>
            <w:rFonts w:ascii="Arial" w:hAnsi="Arial" w:cs="Arial"/>
            <w:color w:val="0000FF"/>
            <w:sz w:val="24"/>
            <w:szCs w:val="24"/>
          </w:rPr>
          <w:t>13.2.18</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bookmarkStart w:id="100" w:name="P1482"/>
      <w:bookmarkEnd w:id="100"/>
      <w:r w:rsidRPr="00694966">
        <w:rPr>
          <w:rFonts w:ascii="Arial" w:hAnsi="Arial" w:cs="Arial"/>
          <w:sz w:val="24"/>
          <w:szCs w:val="24"/>
        </w:rPr>
        <w:t xml:space="preserve">13.2.16. Предоставление нежилых помещений, оборудования бизнес-инкубатора в аренду (субаренду) субъектам малого предпринимательства и (или) организациям, образующим инфраструктуру поддержки субъектов малого и среднего предпринимательства, осуществляется на конкурсной основе. Конкурс проводится в соответствии с </w:t>
      </w:r>
      <w:hyperlink r:id="rId210" w:history="1">
        <w:r w:rsidRPr="00694966">
          <w:rPr>
            <w:rFonts w:ascii="Arial" w:hAnsi="Arial" w:cs="Arial"/>
            <w:color w:val="0000FF"/>
            <w:sz w:val="24"/>
            <w:szCs w:val="24"/>
          </w:rPr>
          <w:t>приказом</w:t>
        </w:r>
      </w:hyperlink>
      <w:r w:rsidRPr="00694966">
        <w:rPr>
          <w:rFonts w:ascii="Arial" w:hAnsi="Arial" w:cs="Arial"/>
          <w:sz w:val="24"/>
          <w:szCs w:val="24"/>
        </w:rPr>
        <w:t xml:space="preserve"> ФАС России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Минюстом России 11 февраля 2010 г., регистрационный N 16386, с изменениями, внесенными приказами ФАС России от 20 октября 2011 г. N 732 (зарегистрирован в Минюсте России 29 ноября 2011 г., регистрационный N 22441), от 30 марта 2012 г. N 203 (зарегистрирован в Минюсте России 18 мая 2012 г., регистрационный N 24210), от 24 декабря 2013 г. N 872/13 (зарегистрирован в Минюсте России 17 февраля 2014 г., регистрационный N 31333).</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13.2.17. В бизнес-инкубаторе не допускается размещение субъектов малого предпринимательства, осуществляющих следующие виды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финансовые, страховые услуги;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розничная или оптовая торговля;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строительство, включая ремонтно-строительные работы;</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услуги адвокатов, нотариат;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ломбарды;</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бытовые услуги;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услуги по ремонту, техническому обслуживанию и мойке автотранспортных средств;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распространение наружной рекламы с использованием рекламных конструкций, размещение рекламы на транспортных средствах;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оказание автотранспортных услуг по перевозке пассажиров и грузов;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медицинские и ветеринарные услуги;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общественное питание (кроме столовых для работников бизнес-инкубатора и компаний, размещенных в нем);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операции с недвижимостью, включая оказание посреднических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производство подакцизных товаров, за исключением изготовления ювелирных изделий;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добыча и реализация полезных ископаемых;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игорный бизнес.</w:t>
      </w:r>
    </w:p>
    <w:p w:rsidR="0032562A" w:rsidRPr="00694966" w:rsidRDefault="0032562A">
      <w:pPr>
        <w:pStyle w:val="ConsPlusNormal"/>
        <w:ind w:firstLine="540"/>
        <w:jc w:val="both"/>
        <w:rPr>
          <w:rFonts w:ascii="Arial" w:hAnsi="Arial" w:cs="Arial"/>
          <w:sz w:val="24"/>
          <w:szCs w:val="24"/>
        </w:rPr>
      </w:pPr>
      <w:bookmarkStart w:id="101" w:name="P1499"/>
      <w:bookmarkEnd w:id="101"/>
      <w:r w:rsidRPr="00694966">
        <w:rPr>
          <w:rFonts w:ascii="Arial" w:hAnsi="Arial" w:cs="Arial"/>
          <w:sz w:val="24"/>
          <w:szCs w:val="24"/>
        </w:rPr>
        <w:t>13.2.18. Максимальный срок предоставления нежилых помещений бизнес-инкубатора в аренду (субаренду) субъектам малого предпринимательства не должен превышать 3 (трех) лет.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13.2.19. Руководитель организации, выбранной для осуществления управления деятельностью бизнес-инкубатора, должен:</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быть гражданином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иметь высшее экономическое образование или высшее образование в </w:t>
      </w:r>
      <w:r w:rsidRPr="00694966">
        <w:rPr>
          <w:rFonts w:ascii="Arial" w:hAnsi="Arial" w:cs="Arial"/>
          <w:sz w:val="24"/>
          <w:szCs w:val="24"/>
        </w:rPr>
        <w:lastRenderedPageBreak/>
        <w:t>сфере управления;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обладать опытом работы на руководящих должностях не менее 3 (трех) лет.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13.2.20. Организация, выбранная для осуществления управления деятельностью бизнес-инкубатора, должна иметь в штатном расписании не менее двух должностей менеджеров для работы с резидентами бизнес-инкубатора.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13.2.21. Менеджеры осуществляют непосредственное участие в процессах, указанных в </w:t>
      </w:r>
      <w:hyperlink w:anchor="P1441" w:history="1">
        <w:r w:rsidRPr="00694966">
          <w:rPr>
            <w:rFonts w:ascii="Arial" w:hAnsi="Arial" w:cs="Arial"/>
            <w:color w:val="0000FF"/>
            <w:sz w:val="24"/>
            <w:szCs w:val="24"/>
          </w:rPr>
          <w:t>абзаце втором пункта 13.2.10</w:t>
        </w:r>
      </w:hyperlink>
      <w:r w:rsidRPr="00694966">
        <w:rPr>
          <w:rFonts w:ascii="Arial" w:hAnsi="Arial" w:cs="Arial"/>
          <w:sz w:val="24"/>
          <w:szCs w:val="24"/>
        </w:rPr>
        <w:t xml:space="preserve"> настоящих Условий и требований, от поиска, отбора и оценки проектов до создания модели бизнеса и разработки концепции выхода на рынок резидентов бизнес-инкубатора.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13.2.22. Менеджеры должны иметь:</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высшее или специальное образование в сфере менеджмента (инновационного менеджмента);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опыт работы не менее 3 (трех) лет.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13.2.23. Организация, управляющая деятельностью бизнес-инкубатора, обеспечивает на постоянной основе размещение и обновление (актуализацию) (не реже двух раз в месяц) на официальном сайте бизнес-инкубатора в информационно-телекоммуникационной сети "Интернет" следующей информации: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общие сведения о бизнес-инкубаторе;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об учредителях бизнес-инкубатора;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 помещениях бизнес-инкубатора, а также информацию об условиях и сроках проведения конкурсных отборов на размещение в бизнес-инкубаторе субъектов малого предпринимательства и организаций, образующих инфраструктуру поддержки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 субъектах малого предпринимательства и организациях, образующих инфраструктуру поддержки малого и среднего предпринимательства, размещающихся в бизнес-инкубаторе с указанием информации об их отраслевой принадлежности, производимых товарах, оказываемых услугах;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 деятельности бизнес-инкубатора, об его услугах, в том числе о стоимости предоставляемых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отчеты о деятельности бизнес-инкубатора за предыдущие годы с момента создания;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bookmarkStart w:id="102" w:name="P1517"/>
      <w:bookmarkEnd w:id="102"/>
      <w:r w:rsidRPr="00694966">
        <w:rPr>
          <w:rFonts w:ascii="Arial" w:hAnsi="Arial" w:cs="Arial"/>
          <w:sz w:val="24"/>
          <w:szCs w:val="24"/>
        </w:rPr>
        <w:t>13.2.24. Организация, управляющая деятельностью бизнес-инкубатора, ежегодно проходит оценку эффективности, содержащую: анализ эффективности процессов поиска, оценку перспективности и отбора проектов для размещения в бизнес-инкубаторе; анализ эффективности процессов мониторинга и анализа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внесения рекомендаций и принятия мер, направленных на развитие проекта; анализ информации о качестве менеджмента и эффективности человеческих ресурсов (персонала) бизнес-инкубатора; анализ информации о качестве системы мониторинга деятельности субъектов малого предпринимательства, пользующихся услугами бизнес-инкубатора; анализ информации о наличии обучающих программ бизнес-инкубатора, в том числе программ развития и поддержки молодежного предпринимательства в бизнес-инкубаторе, о наличии партнерской сети, об эффективности сотрудничества бизнес-инкубатора с организациями, образующими инфраструктуру поддержки малого и среднего предпринимательства.</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XIV. Условия конкурсного отбора по мероприятиям,</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предусмотренным в рамках мероприятия "Создание</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и (или) развитие инфраструктуры поддержки субъектов малого</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 среднего предпринимательства, оказывающей имущественную</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поддержку, - промышленных парков, индустриальных парков,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агропромышленных парков и технопарков", а также требования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 организациям, образующим инфраструктуру поддержки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субъектов малого и среднего предпринимательства</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14.1. Предоставление субсидии субъекту Российской Федерации на реализацию мероприятий по созданию и развитию промышленного парка, индустриального парка и агропромышленного парка (за исключением капитального ремонта) &lt;1&gt;.</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14.1 в ред. </w:t>
      </w:r>
      <w:hyperlink r:id="rId211"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212" w:history="1">
        <w:r w:rsidRPr="00694966">
          <w:rPr>
            <w:rFonts w:ascii="Arial" w:hAnsi="Arial" w:cs="Arial"/>
            <w:color w:val="0000FF"/>
            <w:sz w:val="24"/>
            <w:szCs w:val="24"/>
          </w:rPr>
          <w:t>подпунктом "а" пункта 62</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213"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14.1.1.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214" w:history="1">
        <w:r w:rsidRPr="00694966">
          <w:rPr>
            <w:rFonts w:ascii="Arial" w:hAnsi="Arial" w:cs="Arial"/>
            <w:color w:val="0000FF"/>
            <w:sz w:val="24"/>
            <w:szCs w:val="24"/>
          </w:rPr>
          <w:t>постановлением</w:t>
        </w:r>
      </w:hyperlink>
      <w:r w:rsidRPr="00694966">
        <w:rPr>
          <w:rFonts w:ascii="Arial" w:hAnsi="Arial" w:cs="Arial"/>
          <w:sz w:val="24"/>
          <w:szCs w:val="24"/>
        </w:rP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14.1.1 в ред. </w:t>
      </w:r>
      <w:hyperlink r:id="rId215"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14.1.2. Условиями конкурсного отбора по мероприятию являются: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наличие обязательства субъекта Российской Федерации обеспечить функционирование промышленного парка, индустриального парка и агропромышленного парка в течение не менее 10 лет с момента его создания за счет субсидии;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б) промышленный парк, индустриальный парк и агропромышленный парк создается в соответствии с требованиями, установленными </w:t>
      </w:r>
      <w:hyperlink w:anchor="P1554" w:history="1">
        <w:r w:rsidRPr="00694966">
          <w:rPr>
            <w:rFonts w:ascii="Arial" w:hAnsi="Arial" w:cs="Arial"/>
            <w:color w:val="0000FF"/>
            <w:sz w:val="24"/>
            <w:szCs w:val="24"/>
          </w:rPr>
          <w:t>пунктами 14.1.3</w:t>
        </w:r>
      </w:hyperlink>
      <w:r w:rsidRPr="00694966">
        <w:rPr>
          <w:rFonts w:ascii="Arial" w:hAnsi="Arial" w:cs="Arial"/>
          <w:sz w:val="24"/>
          <w:szCs w:val="24"/>
        </w:rPr>
        <w:t xml:space="preserve"> - </w:t>
      </w:r>
      <w:hyperlink w:anchor="P1574" w:history="1">
        <w:r w:rsidRPr="00694966">
          <w:rPr>
            <w:rFonts w:ascii="Arial" w:hAnsi="Arial" w:cs="Arial"/>
            <w:color w:val="0000FF"/>
            <w:sz w:val="24"/>
            <w:szCs w:val="24"/>
          </w:rPr>
          <w:t>14.1.12</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наличие бизнес-плана создания и (или) развития промышленного парка, индустриального парка и агропромышленного парка (далее - бизнес-план промышленного 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наличие концепции создания и (или) развития промышленного парка, включающей в том числе определение целей и задач, целесообразности и предпосылок создания промышленного парка, определение спроса на услуги промышленного парка, обоснования основных показателей промышленного парка (включая обоснования характеристик земельных участков, объектов недвижимости, объектов инфраструктуры, специализации и зонирования территории промышленного парка), анализ потребностей его потенциальных резидентов, определение источников и условий финансирования создания промышленного парка, оценку имеющихся и возможных рисков, оценку результативности и эффективности создания промышленного парка; определение направлений расходования средств субсидии на развитие промышленного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промышленного 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д) наличие плана территории промышленного парка с пояснительной запиской, в которой указаны, в том числе общая площадь территории промышленного парка, общая площадь земельных участков, расположенных на территории промышленного парка и предназначенных для размещения </w:t>
      </w:r>
      <w:r w:rsidRPr="00694966">
        <w:rPr>
          <w:rFonts w:ascii="Arial" w:hAnsi="Arial" w:cs="Arial"/>
          <w:sz w:val="24"/>
          <w:szCs w:val="24"/>
        </w:rPr>
        <w:lastRenderedPageBreak/>
        <w:t>производств резидентов промышленного парка, общая площадь зданий (строений), предполагаемых к строительству на территории промышленного парка, включая общую площадь зданий (строений), предполагаемых для размещения производств резидентов промышленного парка (далее - план территории);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наличие финансовой модели создания и (или) развития промышленного парка, индустриального парка и агропромышленного 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ж) наличие необходимых документов и (или) заключенных соглашений (соглашений о намерениях) с субъектами малого и среднего предпринимательства (резидентами промышленного парка), подтверждающих, что не менее чем 20% общей площади зданий (помещений) на территории промышленного парка предполагается для размещения производств указанных резидентов промышленного парка либо не менее чем 20% общей площади земельных участков промышленного парка предполагается для размещения производств указанных резидентов промышленного 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з) обеспечить функционирование промышленного парка в течение не менее 10 лет с момента ввода в эксплуатацию объекта(ов) за счет субсидии федерального бюджета, предоставленной на создание промышленного 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и) средства субсидии федерального бюджета на финансирование мероприятий по созданию и (или) развитию промышленных парков, предоставляются субъектам Российской Федерации в целях финансирования следующих направлений: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создание и (или) развитие энергетической и транспортной инфраструктуры (дороги);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подведение к границе промышленного парка сетей инженерной инфраструктуры (тепло, газ, электричество, вода, ливневая канализация, система очистки сточных вод, линии связи);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инженерная подготовка в границах земельного участка, на котором размещается промышленный парк;</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подготовка промышленных площадок, в том числе проведение коммуникаций и реконструкция производственных площадей;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приобретение средств (в том числе специального транспорта), механизмов, оборудования, устройств и мебели, обеспечивающих соблюдение санитарных, ветеринарных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(арендаторам) промышленного 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технологическое присоединение (подключение) к объектам электросетевого хозяйства.</w:t>
      </w:r>
    </w:p>
    <w:p w:rsidR="0032562A" w:rsidRPr="00694966" w:rsidRDefault="0032562A">
      <w:pPr>
        <w:pStyle w:val="ConsPlusNormal"/>
        <w:ind w:firstLine="540"/>
        <w:jc w:val="both"/>
        <w:rPr>
          <w:rFonts w:ascii="Arial" w:hAnsi="Arial" w:cs="Arial"/>
          <w:sz w:val="24"/>
          <w:szCs w:val="24"/>
        </w:rPr>
      </w:pPr>
      <w:bookmarkStart w:id="103" w:name="P1554"/>
      <w:bookmarkEnd w:id="103"/>
      <w:r w:rsidRPr="00694966">
        <w:rPr>
          <w:rFonts w:ascii="Arial" w:hAnsi="Arial" w:cs="Arial"/>
          <w:sz w:val="24"/>
          <w:szCs w:val="24"/>
        </w:rPr>
        <w:t>14.1.3. Промышленный парк, индустриальный парк, агропромышленный парк соответствует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14.1.4. Промышленный парк, индустриальный парк, агропромышленный парк - совокупность объектов недвижимости и инфраструктуры, земельных участков, административных, производственных, складских и иных помещений, обеспечивающих деятельность парка, предназначенная для осуществления производства субъектами малого и среднего предпринимательства и предоставления условий для их эффективной работы, управляемая единым оператором (управляющей компанией) &lt;1&gt; (далее - промышленный парк).</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216" w:history="1">
        <w:r w:rsidRPr="00694966">
          <w:rPr>
            <w:rFonts w:ascii="Arial" w:hAnsi="Arial" w:cs="Arial"/>
            <w:color w:val="0000FF"/>
            <w:sz w:val="24"/>
            <w:szCs w:val="24"/>
          </w:rPr>
          <w:t>пунктом 4</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217"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bookmarkStart w:id="104" w:name="P1560"/>
      <w:bookmarkEnd w:id="104"/>
      <w:r w:rsidRPr="00694966">
        <w:rPr>
          <w:rFonts w:ascii="Arial" w:hAnsi="Arial" w:cs="Arial"/>
          <w:sz w:val="24"/>
          <w:szCs w:val="24"/>
        </w:rPr>
        <w:t>14.1.5. Площадь промышленного парка, созданного на ранее не застроенном земельном участке (участках), не обеспеченном инженерной инфраструктурой (комплекс зданий, сооружений, объектов водоснабжения, водоотведения, газоснабжения, телекоммуникаций, теплоснабжения и электроснабжения, обеспечивающий функционирование парка, его резидентов и пользователей инфраструктуры) (далее - инженерная инфраструктура) и транспортной инфраструктурой (технологический комплекс, обеспечивающий функционирование объектов транспортной сети или путей сообщения (дорог, железнодорожных путей, воздушных коридоров, водных путей, мостов, тоннелей, автомобильных остановок, железнодорожных станций, аэропортов, портов) (далее - транспортная инфраструктура), должна составлять не менее 8 га территории земельного участка.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14.1.6. Площадь промышленного парка, созданного на основе ранее существовавших производственных площадок, промышленных и производственных объектов, обеспеченных инженерной и транспортной инфраструктурой, должна составлять не менее 20 000 кв. метров производственных площадей, предназначенных для размещения резидентов - юридических лиц или индивидуальных предпринимателей, которые не применяют упрощенную систему налогообложения, заключивших с управляющей компанией парка соглашение о ведении хозяйственной деятельности на территории парка, в котором определяется порядок и условия осуществления деятельности резидента парка на территории парка, а также права и обязанности управляющей компании парка, и предусматривающее местонахождение организации на территории парка (далее - резидент).</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14.1.7. Промышленный парк может располагаться на территории инновационного территориального кластера.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14.1.8. Промышленный парк является агропромышленным в случае размещения на его территории специализированных агропромышленных производств.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14.1.9. Основные услуги промышленного парка: предоставление в аренду земельных участков, помещений и объектов инфраструктуры, обеспечение инженерной, транспортной, логистической, телекоммуникационной инфраструктурой, оказание услуг по переработке сельскохозяйственной продукции и сервисных услуг, в том числе обеспечение энергоресурсами, водообеспечением, водоотведением.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14.1.10. Управление комплексом объектов недвижимости промышленного парка, а также осуществление его организационной деятельности осуществляются управляющей компанией - юридическим лицом, осуществляющим деятельность по управлению созданием, развитием и функционированием промышленного парка, размещающим, координирующим деятельность, а также оказывающим комплекс услуг, содействующих успешному развитию резидентов промышленного парка, которому принадлежит на праве собственности или ином праве имущественный комплекс промышленного парка (далее - управляющая компания промышленного 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14.1.11. Управляющей компания промышленного парка обеспечивает на постоянной основе размещение и обновление (актуализацию) (не реже двух раз в месяц) на официальном сайте промышленного парка в информационно-телекоммуникационной сети "Интернет" следующей информации: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общие сведения о промышленном парке;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об учредителях промышленного 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 сведения о помещениях и площадях промышленного парка, а также информация об условиях и сроках проведения конкурсных отборов на размещение в промышленном парке субъектов малого и среднего предпринимательства и организаций, образующих инфраструктуру поддержки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 субъектах малого и среднего предпринимательства и организациях, образующих инфраструктуру поддержки малого и среднего предпринимательства, размещающихся в промышленном парке, с указанием их отраслевой принадлежности, производимых товаров, оказываемых услугах;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 деятельности промышленного парка, об его услугах, в том числе о стоимости предоставляемых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отчеты о деятельности промышленного парка за предыдущие годы с момента создания;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bookmarkStart w:id="105" w:name="P1574"/>
      <w:bookmarkEnd w:id="105"/>
      <w:r w:rsidRPr="00694966">
        <w:rPr>
          <w:rFonts w:ascii="Arial" w:hAnsi="Arial" w:cs="Arial"/>
          <w:sz w:val="24"/>
          <w:szCs w:val="24"/>
        </w:rPr>
        <w:t>14.1.12. Управляющая компания промышленного парка обеспечивает реализацию следующих функций: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предоставление в аренду и (или) продажа в собственность земельных участков, входящих в состав территории промышленного парка - совокупности смежных земельных участков и земельных участков, расположенных не далее двух километров друг от друга, предназначенных для создания и развития промышленного парка, размещения резидентов и пользователей инфраструктуры промышленного парка, а также объектов инженерной и транспортной инфраструктуры (далее - территория промышленного парка), - и предназначенных для размещения резидентов промышленного парка, зданий, строений, сооружений и их частей, помещений и объектов инфраструктуры промышленного 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заключение соглашений о ведении деятельности на территории промышленного парка, обеспечение выполнения условий соглашения в рамках своих обязательств, участие в осуществлении контроля за выполнением резидентами условий соглашения;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привлечение новых резидентов на территорию промышленного парка, в том числе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обеспечение функционирования имущественного комплекса промышленного парка и инфраструктуры общего пользования, обеспечение содержания общей территории, организация охраны;</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обеспечение резидентов промышленного парка энергетическими ресурсами (электроэнергия, тепловая энергия, альтернативные возобновляемые источники энергии);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обеспечение водоснабжения и водоотведения на территории промышленного 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ж) сбор информации, необходимой для включения в реестр резидентов промышленного 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14.2. Предоставление субсидии субъекту Российской Федерации на реализацию мероприятий по созданию и развитию технопарка (за исключением капитального ремонта) &lt;1&gt;.</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14.2 в ред. </w:t>
      </w:r>
      <w:hyperlink r:id="rId218"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219" w:history="1">
        <w:r w:rsidRPr="00694966">
          <w:rPr>
            <w:rFonts w:ascii="Arial" w:hAnsi="Arial" w:cs="Arial"/>
            <w:color w:val="0000FF"/>
            <w:sz w:val="24"/>
            <w:szCs w:val="24"/>
          </w:rPr>
          <w:t>подпунктом "б" пункта 62</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220"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14.2.1. Субсидия не может быть предоставлена субъекту Российской Федерации, если к финансированию в рамках реализации указанного </w:t>
      </w:r>
      <w:r w:rsidRPr="00694966">
        <w:rPr>
          <w:rFonts w:ascii="Arial" w:hAnsi="Arial" w:cs="Arial"/>
          <w:sz w:val="24"/>
          <w:szCs w:val="24"/>
        </w:rPr>
        <w:lastRenderedPageBreak/>
        <w:t xml:space="preserve">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221" w:history="1">
        <w:r w:rsidRPr="00694966">
          <w:rPr>
            <w:rFonts w:ascii="Arial" w:hAnsi="Arial" w:cs="Arial"/>
            <w:color w:val="0000FF"/>
            <w:sz w:val="24"/>
            <w:szCs w:val="24"/>
          </w:rPr>
          <w:t>постановлением</w:t>
        </w:r>
      </w:hyperlink>
      <w:r w:rsidRPr="00694966">
        <w:rPr>
          <w:rFonts w:ascii="Arial" w:hAnsi="Arial" w:cs="Arial"/>
          <w:sz w:val="24"/>
          <w:szCs w:val="24"/>
        </w:rP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(п. 14.2.1 в ред. </w:t>
      </w:r>
      <w:hyperlink r:id="rId222"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14.2.2. Условиями конкурсного отбора по мероприятию являются: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наличие обязательства субъекта Российской Федерации обеспечить функционирование технопарка в течение не менее 10 лет с момента его создания за счет субсидии;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б) технопарк создается в соответствии с требованиями, установленными </w:t>
      </w:r>
      <w:hyperlink w:anchor="P1602" w:history="1">
        <w:r w:rsidRPr="00694966">
          <w:rPr>
            <w:rFonts w:ascii="Arial" w:hAnsi="Arial" w:cs="Arial"/>
            <w:color w:val="0000FF"/>
            <w:sz w:val="24"/>
            <w:szCs w:val="24"/>
          </w:rPr>
          <w:t>пунктами 14.2.3</w:t>
        </w:r>
      </w:hyperlink>
      <w:r w:rsidRPr="00694966">
        <w:rPr>
          <w:rFonts w:ascii="Arial" w:hAnsi="Arial" w:cs="Arial"/>
          <w:sz w:val="24"/>
          <w:szCs w:val="24"/>
        </w:rPr>
        <w:t xml:space="preserve"> - </w:t>
      </w:r>
      <w:hyperlink w:anchor="P1621" w:history="1">
        <w:r w:rsidRPr="00694966">
          <w:rPr>
            <w:rFonts w:ascii="Arial" w:hAnsi="Arial" w:cs="Arial"/>
            <w:color w:val="0000FF"/>
            <w:sz w:val="24"/>
            <w:szCs w:val="24"/>
          </w:rPr>
          <w:t>14.2.11</w:t>
        </w:r>
      </w:hyperlink>
      <w:r w:rsidRPr="00694966">
        <w:rPr>
          <w:rFonts w:ascii="Arial" w:hAnsi="Arial" w:cs="Arial"/>
          <w:sz w:val="24"/>
          <w:szCs w:val="24"/>
        </w:rPr>
        <w:t xml:space="preserve"> настоящих Условий и требований;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наличие бизнес-плана создания и (или) развития технопарка (далее - бизнес-план технопарка);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наличие концепции создания и (или) развития технопарка, включающая, в том числе определение целей и задач, целесообразности и предпосылок создания технопарка, определение спроса на услуги технопарка, обоснования основных показателей технопарка (включая обоснования характеристик земельных участков, объектов недвижимости, объектов инфраструктуры, специализации и зонирования территории технопарка), анализ потребностей его потенциальных резидентов, определение источников и условий финансирования создания технопарка, оценку имеющихся и возможных рисков, оценку результативности и эффективности создания технопарка;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наличие финансовой модели проекта создания и (или) развития технопарка;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наличие предварительных и (или) заключенных соглашений (соглашений о намерениях) с субъектами малого и среднего предпринимательства (резидентами технопарка), подтверждающих, что не менее чем 20% общей площади зданий (помещений) на территории технопарка предполагается для размещения производств указанных резидентов технопарка либо не менее чем 20% общей площади земельных участков технопарка предполагается для размещения производств указанных резидентов технопарка;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ж) средства субсидии федерального бюджета на финансирование мероприятий по созданию и (или) развитию технопарков, предоставляются субъектам Российской Федерации в целях финансирования следующих направлений: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создание и (или) развитие энергетической и транспортной инфраструктуры (дороги);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подведение к границе технопарка сетей инженерной инфраструктуры (тепло, газ, электричество, вода, ливневая канализация, система очистки сточных вод, линии связи);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подготовка площадок для размещения резидентов и инфраструктуры технопарка, в том числе проведение коммуникаций, строительство (реконструкция) офисных и производственных площадей;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оснащение офисным, лабораторным, технологическим и производственным оборудованием коллективного использования и (или) использования субъектами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bookmarkStart w:id="106" w:name="P1602"/>
      <w:bookmarkEnd w:id="106"/>
      <w:r w:rsidRPr="00694966">
        <w:rPr>
          <w:rFonts w:ascii="Arial" w:hAnsi="Arial" w:cs="Arial"/>
          <w:sz w:val="24"/>
          <w:szCs w:val="24"/>
        </w:rPr>
        <w:t>14.2.3. Технопарк соответствует следующим требованиям.</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14.2.4. Технопарк - совокупность объектов недвижимости, созданных для осуществления деятельности субъектов малого и среднего предпринимательства в сфере высоких технологий, состоящих из земельных участков, офисных зданий, лабораторных и производственных помещений, объектов инженерной, транспортной, жилой и социальной инфраструктуры &lt;1&gt; (далее - технопарк).</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&lt;1&gt; В соответствии с </w:t>
      </w:r>
      <w:hyperlink r:id="rId223" w:history="1">
        <w:r w:rsidRPr="00694966">
          <w:rPr>
            <w:rFonts w:ascii="Arial" w:hAnsi="Arial" w:cs="Arial"/>
            <w:color w:val="0000FF"/>
            <w:sz w:val="24"/>
            <w:szCs w:val="24"/>
          </w:rPr>
          <w:t>пунктом 4</w:t>
        </w:r>
      </w:hyperlink>
      <w:r w:rsidRPr="00694966">
        <w:rPr>
          <w:rFonts w:ascii="Arial" w:hAnsi="Arial" w:cs="Arial"/>
          <w:sz w:val="24"/>
          <w:szCs w:val="24"/>
        </w:rPr>
        <w:t xml:space="preserve"> Правил.</w:t>
      </w:r>
    </w:p>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 xml:space="preserve">(сноска в ред. </w:t>
      </w:r>
      <w:hyperlink r:id="rId224"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bookmarkStart w:id="107" w:name="P1608"/>
      <w:bookmarkEnd w:id="107"/>
      <w:r w:rsidRPr="00694966">
        <w:rPr>
          <w:rFonts w:ascii="Arial" w:hAnsi="Arial" w:cs="Arial"/>
          <w:sz w:val="24"/>
          <w:szCs w:val="24"/>
        </w:rPr>
        <w:t>14.2.5. Площадь технопарка должна составлять не менее 5000 кв. метров.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14.2.6. Управление имущественным комплексом технопарка, включающим в себя офисные, технические, производственные, административные, складские и иные помещения, в том числе жилые помещения, предназначенные для служебного пользования, за исключением объектов индивидуального жилищного строительства, сооружения, расположенные на обособленной территории, обеспеченные энергоносителями, а также объекты инновационной, инженерной, технологической и транспортной инфраструктуры (далее - имущественный комплекс технопарка), а также обеспечение его организационной деятельности осуществляется управляющей компанией - юридическим лицом, осуществляющим деятельность по управлению технопарком, размещающим резидентов, координирующим деятельность резидентов, а также оказывающим комплекс услуг, содействующих успешному развитию резидентов, которому принадлежит на праве собственности или ином праве имущественный комплекс технопарка (далее - управляющая компания технопарка), - отобранной по конкурсу или созданной в соответствии с законодательством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14.2.7. Технопарк может располагаться на территории инновационного территориального кластера.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14.2.8. Для размещения в технопарке на конкурсной основе привлекаются субъекты малого и среднего предпринимательства, осуществляющие разработку перспективных видов продукции и технологий, которые могут быть доведены до серийного выпуска, востребованы на рынке и способны обеспечить устойчивые темпы роста объемов продаж и собственной капитализации предприятия за период его нахождения в технопарке.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14.2.9. Предметом деятельности технопарка является создание благоприятных условий для развития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и информационной базы для подготовки к самостоятельной деятельности инновационных и производственных субъектов малого и среднего предпринимательства, производственного освоения научных знаний и наукоемких технологий.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14.2.10. Управляющая компания технопарка обеспечивает на постоянной основе размещение и обновление (актуализацию) (не реже двух раз в месяц) на официальном сайте технопарка в информационно-телекоммуникационной сети "Интернет" следующей информации: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общие сведения о технопарке;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об учредителях технопарка;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 помещениях и площадях технопарка, а также информацию об условиях и сроках проведения конкурсных отборов на размещение в технопарке субъектов малого и среднего предпринимательства и организаций, образующих инфраструктуру поддержки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 субъектах малого и среднего предпринимательства и организациях, образующих инфраструктуру поддержки малого и среднего предпринимательства, размещающихся в технопарке с указанием их отраслевой принадлежности, производимых товаров, оказываемых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сведения о деятельности технопарка, о его услугах, в том числе о стоимости предоставляемых услуг;</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отчеты о деятельности технопарка за предыдущие годы с момента создания;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 дополнительные информационные сервисы (например, базы данных по </w:t>
      </w:r>
      <w:r w:rsidRPr="00694966">
        <w:rPr>
          <w:rFonts w:ascii="Arial" w:hAnsi="Arial" w:cs="Arial"/>
          <w:sz w:val="24"/>
          <w:szCs w:val="24"/>
        </w:rPr>
        <w:lastRenderedPageBreak/>
        <w:t>государственным и муниципальным закупкам, базы данных по субконтрактам, сведения о мерах поддержки для субъектов малого и среднего предпринимательства).</w:t>
      </w:r>
    </w:p>
    <w:p w:rsidR="0032562A" w:rsidRPr="00694966" w:rsidRDefault="0032562A">
      <w:pPr>
        <w:pStyle w:val="ConsPlusNormal"/>
        <w:ind w:firstLine="540"/>
        <w:jc w:val="both"/>
        <w:rPr>
          <w:rFonts w:ascii="Arial" w:hAnsi="Arial" w:cs="Arial"/>
          <w:sz w:val="24"/>
          <w:szCs w:val="24"/>
        </w:rPr>
      </w:pPr>
      <w:bookmarkStart w:id="108" w:name="P1621"/>
      <w:bookmarkEnd w:id="108"/>
      <w:r w:rsidRPr="00694966">
        <w:rPr>
          <w:rFonts w:ascii="Arial" w:hAnsi="Arial" w:cs="Arial"/>
          <w:sz w:val="24"/>
          <w:szCs w:val="24"/>
        </w:rPr>
        <w:t>14.2.11. Управляющая компания технопарка обеспечивает реализацию следующих функций: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а) создание технопарка и управление им, в том числе в случае необходимости планировка территории технопарка как совокупности земельных участков, относящихся к одной категории и обеспеченных инфраструктурой и предназначенных для создания и развития технопарка и размещения резидентов (далее - территория технопарка), проектирования, строительства и эксплуатации объектов имущественного комплекса технопарка;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б) реализация бизнес-плана создания и (или) развития технопарка;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в) предоставление услуг резидентам, в том числе с привлечением сервисных компаний (подрядчиков);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 ведение реестра резидентов технопарка;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д) создание и обеспечение деятельности экспертного совета - органа, осуществляющего экспертные функции по проведению отбора субъектов малого и среднего предпринимательства, реализующих высокотехнологичные проекты, на присвоение им статуса резидентов технопарка;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е) управление имущественным комплексом технопарка;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ж) привлечение необходимых внешних ресурсов, финансовых и материальных средств, включая инвестиции, для создания и обеспечения функционирования инфраструктуры технопарка;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з) привлечение на свою территорию институтов развития, финансовых и иных организаций, оказывающих содействие в финансировании и коммерциализации результатов научно-технической деятельности;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и) формирование партнерских отношений и взаимодействия с инвесторами ранней стадии - венчурными фондами, которые имеют возможность инвестировать в развитие резидентов;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к) формирование партнерских отношений с научными организациями и учреждениями высшего профессионального образования, нацеленных на работу с научными коллективами, в том числе молодежными, в целях формирования на их базе малых инновационных предприятий и кадровое усиление резидентов;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л) содействие резидентам при размещении принадлежащих им (создаваемых ими) предприятий (подразделений) на территории технопарка,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м) привлечение в качестве резидентов отечественных и зарубежных компаний, специализированных сервисных компаний, а также привлечение высококвалифицированных специалистов для работы в технопарке и резидентах на постоянной или аутсорсинговой основе;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н) содействие в привлечении внешних средств для работы резидентов, в том числе грантов, субсидий или инвестиционных средств;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о) организация взаимодействия с компаниями сервисной инфраструктуры, инвестиционными (венчурными) компаниями, представителями региональных и федеральных органов исполнительной власти и институтами развития;</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п) содействие созданию производств с новыми технологиями либо развитию высокотехнологичных производств, выпускающих законченную продукцию для реализации ее на рынке;</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р) содействие в осуществлении внешнеэкономической деятельности в целях продвижения на внешний рынок продукции резидентов, а также содействие </w:t>
      </w:r>
      <w:r w:rsidRPr="00694966">
        <w:rPr>
          <w:rFonts w:ascii="Arial" w:hAnsi="Arial" w:cs="Arial"/>
          <w:sz w:val="24"/>
          <w:szCs w:val="24"/>
        </w:rPr>
        <w:lastRenderedPageBreak/>
        <w:t>демонстрации продукции резидентов на российских и международных выставках;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с) формирование среды информационного обмена между резидентами, организация образовательных программ и тренингов;</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т) обеспечение функционирования имущественного комплекса технопарка, обеспечение содержания общей территории, организация охраны, уборка общей территории;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у) обеспечение резидентов технопарка энергетическими ресурсами (электроэнергия, тепловая энергия, альтернативные возобновляемые источники энергии);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ф) обеспечение водоснабжения и водоотведения на территории технопарка;</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х) обеспечение функционирования инфраструктуры общего пользования (административные здания, инженерные сети, подъездные пути) технопарка.</w:t>
      </w:r>
    </w:p>
    <w:p w:rsidR="0032562A" w:rsidRPr="00694966" w:rsidRDefault="0032562A">
      <w:pPr>
        <w:rPr>
          <w:rFonts w:ascii="Arial" w:hAnsi="Arial" w:cs="Arial"/>
          <w:sz w:val="24"/>
          <w:szCs w:val="24"/>
        </w:rPr>
        <w:sectPr w:rsidR="0032562A" w:rsidRPr="00694966" w:rsidSect="00694966">
          <w:pgSz w:w="11906" w:h="16838"/>
          <w:pgMar w:top="851" w:right="850" w:bottom="851" w:left="1701" w:header="708" w:footer="708" w:gutter="0"/>
          <w:cols w:space="708"/>
          <w:docGrid w:linePitch="360"/>
        </w:sect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1</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109" w:name="P1664"/>
      <w:bookmarkEnd w:id="109"/>
      <w:r w:rsidRPr="00694966">
        <w:rPr>
          <w:rFonts w:ascii="Arial" w:hAnsi="Arial" w:cs="Arial"/>
          <w:sz w:val="24"/>
          <w:szCs w:val="24"/>
        </w:rPr>
        <w:t>НАПРАВЛЕНИЯ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РАСХОДОВАНИЯ СУБСИДИИ ФЕДЕРАЛЬНОГО БЮДЖЕТА И БЮДЖЕТА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СУБЪЕКТА РОССИЙСКОЙ ФЕДЕРАЦИИ НА ФИНАНСИРОВАНИЕ ЦЕНТРА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ПОДДЕРЖКИ ПРЕДПРИНИМАТЕЛЬСТВА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Список изменяющих документов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(в ред. </w:t>
      </w:r>
      <w:hyperlink r:id="rId225"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628"/>
        <w:gridCol w:w="931"/>
        <w:gridCol w:w="1417"/>
        <w:gridCol w:w="1644"/>
        <w:gridCol w:w="1417"/>
      </w:tblGrid>
      <w:tr w:rsidR="0032562A" w:rsidRPr="00694966">
        <w:tc>
          <w:tcPr>
            <w:tcW w:w="624" w:type="dxa"/>
            <w:vMerge w:val="restart"/>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3628" w:type="dxa"/>
            <w:vMerge w:val="restart"/>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Направления расходования субсидии</w:t>
            </w:r>
          </w:p>
        </w:tc>
        <w:tc>
          <w:tcPr>
            <w:tcW w:w="5409" w:type="dxa"/>
            <w:gridSpan w:val="4"/>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Стоимость (в тыс. рублей)</w:t>
            </w:r>
          </w:p>
        </w:tc>
      </w:tr>
      <w:tr w:rsidR="0032562A" w:rsidRPr="00694966">
        <w:tc>
          <w:tcPr>
            <w:tcW w:w="624" w:type="dxa"/>
            <w:vMerge/>
          </w:tcPr>
          <w:p w:rsidR="0032562A" w:rsidRPr="00694966" w:rsidRDefault="0032562A">
            <w:pPr>
              <w:rPr>
                <w:rFonts w:ascii="Arial" w:hAnsi="Arial" w:cs="Arial"/>
                <w:sz w:val="24"/>
                <w:szCs w:val="24"/>
              </w:rPr>
            </w:pPr>
          </w:p>
        </w:tc>
        <w:tc>
          <w:tcPr>
            <w:tcW w:w="3628" w:type="dxa"/>
            <w:vMerge/>
          </w:tcPr>
          <w:p w:rsidR="0032562A" w:rsidRPr="00694966" w:rsidRDefault="0032562A">
            <w:pPr>
              <w:rPr>
                <w:rFonts w:ascii="Arial" w:hAnsi="Arial" w:cs="Arial"/>
                <w:sz w:val="24"/>
                <w:szCs w:val="24"/>
              </w:rPr>
            </w:pPr>
          </w:p>
        </w:tc>
        <w:tc>
          <w:tcPr>
            <w:tcW w:w="93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Всего</w:t>
            </w:r>
          </w:p>
        </w:tc>
        <w:tc>
          <w:tcPr>
            <w:tcW w:w="141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Бюджет субъекта </w:t>
            </w:r>
            <w:r w:rsidRPr="00694966">
              <w:rPr>
                <w:rFonts w:ascii="Arial" w:hAnsi="Arial" w:cs="Arial"/>
                <w:sz w:val="24"/>
                <w:szCs w:val="24"/>
              </w:rPr>
              <w:lastRenderedPageBreak/>
              <w:t>Российской Федерации</w:t>
            </w:r>
          </w:p>
        </w:tc>
        <w:tc>
          <w:tcPr>
            <w:tcW w:w="164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Федеральный бюджет</w:t>
            </w:r>
          </w:p>
        </w:tc>
        <w:tc>
          <w:tcPr>
            <w:tcW w:w="141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Внебюджетные </w:t>
            </w:r>
            <w:r w:rsidRPr="00694966">
              <w:rPr>
                <w:rFonts w:ascii="Arial" w:hAnsi="Arial" w:cs="Arial"/>
                <w:sz w:val="24"/>
                <w:szCs w:val="24"/>
              </w:rPr>
              <w:lastRenderedPageBreak/>
              <w:t>источники</w:t>
            </w:r>
          </w:p>
        </w:tc>
      </w:tr>
      <w:tr w:rsidR="0032562A" w:rsidRPr="00694966">
        <w:tc>
          <w:tcPr>
            <w:tcW w:w="62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w:t>
            </w:r>
          </w:p>
        </w:tc>
        <w:tc>
          <w:tcPr>
            <w:tcW w:w="362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93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141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164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141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362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Фонд оплаты труда</w:t>
            </w:r>
          </w:p>
        </w:tc>
        <w:tc>
          <w:tcPr>
            <w:tcW w:w="931"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362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Начисления на оплату труда</w:t>
            </w:r>
          </w:p>
        </w:tc>
        <w:tc>
          <w:tcPr>
            <w:tcW w:w="931"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362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Приобретение основных средств для оборудования рабочих мест административно-управленческого персонала (подробно расшифровать) &lt;1&gt;</w:t>
            </w:r>
          </w:p>
        </w:tc>
        <w:tc>
          <w:tcPr>
            <w:tcW w:w="931"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362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Приобретение расходных материалов</w:t>
            </w:r>
          </w:p>
        </w:tc>
        <w:tc>
          <w:tcPr>
            <w:tcW w:w="931"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362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Командировки</w:t>
            </w:r>
          </w:p>
        </w:tc>
        <w:tc>
          <w:tcPr>
            <w:tcW w:w="931"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c>
          <w:tcPr>
            <w:tcW w:w="362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Услуги связи</w:t>
            </w:r>
          </w:p>
        </w:tc>
        <w:tc>
          <w:tcPr>
            <w:tcW w:w="931"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644"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7</w:t>
            </w:r>
          </w:p>
        </w:tc>
        <w:tc>
          <w:tcPr>
            <w:tcW w:w="362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Коммунальные услуги, включая аренду помещений &lt;2&gt;</w:t>
            </w:r>
          </w:p>
        </w:tc>
        <w:tc>
          <w:tcPr>
            <w:tcW w:w="931"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644"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8</w:t>
            </w:r>
          </w:p>
        </w:tc>
        <w:tc>
          <w:tcPr>
            <w:tcW w:w="362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Прочие текущие расходы</w:t>
            </w:r>
          </w:p>
        </w:tc>
        <w:tc>
          <w:tcPr>
            <w:tcW w:w="931"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w:t>
            </w:r>
          </w:p>
        </w:tc>
        <w:tc>
          <w:tcPr>
            <w:tcW w:w="362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Оплата услуг сторонних организаций и физических лиц (указать по видам консультаций):</w:t>
            </w:r>
          </w:p>
        </w:tc>
        <w:tc>
          <w:tcPr>
            <w:tcW w:w="931"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644"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9.1</w:t>
            </w:r>
          </w:p>
        </w:tc>
        <w:tc>
          <w:tcPr>
            <w:tcW w:w="362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Консультационные услуги с привлечением сторонних профильных экспертов</w:t>
            </w:r>
          </w:p>
        </w:tc>
        <w:tc>
          <w:tcPr>
            <w:tcW w:w="931"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644"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9.2</w:t>
            </w:r>
          </w:p>
        </w:tc>
        <w:tc>
          <w:tcPr>
            <w:tcW w:w="362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Продвижение информации о деятельности центра поддержки предпринимательства</w:t>
            </w:r>
          </w:p>
        </w:tc>
        <w:tc>
          <w:tcPr>
            <w:tcW w:w="931"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644"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9.3</w:t>
            </w:r>
          </w:p>
        </w:tc>
        <w:tc>
          <w:tcPr>
            <w:tcW w:w="362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Содействие в популяризации продукции субъекта малого и среднего предпринимательства</w:t>
            </w:r>
          </w:p>
        </w:tc>
        <w:tc>
          <w:tcPr>
            <w:tcW w:w="931"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644"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9.4</w:t>
            </w:r>
          </w:p>
        </w:tc>
        <w:tc>
          <w:tcPr>
            <w:tcW w:w="362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tc>
        <w:tc>
          <w:tcPr>
            <w:tcW w:w="931"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644"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9.5</w:t>
            </w:r>
          </w:p>
        </w:tc>
        <w:tc>
          <w:tcPr>
            <w:tcW w:w="362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Проведение патентных исследований для субъектов малого и среднего предпринимательства</w:t>
            </w:r>
          </w:p>
        </w:tc>
        <w:tc>
          <w:tcPr>
            <w:tcW w:w="931"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644"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w:t>
            </w:r>
          </w:p>
        </w:tc>
        <w:tc>
          <w:tcPr>
            <w:tcW w:w="362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Расходы на семинары, конференции, круглые столы, обучающие мероприятия, межрегиональные бизнес-миссии, выставочно-ярмарочные мероприятия в Российской Федерации, биржи контактов (указать по темам):</w:t>
            </w:r>
          </w:p>
        </w:tc>
        <w:tc>
          <w:tcPr>
            <w:tcW w:w="931"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644"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10.1</w:t>
            </w:r>
          </w:p>
        </w:tc>
        <w:tc>
          <w:tcPr>
            <w:tcW w:w="362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Проведение семинара, круглого стола, мастер-класса</w:t>
            </w:r>
          </w:p>
        </w:tc>
        <w:tc>
          <w:tcPr>
            <w:tcW w:w="931"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644"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10.2</w:t>
            </w:r>
          </w:p>
        </w:tc>
        <w:tc>
          <w:tcPr>
            <w:tcW w:w="362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Организация и проведение конференции, форума</w:t>
            </w:r>
          </w:p>
        </w:tc>
        <w:tc>
          <w:tcPr>
            <w:tcW w:w="931"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644"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10.3</w:t>
            </w:r>
          </w:p>
        </w:tc>
        <w:tc>
          <w:tcPr>
            <w:tcW w:w="362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Организация и проведение межрегиональной бизнес-миссии</w:t>
            </w:r>
          </w:p>
        </w:tc>
        <w:tc>
          <w:tcPr>
            <w:tcW w:w="931"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644"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10.4</w:t>
            </w:r>
          </w:p>
        </w:tc>
        <w:tc>
          <w:tcPr>
            <w:tcW w:w="362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Организация участия субъектов малого и среднего предпринимательства в выставочно-ярмарочном мероприятии на территории Российской Федерации</w:t>
            </w:r>
          </w:p>
        </w:tc>
        <w:tc>
          <w:tcPr>
            <w:tcW w:w="931"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644"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w:t>
            </w:r>
          </w:p>
        </w:tc>
        <w:tc>
          <w:tcPr>
            <w:tcW w:w="362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Организация предоставления консультаций по деятельности института Уполномоченного по защите прав предпринимателей</w:t>
            </w:r>
          </w:p>
        </w:tc>
        <w:tc>
          <w:tcPr>
            <w:tcW w:w="931"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644"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12</w:t>
            </w:r>
          </w:p>
        </w:tc>
        <w:tc>
          <w:tcPr>
            <w:tcW w:w="362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Сертификация или инспекция центра поддержки предпринимательства</w:t>
            </w:r>
          </w:p>
        </w:tc>
        <w:tc>
          <w:tcPr>
            <w:tcW w:w="931"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644"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4252"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Итого</w:t>
            </w:r>
          </w:p>
        </w:tc>
        <w:tc>
          <w:tcPr>
            <w:tcW w:w="931"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644"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&lt;1&gt; Только для центра, создаваемого в текущем году.</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&lt;2&gt; Средства субсидии могут быть использованы для аренды помещений при отсутствии у субъекта Российской Федерации возможности обеспечить предоставление помещения для размещения центра поддержки предпринимательства на безвозмездной основе.</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2</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110" w:name="P1841"/>
      <w:bookmarkEnd w:id="110"/>
      <w:r w:rsidRPr="00694966">
        <w:rPr>
          <w:rFonts w:ascii="Arial" w:hAnsi="Arial" w:cs="Arial"/>
          <w:sz w:val="24"/>
          <w:szCs w:val="24"/>
        </w:rPr>
        <w:t>ИНФОРМАЦИЯ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 ПЛАНИРУЕМЫХ РЕЗУЛЬТАТАХ ДЕЯТЕЛЬНОСТИ ЦЕНТРА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ПОДДЕРЖКИ ПРЕДПРИНИМАТЕЛЬСТВА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Список изменяющих документов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(в ред. </w:t>
      </w:r>
      <w:hyperlink r:id="rId226"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350"/>
        <w:gridCol w:w="1304"/>
        <w:gridCol w:w="1361"/>
      </w:tblGrid>
      <w:tr w:rsidR="0032562A" w:rsidRPr="00694966">
        <w:tc>
          <w:tcPr>
            <w:tcW w:w="62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Показатель</w:t>
            </w:r>
          </w:p>
        </w:tc>
        <w:tc>
          <w:tcPr>
            <w:tcW w:w="130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Единица измерения</w:t>
            </w:r>
          </w:p>
        </w:tc>
        <w:tc>
          <w:tcPr>
            <w:tcW w:w="136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20__ год (отчетный год)</w:t>
            </w:r>
          </w:p>
        </w:tc>
      </w:tr>
      <w:tr w:rsidR="0032562A" w:rsidRPr="00694966">
        <w:tc>
          <w:tcPr>
            <w:tcW w:w="62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130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136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проведенных консультаций и мероприятий для субъектов малого и среднего предпринимательства</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6974"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 том числе по видам:</w:t>
            </w:r>
          </w:p>
        </w:tc>
        <w:tc>
          <w:tcPr>
            <w:tcW w:w="1304" w:type="dxa"/>
            <w:vAlign w:val="center"/>
          </w:tcPr>
          <w:p w:rsidR="0032562A" w:rsidRPr="00694966" w:rsidRDefault="0032562A">
            <w:pPr>
              <w:pStyle w:val="ConsPlusNormal"/>
              <w:rPr>
                <w:rFonts w:ascii="Arial" w:hAnsi="Arial" w:cs="Arial"/>
                <w:sz w:val="24"/>
                <w:szCs w:val="24"/>
              </w:rPr>
            </w:pP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консультационные услуги по вопросам финансового планирования</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1.2</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консультационные услуги по вопросам маркетингового сопровождения деятельности субъекта малого и среднего предпринимательства</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1.3</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консультационные услуги по вопросам патентных исследований, патентно-лицензионного сопровождения деятельности субъекта малого и среднего предпринимательства</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1.4</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консультационные услуги по вопросам правового обеспечения деятельности субъекта малого и среднего предпринимательства</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1.5</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консультационные услуги по вопросам информационного сопровождения деятельности субъекта малого и среднего предпринимательства</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1.6</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консультационные услуги по подбору персонала, по вопросам применения трудового законодательства Российской Федерации</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1.7</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предоставление информации о возможностях получения кредитных и иных финансовых ресурсов</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1.8</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услуги по организации сертификации товаров, работ и услуг субъектов малого и среднего </w:t>
            </w:r>
            <w:r w:rsidRPr="00694966">
              <w:rPr>
                <w:rFonts w:ascii="Arial" w:hAnsi="Arial" w:cs="Arial"/>
                <w:sz w:val="24"/>
                <w:szCs w:val="24"/>
              </w:rPr>
              <w:lastRenderedPageBreak/>
              <w:t>предпринимательства</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единиц</w:t>
            </w:r>
          </w:p>
        </w:tc>
        <w:tc>
          <w:tcPr>
            <w:tcW w:w="1361" w:type="dxa"/>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1.9</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иные консультационные услуги в целях содействия развитию деятельности субъектов малого и среднего предпринимательства</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1.10</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проведение для субъектов малого и среднего предпринимательства семинаров, конференций, форумов, круглых столов, издание пособий</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1.11</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организация и (или) реализация специальных программ обучения для субъектов малого и среднего предпринимательства, организаций инфраструктуры поддержки субъектов малого и среднего предпринимательства с целью повышения их квалификации по вопросам осуществления предпринимательской деятельности, реализации инновационной продукции и экспорта товаров (работ, услуг)</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1.12</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реализованных мероприятий, направленных на популяризацию предпринимательства и начало собственного дела</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1.13</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проведенных межрегиональных бизнес-миссий</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1.14</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выставочно-ярмарочных мероприятий в Российской Федерации</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получивших государственную поддержку</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tcPr>
          <w:p w:rsidR="0032562A" w:rsidRPr="00694966" w:rsidRDefault="0032562A">
            <w:pPr>
              <w:pStyle w:val="ConsPlusNormal"/>
              <w:rPr>
                <w:rFonts w:ascii="Arial" w:hAnsi="Arial" w:cs="Arial"/>
                <w:sz w:val="24"/>
                <w:szCs w:val="24"/>
              </w:rPr>
            </w:pPr>
          </w:p>
        </w:tc>
      </w:tr>
      <w:tr w:rsidR="0032562A" w:rsidRPr="00694966">
        <w:tc>
          <w:tcPr>
            <w:tcW w:w="6974"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в том числе:</w:t>
            </w:r>
          </w:p>
        </w:tc>
        <w:tc>
          <w:tcPr>
            <w:tcW w:w="1304" w:type="dxa"/>
            <w:vAlign w:val="center"/>
          </w:tcPr>
          <w:p w:rsidR="0032562A" w:rsidRPr="00694966" w:rsidRDefault="0032562A">
            <w:pPr>
              <w:pStyle w:val="ConsPlusNormal"/>
              <w:rPr>
                <w:rFonts w:ascii="Arial" w:hAnsi="Arial" w:cs="Arial"/>
                <w:sz w:val="24"/>
                <w:szCs w:val="24"/>
              </w:rPr>
            </w:pPr>
          </w:p>
        </w:tc>
        <w:tc>
          <w:tcPr>
            <w:tcW w:w="1361" w:type="dxa"/>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2.1</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воспользовавшихся услугами</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2.2</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принявших участие в специальных программах обучения для субъектов малого и среднего предпринимательства</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2.3</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принявших участие в семинарах, конференциях, форумах, круглых столах</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2.4</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обратившихся в центр оперативной поддержки предпринимательства (по горячей линии)</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2.5.</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принявших участие в межрегиональных бизнес-миссиях</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2.6</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принявших участие в выставочно-ярмарочных мероприятиях в Российской Федерации</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3</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lastRenderedPageBreak/>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111" w:name="P1971"/>
      <w:bookmarkEnd w:id="111"/>
      <w:r w:rsidRPr="00694966">
        <w:rPr>
          <w:rFonts w:ascii="Arial" w:hAnsi="Arial" w:cs="Arial"/>
          <w:sz w:val="24"/>
          <w:szCs w:val="24"/>
        </w:rPr>
        <w:t>ИНФОРМАЦИЯ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 ДОСТИГНУТЫХ ЗНАЧЕНИЯХ ПОКАЗАТЕЛЕЙ ЭФФЕКТИВНОСТИ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ДЕЯТЕЛЬНОСТИ ЦЕНТРА ПОДДЕРЖКИ ПРЕДПРИНИМАТЕЛЬСТВА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Список изменяющих документов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(в ред. </w:t>
      </w:r>
      <w:hyperlink r:id="rId227"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082"/>
        <w:gridCol w:w="1587"/>
        <w:gridCol w:w="3402"/>
      </w:tblGrid>
      <w:tr w:rsidR="0032562A" w:rsidRPr="00694966">
        <w:tc>
          <w:tcPr>
            <w:tcW w:w="56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408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Наименование показателя</w:t>
            </w:r>
          </w:p>
        </w:tc>
        <w:tc>
          <w:tcPr>
            <w:tcW w:w="158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Коэффициент значимости</w:t>
            </w:r>
          </w:p>
        </w:tc>
        <w:tc>
          <w:tcPr>
            <w:tcW w:w="340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Значение</w:t>
            </w:r>
          </w:p>
        </w:tc>
      </w:tr>
      <w:tr w:rsidR="0032562A" w:rsidRPr="00694966">
        <w:tc>
          <w:tcPr>
            <w:tcW w:w="56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408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158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340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408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получивших государственную поддержку, ед.</w:t>
            </w: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0,3</w:t>
            </w:r>
          </w:p>
        </w:tc>
        <w:tc>
          <w:tcPr>
            <w:tcW w:w="340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1 000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500 ед. до 1 000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500 ед. - 0 баллов.</w:t>
            </w: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2</w:t>
            </w:r>
          </w:p>
        </w:tc>
        <w:tc>
          <w:tcPr>
            <w:tcW w:w="408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проведенных консультаций и мероприятий для субъектов малого и среднего предпринимательства, ед.</w:t>
            </w: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0,3</w:t>
            </w:r>
          </w:p>
        </w:tc>
        <w:tc>
          <w:tcPr>
            <w:tcW w:w="340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50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30 до 50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30 ед. - 0 баллов</w:t>
            </w: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408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проведенных для субъектов малого и среднего предпринимательства семинаров, конференций, форумов, круглых столов, межрегиональных бизнес-миссий, выставочно-ярмарочных мероприятий в Российской Федерации, ед.</w:t>
            </w: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0,2</w:t>
            </w:r>
          </w:p>
        </w:tc>
        <w:tc>
          <w:tcPr>
            <w:tcW w:w="340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50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30 до 50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30 ед. - 0 баллов</w:t>
            </w:r>
          </w:p>
        </w:tc>
      </w:tr>
      <w:tr w:rsidR="0032562A" w:rsidRPr="00694966">
        <w:tc>
          <w:tcPr>
            <w:tcW w:w="56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408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организованных и (или) реализованных специальных программ обучения для субъектов малого и среднего предпринимательства, организаций инфраструктуры поддержки субъектов малого и среднего предпринимательства с целью повышения их квалификации по вопросам осуществления предпринимательской деятельности, реализации инновационной продукции и экспорта товаров (работ, услуг), ед.</w:t>
            </w:r>
          </w:p>
        </w:tc>
        <w:tc>
          <w:tcPr>
            <w:tcW w:w="158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0,2</w:t>
            </w:r>
          </w:p>
        </w:tc>
        <w:tc>
          <w:tcPr>
            <w:tcW w:w="340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2 до 5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2 ед. - 0 баллов</w:t>
            </w:r>
          </w:p>
        </w:tc>
      </w:tr>
      <w:tr w:rsidR="0032562A" w:rsidRPr="00694966">
        <w:tc>
          <w:tcPr>
            <w:tcW w:w="4649" w:type="dxa"/>
            <w:gridSpan w:val="2"/>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Итого</w:t>
            </w:r>
          </w:p>
        </w:tc>
        <w:tc>
          <w:tcPr>
            <w:tcW w:w="158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3402" w:type="dxa"/>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4</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НАПРАВЛЕНИЯ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РАСХОДОВАНИЯ СУБСИДИИ ФЕДЕРАЛЬНОГО БЮДЖЕТА И БЮДЖЕТА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СУБЪЕКТА РОССИЙСКОЙ ФЕДЕРАЦИИ НА ФИНАНСИРОВАНИЕ ЦЕНТРА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(АГЕНТСТВА) КООРДИНАЦИИ ПОДДЕРЖКИ ЭКСПОРТНО ОРИЕНТИРОВАННЫХ</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СУБЪЕКТОВ МАЛОГО И СРЕДНЕГО ПРЕДПРИНИМАТЕЛЬСТВА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Список изменяющих документов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(в ред. </w:t>
      </w:r>
      <w:hyperlink r:id="rId228"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
        <w:gridCol w:w="3798"/>
        <w:gridCol w:w="850"/>
        <w:gridCol w:w="1474"/>
        <w:gridCol w:w="1587"/>
        <w:gridCol w:w="1304"/>
      </w:tblGrid>
      <w:tr w:rsidR="0032562A" w:rsidRPr="00694966">
        <w:tc>
          <w:tcPr>
            <w:tcW w:w="658" w:type="dxa"/>
            <w:vMerge w:val="restart"/>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3798" w:type="dxa"/>
            <w:vMerge w:val="restart"/>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Мероприятия</w:t>
            </w:r>
          </w:p>
        </w:tc>
        <w:tc>
          <w:tcPr>
            <w:tcW w:w="5215" w:type="dxa"/>
            <w:gridSpan w:val="4"/>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Стоимость (в тыс. рублей)</w:t>
            </w:r>
          </w:p>
        </w:tc>
      </w:tr>
      <w:tr w:rsidR="0032562A" w:rsidRPr="00694966">
        <w:tc>
          <w:tcPr>
            <w:tcW w:w="658" w:type="dxa"/>
            <w:vMerge/>
          </w:tcPr>
          <w:p w:rsidR="0032562A" w:rsidRPr="00694966" w:rsidRDefault="0032562A">
            <w:pPr>
              <w:rPr>
                <w:rFonts w:ascii="Arial" w:hAnsi="Arial" w:cs="Arial"/>
                <w:sz w:val="24"/>
                <w:szCs w:val="24"/>
              </w:rPr>
            </w:pPr>
          </w:p>
        </w:tc>
        <w:tc>
          <w:tcPr>
            <w:tcW w:w="3798" w:type="dxa"/>
            <w:vMerge/>
          </w:tcPr>
          <w:p w:rsidR="0032562A" w:rsidRPr="00694966" w:rsidRDefault="0032562A">
            <w:pPr>
              <w:rPr>
                <w:rFonts w:ascii="Arial" w:hAnsi="Arial" w:cs="Arial"/>
                <w:sz w:val="24"/>
                <w:szCs w:val="24"/>
              </w:rPr>
            </w:pPr>
          </w:p>
        </w:tc>
        <w:tc>
          <w:tcPr>
            <w:tcW w:w="8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Всего</w:t>
            </w:r>
          </w:p>
        </w:tc>
        <w:tc>
          <w:tcPr>
            <w:tcW w:w="147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Бюджет субъекта </w:t>
            </w:r>
            <w:r w:rsidRPr="00694966">
              <w:rPr>
                <w:rFonts w:ascii="Arial" w:hAnsi="Arial" w:cs="Arial"/>
                <w:sz w:val="24"/>
                <w:szCs w:val="24"/>
              </w:rPr>
              <w:lastRenderedPageBreak/>
              <w:t>Российской Федерации</w:t>
            </w:r>
          </w:p>
        </w:tc>
        <w:tc>
          <w:tcPr>
            <w:tcW w:w="158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Федеральный бюджет</w:t>
            </w:r>
          </w:p>
        </w:tc>
        <w:tc>
          <w:tcPr>
            <w:tcW w:w="130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Внебюджетные </w:t>
            </w:r>
            <w:r w:rsidRPr="00694966">
              <w:rPr>
                <w:rFonts w:ascii="Arial" w:hAnsi="Arial" w:cs="Arial"/>
                <w:sz w:val="24"/>
                <w:szCs w:val="24"/>
              </w:rPr>
              <w:lastRenderedPageBreak/>
              <w:t>источники</w:t>
            </w:r>
          </w:p>
        </w:tc>
      </w:tr>
      <w:tr w:rsidR="0032562A" w:rsidRPr="00694966">
        <w:tc>
          <w:tcPr>
            <w:tcW w:w="65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w:t>
            </w:r>
          </w:p>
        </w:tc>
        <w:tc>
          <w:tcPr>
            <w:tcW w:w="379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8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147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158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130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Фонд оплаты труда</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Начисления на оплату труда</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Приобретение основных средств для оборудования рабочих мест административно-управленческого персонала (подробно расшифровать) &lt;1&gt;</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Приобретение расходных материалов</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Командировки &lt;2&gt;</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Услуги связи</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7</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Коммунальные услуги, включая аренду помещений площадью не более 100 кв. м</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8</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Прочие текущие расходы</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Оплата услуг сторонних организаций и физических лиц по видам расходов:</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9.1</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Проведение маркетинговых исследований иностранных рынков для субъектов малого и </w:t>
            </w:r>
            <w:r w:rsidRPr="00694966">
              <w:rPr>
                <w:rFonts w:ascii="Arial" w:hAnsi="Arial" w:cs="Arial"/>
                <w:sz w:val="24"/>
                <w:szCs w:val="24"/>
              </w:rPr>
              <w:lastRenderedPageBreak/>
              <w:t>среднего предпринимательства</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9.2</w:t>
            </w:r>
          </w:p>
        </w:tc>
        <w:tc>
          <w:tcPr>
            <w:tcW w:w="379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Консультационные услуги с привлечением сторонних профильных экспертов по тематике внешнеэкономической деятельности</w:t>
            </w:r>
          </w:p>
        </w:tc>
        <w:tc>
          <w:tcPr>
            <w:tcW w:w="850" w:type="dxa"/>
          </w:tcPr>
          <w:p w:rsidR="0032562A" w:rsidRPr="00694966" w:rsidRDefault="0032562A">
            <w:pPr>
              <w:pStyle w:val="ConsPlusNormal"/>
              <w:rPr>
                <w:rFonts w:ascii="Arial" w:hAnsi="Arial" w:cs="Arial"/>
                <w:sz w:val="24"/>
                <w:szCs w:val="24"/>
              </w:rPr>
            </w:pPr>
          </w:p>
        </w:tc>
        <w:tc>
          <w:tcPr>
            <w:tcW w:w="1474" w:type="dxa"/>
          </w:tcPr>
          <w:p w:rsidR="0032562A" w:rsidRPr="00694966" w:rsidRDefault="0032562A">
            <w:pPr>
              <w:pStyle w:val="ConsPlusNormal"/>
              <w:rPr>
                <w:rFonts w:ascii="Arial" w:hAnsi="Arial" w:cs="Arial"/>
                <w:sz w:val="24"/>
                <w:szCs w:val="24"/>
              </w:rPr>
            </w:pPr>
          </w:p>
        </w:tc>
        <w:tc>
          <w:tcPr>
            <w:tcW w:w="1587" w:type="dxa"/>
          </w:tcPr>
          <w:p w:rsidR="0032562A" w:rsidRPr="00694966" w:rsidRDefault="0032562A">
            <w:pPr>
              <w:pStyle w:val="ConsPlusNormal"/>
              <w:rPr>
                <w:rFonts w:ascii="Arial" w:hAnsi="Arial" w:cs="Arial"/>
                <w:sz w:val="24"/>
                <w:szCs w:val="24"/>
              </w:rPr>
            </w:pPr>
          </w:p>
        </w:tc>
        <w:tc>
          <w:tcPr>
            <w:tcW w:w="1304" w:type="dxa"/>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9.3</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Создание на иностранном языке или модернизация существующих сайтов экспортно ориентированных субъектов малого и среднего предпринимательства, содержащих контактную информацию об организации, а также информацию о производимых ею товарах (работах, услугах)</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9.4</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Продвижение информации о деятельности</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9.5</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Создание, обеспечение работы и перевод на английский язык интернет-сайта</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9.6</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Содействие в приведении продукции в соответствие с требованиями, необходимыми для экспорта товаров (работ, услуг) (стандартизация, сертификация, необходимые разрешения)</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9.7</w:t>
            </w:r>
          </w:p>
        </w:tc>
        <w:tc>
          <w:tcPr>
            <w:tcW w:w="379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Содействие в обеспечении защиты интеллектуальной собственности, в том числе получении патентов на результаты интеллектуальной деятельности, в Российской Федерации и за рубежом</w:t>
            </w:r>
          </w:p>
        </w:tc>
        <w:tc>
          <w:tcPr>
            <w:tcW w:w="850" w:type="dxa"/>
          </w:tcPr>
          <w:p w:rsidR="0032562A" w:rsidRPr="00694966" w:rsidRDefault="0032562A">
            <w:pPr>
              <w:pStyle w:val="ConsPlusNormal"/>
              <w:rPr>
                <w:rFonts w:ascii="Arial" w:hAnsi="Arial" w:cs="Arial"/>
                <w:sz w:val="24"/>
                <w:szCs w:val="24"/>
              </w:rPr>
            </w:pPr>
          </w:p>
        </w:tc>
        <w:tc>
          <w:tcPr>
            <w:tcW w:w="1474" w:type="dxa"/>
          </w:tcPr>
          <w:p w:rsidR="0032562A" w:rsidRPr="00694966" w:rsidRDefault="0032562A">
            <w:pPr>
              <w:pStyle w:val="ConsPlusNormal"/>
              <w:rPr>
                <w:rFonts w:ascii="Arial" w:hAnsi="Arial" w:cs="Arial"/>
                <w:sz w:val="24"/>
                <w:szCs w:val="24"/>
              </w:rPr>
            </w:pPr>
          </w:p>
        </w:tc>
        <w:tc>
          <w:tcPr>
            <w:tcW w:w="1587" w:type="dxa"/>
          </w:tcPr>
          <w:p w:rsidR="0032562A" w:rsidRPr="00694966" w:rsidRDefault="0032562A">
            <w:pPr>
              <w:pStyle w:val="ConsPlusNormal"/>
              <w:rPr>
                <w:rFonts w:ascii="Arial" w:hAnsi="Arial" w:cs="Arial"/>
                <w:sz w:val="24"/>
                <w:szCs w:val="24"/>
              </w:rPr>
            </w:pPr>
          </w:p>
        </w:tc>
        <w:tc>
          <w:tcPr>
            <w:tcW w:w="1304" w:type="dxa"/>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9.8</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Содействие в формировании и продвижении экспортного и соответствующего инвестиционного предложения, в том числе в подготовке, переводе на иностранные языки презентационных и других материалов в электронном и печатном виде</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9.9</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Проведение патентных исследований иностранных рынков для субъектов малого и среднего предпринимательства</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Расходы на организацию и участие в выставочно-ярмарочных и конгрессных мероприятиях, международных и межрегиональных бизнес-миссиях и других промоутерских мероприятиях на территории Российской Федерации и за рубежом</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10.1</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Проведение семинара, круглого стола, мастер-класса</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10.2</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Организация и проведение конференции, форума &lt;3&gt;</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10.3</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Организация и проведение международной бизнес-миссии &lt;4&gt;</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10.4</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Организация и проведение межрегиональной бизнес-миссии</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10.5</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Организация участия субъектов малого и среднего предпринимательства в выставке в России</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10.6</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Организация участия субъектов малого и среднего предпринимательства в выставке в иностранном государстве</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10.7</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10.8</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Другое (расшифровка)</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11</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Организация и проведение ежегодного регионального конкурса "Лучший экспортер года" среди субъектов малого и среднего предпринимательства</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12</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Доступ к российским и международным информационным порталам и базам данных по тематике внешнеэкономической деятельности</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13</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Расходы на повышение квалификации сотрудников</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5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14</w:t>
            </w:r>
          </w:p>
        </w:tc>
        <w:tc>
          <w:tcPr>
            <w:tcW w:w="379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Сертификация или инспекция</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4456"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Итого</w:t>
            </w:r>
          </w:p>
        </w:tc>
        <w:tc>
          <w:tcPr>
            <w:tcW w:w="850"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&lt;1&gt; Только для центров, создаваемых в текущем году.</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&lt;2&gt; При условии предоставления плана командировок сотрудников, а также плана проведения бизнес-миссий на год.</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&lt;3&gt; Не менее 100 участников, организация пленарного заседания и не менее 2 тематических круглых столов, панельных дискуссий, сессий.</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&lt;4&gt; Из средств федерального бюджета не оплачиваются трансфер участников к месту проведения мероприятия, проживание и питание участников.</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5</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lastRenderedPageBreak/>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ИНФОРМАЦИЯ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 ПЛАНИРУЕМЫХ РЕЗУЛЬТАТАХ ДЕЯТЕЛЬНОСТИ ЦЕНТРА (АГЕНТСТВА)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КООРДИНАЦИИ ПОДДЕРЖКИ ЭКСПОРТНО ОРИЕНТИРОВАННЫХ СУБЪЕКТОВ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Список изменяющих документов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(в ред. </w:t>
      </w:r>
      <w:hyperlink r:id="rId229"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4"/>
        <w:gridCol w:w="6389"/>
        <w:gridCol w:w="1318"/>
        <w:gridCol w:w="1318"/>
      </w:tblGrid>
      <w:tr w:rsidR="0032562A" w:rsidRPr="00694966">
        <w:tc>
          <w:tcPr>
            <w:tcW w:w="63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Наименование показателя</w:t>
            </w:r>
          </w:p>
        </w:tc>
        <w:tc>
          <w:tcPr>
            <w:tcW w:w="131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Единица измерения</w:t>
            </w:r>
          </w:p>
        </w:tc>
        <w:tc>
          <w:tcPr>
            <w:tcW w:w="131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20__ год (отчетный год)</w:t>
            </w:r>
          </w:p>
        </w:tc>
      </w:tr>
      <w:tr w:rsidR="0032562A" w:rsidRPr="00694966">
        <w:tc>
          <w:tcPr>
            <w:tcW w:w="63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131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131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получивших государственную поддержку в рамках деятельности</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tcPr>
          <w:p w:rsidR="0032562A" w:rsidRPr="00694966" w:rsidRDefault="0032562A">
            <w:pPr>
              <w:pStyle w:val="ConsPlusNormal"/>
              <w:rPr>
                <w:rFonts w:ascii="Arial" w:hAnsi="Arial" w:cs="Arial"/>
                <w:sz w:val="24"/>
                <w:szCs w:val="24"/>
              </w:rPr>
            </w:pPr>
          </w:p>
        </w:tc>
      </w:tr>
      <w:tr w:rsidR="0032562A" w:rsidRPr="00694966">
        <w:tc>
          <w:tcPr>
            <w:tcW w:w="9659" w:type="dxa"/>
            <w:gridSpan w:val="4"/>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в том числе по видам:</w:t>
            </w: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информирование по вопросам экспортной деятельности</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1.2</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консультирование по вопросам экспортной деятельности, в том числе посредством привлечения сторонних экспертов</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1.3</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содействие в формировании и продвижении инвестиционного и экспортного предложения, в том числе в подготовке и переводе на иностранные языки презентационных и других материалов</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1.4</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организация встреч и переговоров с иностранными субъектами предпринимательской деятельности на территории субъекта Российской Федерации</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1.5</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создание и (или) модернизация сайта экспортно ориентированного субъекта малого и среднего предпринимательства в информационно-телекоммуникационной сети "Интернет"</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1.6</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содействие в организации участия субъектов малого и среднего предпринимательства в выставочно-ярмарочных и конгрессных мероприятиях на территории Российской Федерации и за рубежом</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1.7</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организация вебинаров, круглых столов, конференций, семинаров, мастер-классов по тематике экспортной деятельности для субъектов малого и среднего предпринимательства</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1.8</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содействие в организации участия субъектов малого и </w:t>
            </w:r>
            <w:r w:rsidRPr="00694966">
              <w:rPr>
                <w:rFonts w:ascii="Arial" w:hAnsi="Arial" w:cs="Arial"/>
                <w:sz w:val="24"/>
                <w:szCs w:val="24"/>
              </w:rPr>
              <w:lastRenderedPageBreak/>
              <w:t>среднего предпринимательства в международных и межрегиональных бизнес-миссиях</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1.9</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содействие в приведении товаров (работ, услуг) в соответствие с требованиями, необходимыми для экспорта товаров (работ, услуг)</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1.10</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содействие в патентных исследованиях, обеспечении защиты и оформлении прав на результаты интеллектуальной деятельности в Российской Федерации и за рубежом</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1.11</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содействие в проведении маркетинговых исследований по выводу конкретного продукта субъекта малого и среднего предпринимательства на иностранный рынок</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проведенных консультаций для субъектов малого и среднего предпринимательства</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7023" w:type="dxa"/>
            <w:gridSpan w:val="2"/>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 том числе по видам:</w:t>
            </w:r>
          </w:p>
        </w:tc>
        <w:tc>
          <w:tcPr>
            <w:tcW w:w="1318" w:type="dxa"/>
            <w:vAlign w:val="center"/>
          </w:tcPr>
          <w:p w:rsidR="0032562A" w:rsidRPr="00694966" w:rsidRDefault="0032562A">
            <w:pPr>
              <w:pStyle w:val="ConsPlusNormal"/>
              <w:rPr>
                <w:rFonts w:ascii="Arial" w:hAnsi="Arial" w:cs="Arial"/>
                <w:sz w:val="24"/>
                <w:szCs w:val="24"/>
              </w:rPr>
            </w:pP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2.1</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информирование по вопросам экспортной деятельности</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2.2</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консультирование по вопросам экспортной деятельности, в том числе посредством привлечения сторонних экспертов</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2.3</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содействие в формировании и продвижении инвестиционного и экспортного предложения, в том числе в подготовке и переводе на иностранные языки презентационных и других материалов</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2.4</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создание и (или) модернизация сайта экспортно </w:t>
            </w:r>
            <w:r w:rsidRPr="00694966">
              <w:rPr>
                <w:rFonts w:ascii="Arial" w:hAnsi="Arial" w:cs="Arial"/>
                <w:sz w:val="24"/>
                <w:szCs w:val="24"/>
              </w:rPr>
              <w:lastRenderedPageBreak/>
              <w:t>ориентированного субъекта малого и среднего предпринимательства в информационно-телекоммуникационной сети "Интернет"</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2.5</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содействие в приведении товаров (работ, услуг) в соответствие с требованиями, необходимыми для экспорта товаров (работ, услуг)</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2.6</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содействие в патентных исследованиях, обеспечении защиты и оформлении прав на результаты интеллектуальной деятельности в Российской Федерации и за рубежом</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2.7</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содействие в проведении маркетинговых исследований по выводу конкретного продукта субъекта малого и среднего предпринимательства на иностранный рынок</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организованных и проведенных мероприятий</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7023" w:type="dxa"/>
            <w:gridSpan w:val="2"/>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 том числе по видам:</w:t>
            </w:r>
          </w:p>
        </w:tc>
        <w:tc>
          <w:tcPr>
            <w:tcW w:w="1318" w:type="dxa"/>
            <w:vAlign w:val="center"/>
          </w:tcPr>
          <w:p w:rsidR="0032562A" w:rsidRPr="00694966" w:rsidRDefault="0032562A">
            <w:pPr>
              <w:pStyle w:val="ConsPlusNormal"/>
              <w:rPr>
                <w:rFonts w:ascii="Arial" w:hAnsi="Arial" w:cs="Arial"/>
                <w:sz w:val="24"/>
                <w:szCs w:val="24"/>
              </w:rPr>
            </w:pP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3.1</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международные бизнес-миссии</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3.2</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межрегиональные бизнес-миссии</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3.3</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выставочно-ярмарочные и конгрессные мероприятия в Российской Федерации</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3.4</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выставочно-ярмарочные и конгрессные мероприятия в иностранных государствах</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3.5</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конференции, форумы и другие промоутерские мероприятия</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3.6</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семинары, мастер-классы и другие обучающие мероприятия по тематике экспортной деятельности</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3.7</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прием иностранной делегации территории субъекта Российской Федерации с целью проведения бизнес-встреч и продвижения российской продукции на экспорт</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3.8</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ежегодный конкурс "Лучший экспортер года" среди субъектов малого и среднего предпринимательства</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проведен/не проведен</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заключенных при содействии центра координации поддержки экспортно ориентированных субъектов малого и среднего предпринимательства экспортных контрактов</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заключивших экспортные контракты при содействии</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7023" w:type="dxa"/>
            <w:gridSpan w:val="2"/>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 том числе:</w:t>
            </w:r>
          </w:p>
        </w:tc>
        <w:tc>
          <w:tcPr>
            <w:tcW w:w="1318" w:type="dxa"/>
            <w:vAlign w:val="center"/>
          </w:tcPr>
          <w:p w:rsidR="0032562A" w:rsidRPr="00694966" w:rsidRDefault="0032562A">
            <w:pPr>
              <w:pStyle w:val="ConsPlusNormal"/>
              <w:rPr>
                <w:rFonts w:ascii="Arial" w:hAnsi="Arial" w:cs="Arial"/>
                <w:sz w:val="24"/>
                <w:szCs w:val="24"/>
              </w:rPr>
            </w:pP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5.1</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заключивших экспортный контракт впервые</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5.2</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ранее уже экспортировавших продукцию</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r w:rsidR="0032562A" w:rsidRPr="00694966">
        <w:tc>
          <w:tcPr>
            <w:tcW w:w="6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c>
          <w:tcPr>
            <w:tcW w:w="638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осуществляющих экспортную деятельность в субъекте Российской Федерации</w:t>
            </w:r>
          </w:p>
        </w:tc>
        <w:tc>
          <w:tcPr>
            <w:tcW w:w="131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8" w:type="dxa"/>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6</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ИНФОРМАЦИЯ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 ДОСТИГНУТЫХ ЗНАЧЕНИЯХ ПОКАЗАТЕЛЕЙ ЭФФЕКТИВНОСТИ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ДЕЯТЕЛЬНОСТИ ЦЕНТРА (АГЕНТСТВА) КООРДИНАЦИИ ПОДДЕРЖКИ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ЭКСПОРТНО ОРИЕНТИРОВАННЫХ СУБЪЕКТОВ МАЛОГО</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 СРЕДНЕГО ПРЕДПРИНИМАТЕЛЬСТВА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Список изменяющих документов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(в ред. </w:t>
      </w:r>
      <w:hyperlink r:id="rId230"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6009"/>
        <w:gridCol w:w="1361"/>
        <w:gridCol w:w="1644"/>
      </w:tblGrid>
      <w:tr w:rsidR="0032562A" w:rsidRPr="00694966">
        <w:tc>
          <w:tcPr>
            <w:tcW w:w="64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600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Наименование показателя</w:t>
            </w:r>
          </w:p>
        </w:tc>
        <w:tc>
          <w:tcPr>
            <w:tcW w:w="136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Единица измерения</w:t>
            </w:r>
          </w:p>
        </w:tc>
        <w:tc>
          <w:tcPr>
            <w:tcW w:w="164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Коэффициент значимости</w:t>
            </w:r>
          </w:p>
        </w:tc>
      </w:tr>
      <w:tr w:rsidR="0032562A" w:rsidRPr="00694966">
        <w:tc>
          <w:tcPr>
            <w:tcW w:w="64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600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136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164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r>
      <w:tr w:rsidR="0032562A" w:rsidRPr="00694966">
        <w:tc>
          <w:tcPr>
            <w:tcW w:w="64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600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Отношение количества субъектов малого и среднего предпринимательства, </w:t>
            </w:r>
            <w:r w:rsidRPr="00694966">
              <w:rPr>
                <w:rFonts w:ascii="Arial" w:hAnsi="Arial" w:cs="Arial"/>
                <w:sz w:val="24"/>
                <w:szCs w:val="24"/>
              </w:rPr>
              <w:lastRenderedPageBreak/>
              <w:t>воспользовавшихся услугами центра координации поддержки экспортно ориентированных субъектов малого и среднего предпринимательства, к общему количеству субъектов малого и среднего предпринимательства, зарегистрированных в субъекте Российской Федерации</w:t>
            </w:r>
          </w:p>
        </w:tc>
        <w:tc>
          <w:tcPr>
            <w:tcW w:w="136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процентов</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0,03</w:t>
            </w:r>
          </w:p>
        </w:tc>
      </w:tr>
      <w:tr w:rsidR="0032562A" w:rsidRPr="00694966">
        <w:tc>
          <w:tcPr>
            <w:tcW w:w="64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2</w:t>
            </w:r>
          </w:p>
        </w:tc>
        <w:tc>
          <w:tcPr>
            <w:tcW w:w="600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Изменение количества субъектов малого и среднего предпринимательства, осуществляющих экспортную деятельность в субъекте Российской Федерации, в сравнении с предыдущим годом</w:t>
            </w:r>
          </w:p>
        </w:tc>
        <w:tc>
          <w:tcPr>
            <w:tcW w:w="136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процентов</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0,03</w:t>
            </w:r>
          </w:p>
        </w:tc>
      </w:tr>
      <w:tr w:rsidR="0032562A" w:rsidRPr="00694966">
        <w:tc>
          <w:tcPr>
            <w:tcW w:w="64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600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Изменение доли статистической стоимости товаров, поставленных на экспорт субъектами малого и среднего предпринимательства субъекта Российской Федерации, к общему объему экспорта субъекта Российской Федерации, в % к предыдущему периоду (календарный год)</w:t>
            </w:r>
          </w:p>
        </w:tc>
        <w:tc>
          <w:tcPr>
            <w:tcW w:w="136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процентов</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0,03</w:t>
            </w:r>
          </w:p>
        </w:tc>
      </w:tr>
      <w:tr w:rsidR="0032562A" w:rsidRPr="00694966">
        <w:tc>
          <w:tcPr>
            <w:tcW w:w="64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600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Отношение объема экспортных поставок, осуществленных при содействии центра координации поддержки экспортно ориентированных субъектов малого и среднего предпринимательства, к объему экспортных поставок, осуществленных субъектами малого и среднего предпринимательства - экспортерами субъекта Российской Федерации</w:t>
            </w:r>
          </w:p>
        </w:tc>
        <w:tc>
          <w:tcPr>
            <w:tcW w:w="136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процентов</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0,06</w:t>
            </w:r>
          </w:p>
        </w:tc>
      </w:tr>
      <w:tr w:rsidR="0032562A" w:rsidRPr="00694966">
        <w:tc>
          <w:tcPr>
            <w:tcW w:w="64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600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Отношение количества субъектов малого и среднего предпринимательства, заключивших экспортные контракты при содействии центра координации поддержки экспортно ориентированных субъектов малого и среднего </w:t>
            </w:r>
            <w:r w:rsidRPr="00694966">
              <w:rPr>
                <w:rFonts w:ascii="Arial" w:hAnsi="Arial" w:cs="Arial"/>
                <w:sz w:val="24"/>
                <w:szCs w:val="24"/>
              </w:rPr>
              <w:lastRenderedPageBreak/>
              <w:t>предпринимательства, к количеству субъектов малого и среднего предпринимательства, воспользовавшихся услугами центра координации поддержки экспортно ориентированных субъектов малого и среднего предпринимательства</w:t>
            </w:r>
          </w:p>
        </w:tc>
        <w:tc>
          <w:tcPr>
            <w:tcW w:w="136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процентов</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0,2</w:t>
            </w:r>
          </w:p>
        </w:tc>
      </w:tr>
      <w:tr w:rsidR="0032562A" w:rsidRPr="00694966">
        <w:tc>
          <w:tcPr>
            <w:tcW w:w="64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6</w:t>
            </w:r>
          </w:p>
        </w:tc>
        <w:tc>
          <w:tcPr>
            <w:tcW w:w="600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Отношение количества впервые заключенных при содействии центра координации поддержки экспортно ориентированных субъектов малого и среднего предпринимательства экспортных контрактов к общему количеству заключенных при содействии центра координации поддержки экспортно ориентированных субъектов малого и среднего предпринимательства экспортных контрактов</w:t>
            </w:r>
          </w:p>
        </w:tc>
        <w:tc>
          <w:tcPr>
            <w:tcW w:w="136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процентов</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0,2</w:t>
            </w:r>
          </w:p>
        </w:tc>
      </w:tr>
      <w:tr w:rsidR="0032562A" w:rsidRPr="00694966">
        <w:tc>
          <w:tcPr>
            <w:tcW w:w="64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7</w:t>
            </w:r>
          </w:p>
        </w:tc>
        <w:tc>
          <w:tcPr>
            <w:tcW w:w="600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Долевое отношение количества экспортных контрактов, заключенных субъектами малого и среднего предпринимательства при содействии центра координации поддержки малого и среднего предпринимательства, по которым состоялась и не состоялась отгрузка товаров (выполнение работ, оказание услуг) за отчетный период</w:t>
            </w:r>
          </w:p>
        </w:tc>
        <w:tc>
          <w:tcPr>
            <w:tcW w:w="136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процентов</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0,3</w:t>
            </w:r>
          </w:p>
        </w:tc>
      </w:tr>
      <w:tr w:rsidR="0032562A" w:rsidRPr="00694966">
        <w:tc>
          <w:tcPr>
            <w:tcW w:w="64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8</w:t>
            </w:r>
          </w:p>
        </w:tc>
        <w:tc>
          <w:tcPr>
            <w:tcW w:w="600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Отношение количества экспортных контрактов субъектов малого и среднего предпринимательства, заключенных при содействии центра координации поддержки экспортно ориентированных субъектов малого и среднего предпринимательства к средневзвешенному количеству экспортных контрактов всех центров</w:t>
            </w:r>
          </w:p>
        </w:tc>
        <w:tc>
          <w:tcPr>
            <w:tcW w:w="136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процентов</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0,15</w:t>
            </w:r>
          </w:p>
        </w:tc>
      </w:tr>
      <w:tr w:rsidR="0032562A" w:rsidRPr="00694966">
        <w:tc>
          <w:tcPr>
            <w:tcW w:w="648" w:type="dxa"/>
            <w:vAlign w:val="center"/>
          </w:tcPr>
          <w:p w:rsidR="0032562A" w:rsidRPr="00694966" w:rsidRDefault="0032562A">
            <w:pPr>
              <w:pStyle w:val="ConsPlusNormal"/>
              <w:rPr>
                <w:rFonts w:ascii="Arial" w:hAnsi="Arial" w:cs="Arial"/>
                <w:sz w:val="24"/>
                <w:szCs w:val="24"/>
              </w:rPr>
            </w:pPr>
          </w:p>
        </w:tc>
        <w:tc>
          <w:tcPr>
            <w:tcW w:w="600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Итого &lt;1&gt;</w:t>
            </w:r>
          </w:p>
        </w:tc>
        <w:tc>
          <w:tcPr>
            <w:tcW w:w="1361" w:type="dxa"/>
            <w:vAlign w:val="center"/>
          </w:tcPr>
          <w:p w:rsidR="0032562A" w:rsidRPr="00694966" w:rsidRDefault="0032562A">
            <w:pPr>
              <w:pStyle w:val="ConsPlusNormal"/>
              <w:rPr>
                <w:rFonts w:ascii="Arial" w:hAnsi="Arial" w:cs="Arial"/>
                <w:sz w:val="24"/>
                <w:szCs w:val="24"/>
              </w:rPr>
            </w:pP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&lt;1&gt; Расчет итогового значения показателя эффективности деятельности центра (агентства) координации поддержки экспортно ориентированных субъектов малого и среднего предпринимательства рассчитывается по формуле:</w:t>
      </w:r>
    </w:p>
    <w:p w:rsidR="0032562A" w:rsidRPr="00694966" w:rsidRDefault="0032562A">
      <w:pPr>
        <w:pStyle w:val="ConsPlusNormal"/>
        <w:jc w:val="both"/>
        <w:rPr>
          <w:rFonts w:ascii="Arial" w:hAnsi="Arial" w:cs="Arial"/>
          <w:sz w:val="24"/>
          <w:szCs w:val="24"/>
        </w:rPr>
      </w:pPr>
    </w:p>
    <w:p w:rsidR="0032562A" w:rsidRPr="00694966" w:rsidRDefault="00A30DA0">
      <w:pPr>
        <w:pStyle w:val="ConsPlusNormal"/>
        <w:jc w:val="center"/>
        <w:rPr>
          <w:rFonts w:ascii="Arial" w:hAnsi="Arial" w:cs="Arial"/>
          <w:sz w:val="24"/>
          <w:szCs w:val="24"/>
        </w:rPr>
      </w:pPr>
      <w:r w:rsidRPr="00694966">
        <w:rPr>
          <w:rFonts w:ascii="Arial" w:hAnsi="Arial" w:cs="Arial"/>
          <w:position w:val="-34"/>
          <w:sz w:val="24"/>
          <w:szCs w:val="24"/>
        </w:rPr>
        <w:pict>
          <v:shape id="_x0000_i1031" style="width:157.75pt;height:44.45pt" coordsize="" o:spt="100" adj="0,,0" path="" filled="f" stroked="f">
            <v:stroke joinstyle="miter"/>
            <v:imagedata r:id="rId231" o:title="base_1_195271_25"/>
            <v:formulas/>
            <v:path o:connecttype="segments"/>
          </v:shape>
        </w:pict>
      </w:r>
      <w:r w:rsidR="0032562A" w:rsidRPr="00694966">
        <w:rPr>
          <w:rFonts w:ascii="Arial" w:hAnsi="Arial" w:cs="Arial"/>
          <w:sz w:val="24"/>
          <w:szCs w:val="24"/>
        </w:rPr>
        <w:t>,</w:t>
      </w:r>
    </w:p>
    <w:p w:rsidR="0032562A" w:rsidRPr="00694966" w:rsidRDefault="0032562A">
      <w:pPr>
        <w:pStyle w:val="ConsPlusNormal"/>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где:</w:t>
      </w:r>
    </w:p>
    <w:p w:rsidR="0032562A" w:rsidRPr="00694966" w:rsidRDefault="00A30DA0">
      <w:pPr>
        <w:pStyle w:val="ConsPlusNormal"/>
        <w:ind w:firstLine="540"/>
        <w:jc w:val="both"/>
        <w:rPr>
          <w:rFonts w:ascii="Arial" w:hAnsi="Arial" w:cs="Arial"/>
          <w:sz w:val="24"/>
          <w:szCs w:val="24"/>
        </w:rPr>
      </w:pPr>
      <w:r w:rsidRPr="00694966">
        <w:rPr>
          <w:rFonts w:ascii="Arial" w:hAnsi="Arial" w:cs="Arial"/>
          <w:position w:val="-12"/>
          <w:sz w:val="24"/>
          <w:szCs w:val="24"/>
        </w:rPr>
        <w:pict>
          <v:shape id="_x0000_i1032" style="width:13.75pt;height:20.1pt" coordsize="" o:spt="100" adj="0,,0" path="" filled="f" stroked="f">
            <v:stroke joinstyle="miter"/>
            <v:imagedata r:id="rId232" o:title="base_1_195271_26"/>
            <v:formulas/>
            <v:path o:connecttype="segments"/>
          </v:shape>
        </w:pict>
      </w:r>
      <w:r w:rsidR="0032562A" w:rsidRPr="00694966">
        <w:rPr>
          <w:rFonts w:ascii="Arial" w:hAnsi="Arial" w:cs="Arial"/>
          <w:sz w:val="24"/>
          <w:szCs w:val="24"/>
        </w:rPr>
        <w:t xml:space="preserve"> - общая эффективность i-го экспортного центра;</w:t>
      </w:r>
    </w:p>
    <w:p w:rsidR="0032562A" w:rsidRPr="00694966" w:rsidRDefault="00A30DA0">
      <w:pPr>
        <w:pStyle w:val="ConsPlusNormal"/>
        <w:ind w:firstLine="540"/>
        <w:jc w:val="both"/>
        <w:rPr>
          <w:rFonts w:ascii="Arial" w:hAnsi="Arial" w:cs="Arial"/>
          <w:sz w:val="24"/>
          <w:szCs w:val="24"/>
        </w:rPr>
      </w:pPr>
      <w:r w:rsidRPr="00694966">
        <w:rPr>
          <w:rFonts w:ascii="Arial" w:hAnsi="Arial" w:cs="Arial"/>
          <w:position w:val="-14"/>
          <w:sz w:val="24"/>
          <w:szCs w:val="24"/>
        </w:rPr>
        <w:pict>
          <v:shape id="_x0000_i1033" style="width:20.1pt;height:20.1pt" coordsize="" o:spt="100" adj="0,,0" path="" filled="f" stroked="f">
            <v:stroke joinstyle="miter"/>
            <v:imagedata r:id="rId233" o:title="base_1_195271_27"/>
            <v:formulas/>
            <v:path o:connecttype="segments"/>
          </v:shape>
        </w:pict>
      </w:r>
      <w:r w:rsidR="0032562A" w:rsidRPr="00694966">
        <w:rPr>
          <w:rFonts w:ascii="Arial" w:hAnsi="Arial" w:cs="Arial"/>
          <w:sz w:val="24"/>
          <w:szCs w:val="24"/>
        </w:rPr>
        <w:t xml:space="preserve"> - значение j-го показателя эффективности i-го экспортного центра;</w:t>
      </w:r>
    </w:p>
    <w:p w:rsidR="0032562A" w:rsidRPr="00694966" w:rsidRDefault="00A30DA0">
      <w:pPr>
        <w:pStyle w:val="ConsPlusNormal"/>
        <w:ind w:firstLine="540"/>
        <w:jc w:val="both"/>
        <w:rPr>
          <w:rFonts w:ascii="Arial" w:hAnsi="Arial" w:cs="Arial"/>
          <w:sz w:val="24"/>
          <w:szCs w:val="24"/>
        </w:rPr>
      </w:pPr>
      <w:r w:rsidRPr="00694966">
        <w:rPr>
          <w:rFonts w:ascii="Arial" w:hAnsi="Arial" w:cs="Arial"/>
          <w:position w:val="-14"/>
          <w:sz w:val="24"/>
          <w:szCs w:val="24"/>
        </w:rPr>
        <w:pict>
          <v:shape id="_x0000_i1034" style="width:36pt;height:20.1pt" coordsize="" o:spt="100" adj="0,,0" path="" filled="f" stroked="f">
            <v:stroke joinstyle="miter"/>
            <v:imagedata r:id="rId234" o:title="base_1_195271_28"/>
            <v:formulas/>
            <v:path o:connecttype="segments"/>
          </v:shape>
        </w:pict>
      </w:r>
      <w:r w:rsidR="0032562A" w:rsidRPr="00694966">
        <w:rPr>
          <w:rFonts w:ascii="Arial" w:hAnsi="Arial" w:cs="Arial"/>
          <w:sz w:val="24"/>
          <w:szCs w:val="24"/>
        </w:rPr>
        <w:t xml:space="preserve"> - максимальное значение j-го показателя в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n - количество показателей, характеризующих эффективность экспортных центров.</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7</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lastRenderedPageBreak/>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НАПРАВЛЕНИЯ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РАСХОДОВАНИЯ СУБСИДИИ ФЕДЕРАЛЬНОГО БЮДЖЕТА И БЮДЖЕТА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СУБЪЕКТА РОССИЙСКОЙ ФЕДЕРАЦИИ НА ФИНАНСИРОВАНИЕ</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РЕГИОНАЛЬНОГО ИНТЕГРИРОВАННОГО ЦЕНТРА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Список изменяющих документов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(в ред. </w:t>
      </w:r>
      <w:hyperlink r:id="rId235"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4309"/>
        <w:gridCol w:w="850"/>
        <w:gridCol w:w="1417"/>
        <w:gridCol w:w="1134"/>
        <w:gridCol w:w="1304"/>
      </w:tblGrid>
      <w:tr w:rsidR="0032562A" w:rsidRPr="00694966">
        <w:tc>
          <w:tcPr>
            <w:tcW w:w="643" w:type="dxa"/>
            <w:vMerge w:val="restart"/>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4309" w:type="dxa"/>
            <w:vMerge w:val="restart"/>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Мероприятия</w:t>
            </w:r>
          </w:p>
        </w:tc>
        <w:tc>
          <w:tcPr>
            <w:tcW w:w="4705" w:type="dxa"/>
            <w:gridSpan w:val="4"/>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Стоимость (в тыс. рублей)</w:t>
            </w:r>
          </w:p>
        </w:tc>
      </w:tr>
      <w:tr w:rsidR="0032562A" w:rsidRPr="00694966">
        <w:tc>
          <w:tcPr>
            <w:tcW w:w="643" w:type="dxa"/>
            <w:vMerge/>
          </w:tcPr>
          <w:p w:rsidR="0032562A" w:rsidRPr="00694966" w:rsidRDefault="0032562A">
            <w:pPr>
              <w:rPr>
                <w:rFonts w:ascii="Arial" w:hAnsi="Arial" w:cs="Arial"/>
                <w:sz w:val="24"/>
                <w:szCs w:val="24"/>
              </w:rPr>
            </w:pPr>
          </w:p>
        </w:tc>
        <w:tc>
          <w:tcPr>
            <w:tcW w:w="4309" w:type="dxa"/>
            <w:vMerge/>
          </w:tcPr>
          <w:p w:rsidR="0032562A" w:rsidRPr="00694966" w:rsidRDefault="0032562A">
            <w:pPr>
              <w:rPr>
                <w:rFonts w:ascii="Arial" w:hAnsi="Arial" w:cs="Arial"/>
                <w:sz w:val="24"/>
                <w:szCs w:val="24"/>
              </w:rPr>
            </w:pPr>
          </w:p>
        </w:tc>
        <w:tc>
          <w:tcPr>
            <w:tcW w:w="8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Всего</w:t>
            </w:r>
          </w:p>
        </w:tc>
        <w:tc>
          <w:tcPr>
            <w:tcW w:w="141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Бюджет субъекта Российской Федерации</w:t>
            </w:r>
          </w:p>
        </w:tc>
        <w:tc>
          <w:tcPr>
            <w:tcW w:w="113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Федеральный бюджет</w:t>
            </w:r>
          </w:p>
        </w:tc>
        <w:tc>
          <w:tcPr>
            <w:tcW w:w="130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Внебюджетные источники</w:t>
            </w:r>
          </w:p>
        </w:tc>
      </w:tr>
      <w:tr w:rsidR="0032562A" w:rsidRPr="00694966">
        <w:tc>
          <w:tcPr>
            <w:tcW w:w="643"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430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8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141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113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130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4309"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Фонд оплаты труда</w:t>
            </w:r>
          </w:p>
        </w:tc>
        <w:tc>
          <w:tcPr>
            <w:tcW w:w="850"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1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4309"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Начисления на оплату труда</w:t>
            </w:r>
          </w:p>
        </w:tc>
        <w:tc>
          <w:tcPr>
            <w:tcW w:w="850"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1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4309"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Приобретение основных средств для оборудования рабочих мест административно-управленческого персонала (подробно расшифровать) &lt;1&gt;</w:t>
            </w:r>
          </w:p>
        </w:tc>
        <w:tc>
          <w:tcPr>
            <w:tcW w:w="850"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1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4309"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Приобретение расходных </w:t>
            </w:r>
            <w:r w:rsidRPr="00694966">
              <w:rPr>
                <w:rFonts w:ascii="Arial" w:hAnsi="Arial" w:cs="Arial"/>
                <w:sz w:val="24"/>
                <w:szCs w:val="24"/>
              </w:rPr>
              <w:lastRenderedPageBreak/>
              <w:t>материалов</w:t>
            </w:r>
          </w:p>
        </w:tc>
        <w:tc>
          <w:tcPr>
            <w:tcW w:w="850"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1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5</w:t>
            </w:r>
          </w:p>
        </w:tc>
        <w:tc>
          <w:tcPr>
            <w:tcW w:w="4309"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Командировки &lt;2&gt;</w:t>
            </w:r>
          </w:p>
        </w:tc>
        <w:tc>
          <w:tcPr>
            <w:tcW w:w="850"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134"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c>
          <w:tcPr>
            <w:tcW w:w="4309"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Услуги связи</w:t>
            </w:r>
          </w:p>
        </w:tc>
        <w:tc>
          <w:tcPr>
            <w:tcW w:w="850"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134"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7</w:t>
            </w:r>
          </w:p>
        </w:tc>
        <w:tc>
          <w:tcPr>
            <w:tcW w:w="4309"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Коммунальные услуги, включая аренду помещений площадью не более 100 кв. м</w:t>
            </w:r>
          </w:p>
        </w:tc>
        <w:tc>
          <w:tcPr>
            <w:tcW w:w="850"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134"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8</w:t>
            </w:r>
          </w:p>
        </w:tc>
        <w:tc>
          <w:tcPr>
            <w:tcW w:w="4309"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Прочие текущие расходы</w:t>
            </w:r>
          </w:p>
        </w:tc>
        <w:tc>
          <w:tcPr>
            <w:tcW w:w="850"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13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w:t>
            </w:r>
          </w:p>
        </w:tc>
        <w:tc>
          <w:tcPr>
            <w:tcW w:w="4309"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Оплата услуг сторонних организаций и физических лиц по видам расходов:</w:t>
            </w:r>
          </w:p>
        </w:tc>
        <w:tc>
          <w:tcPr>
            <w:tcW w:w="850"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134"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9.1</w:t>
            </w:r>
          </w:p>
        </w:tc>
        <w:tc>
          <w:tcPr>
            <w:tcW w:w="4309"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Продвижение информации о деятельности</w:t>
            </w:r>
          </w:p>
        </w:tc>
        <w:tc>
          <w:tcPr>
            <w:tcW w:w="850"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134"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9.2</w:t>
            </w:r>
          </w:p>
        </w:tc>
        <w:tc>
          <w:tcPr>
            <w:tcW w:w="4309"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Консультационные услуги с привлечением сторонних профильных экспертов по вопросам патентных исследований, технологического и научно-исследовательского сотрудничества с иностранными партнерами</w:t>
            </w:r>
          </w:p>
        </w:tc>
        <w:tc>
          <w:tcPr>
            <w:tcW w:w="850" w:type="dxa"/>
          </w:tcPr>
          <w:p w:rsidR="0032562A" w:rsidRPr="00694966" w:rsidRDefault="0032562A">
            <w:pPr>
              <w:pStyle w:val="ConsPlusNormal"/>
              <w:rPr>
                <w:rFonts w:ascii="Arial" w:hAnsi="Arial" w:cs="Arial"/>
                <w:sz w:val="24"/>
                <w:szCs w:val="24"/>
              </w:rPr>
            </w:pPr>
          </w:p>
        </w:tc>
        <w:tc>
          <w:tcPr>
            <w:tcW w:w="1417" w:type="dxa"/>
          </w:tcPr>
          <w:p w:rsidR="0032562A" w:rsidRPr="00694966" w:rsidRDefault="0032562A">
            <w:pPr>
              <w:pStyle w:val="ConsPlusNormal"/>
              <w:rPr>
                <w:rFonts w:ascii="Arial" w:hAnsi="Arial" w:cs="Arial"/>
                <w:sz w:val="24"/>
                <w:szCs w:val="24"/>
              </w:rPr>
            </w:pPr>
          </w:p>
        </w:tc>
        <w:tc>
          <w:tcPr>
            <w:tcW w:w="1134" w:type="dxa"/>
          </w:tcPr>
          <w:p w:rsidR="0032562A" w:rsidRPr="00694966" w:rsidRDefault="0032562A">
            <w:pPr>
              <w:pStyle w:val="ConsPlusNormal"/>
              <w:rPr>
                <w:rFonts w:ascii="Arial" w:hAnsi="Arial" w:cs="Arial"/>
                <w:sz w:val="24"/>
                <w:szCs w:val="24"/>
              </w:rPr>
            </w:pPr>
          </w:p>
        </w:tc>
        <w:tc>
          <w:tcPr>
            <w:tcW w:w="1304" w:type="dxa"/>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9.3</w:t>
            </w:r>
          </w:p>
        </w:tc>
        <w:tc>
          <w:tcPr>
            <w:tcW w:w="4309"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Оказание содействия субъектам малого и среднего предпринимательства по вопросам оформления, защиты и использования прав на результаты интеллектуальной деятельности</w:t>
            </w:r>
          </w:p>
        </w:tc>
        <w:tc>
          <w:tcPr>
            <w:tcW w:w="850"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134"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w:t>
            </w:r>
          </w:p>
        </w:tc>
        <w:tc>
          <w:tcPr>
            <w:tcW w:w="4309"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Расходы на организацию и участие в </w:t>
            </w:r>
            <w:r w:rsidRPr="00694966">
              <w:rPr>
                <w:rFonts w:ascii="Arial" w:hAnsi="Arial" w:cs="Arial"/>
                <w:sz w:val="24"/>
                <w:szCs w:val="24"/>
              </w:rPr>
              <w:lastRenderedPageBreak/>
              <w:t>выставочно-ярмарочных и конгрессных мероприятиях, международных и межрегиональных бизнес-миссиях и других промоутерских мероприятиях на территории Российской Федерации и за рубежом</w:t>
            </w:r>
          </w:p>
        </w:tc>
        <w:tc>
          <w:tcPr>
            <w:tcW w:w="850"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134"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10.1</w:t>
            </w:r>
          </w:p>
        </w:tc>
        <w:tc>
          <w:tcPr>
            <w:tcW w:w="4309"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Организация и проведение семинаров, круглых столов, мастер-классов по вопросам развития делового, технологического и научно-исследовательского сотрудничества в рамках европейской сети поддержки предпринимательства</w:t>
            </w:r>
          </w:p>
        </w:tc>
        <w:tc>
          <w:tcPr>
            <w:tcW w:w="850"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134"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10.2</w:t>
            </w:r>
          </w:p>
        </w:tc>
        <w:tc>
          <w:tcPr>
            <w:tcW w:w="4309"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Организация и проведение конференции, форума &lt;3&gt;</w:t>
            </w:r>
          </w:p>
        </w:tc>
        <w:tc>
          <w:tcPr>
            <w:tcW w:w="850"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134"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10.3</w:t>
            </w:r>
          </w:p>
        </w:tc>
        <w:tc>
          <w:tcPr>
            <w:tcW w:w="4309"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Содействие в организации участия субъектов малого и среднего предпринимательства, для которых найдены потенциальные партнеры посредством европейской сети поддержки предпринимательства в международных бизнес-миссиях, направленных на налаживание делового, технологического и научно-исследовательского сотрудничества</w:t>
            </w:r>
          </w:p>
        </w:tc>
        <w:tc>
          <w:tcPr>
            <w:tcW w:w="850"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134"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10.4</w:t>
            </w:r>
          </w:p>
        </w:tc>
        <w:tc>
          <w:tcPr>
            <w:tcW w:w="4309"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Содействие в организации участия </w:t>
            </w:r>
            <w:r w:rsidRPr="00694966">
              <w:rPr>
                <w:rFonts w:ascii="Arial" w:hAnsi="Arial" w:cs="Arial"/>
                <w:sz w:val="24"/>
                <w:szCs w:val="24"/>
              </w:rPr>
              <w:lastRenderedPageBreak/>
              <w:t>субъектов малого и среднего предпринимательства в межрегиональных бизнес-миссиях в случае прибытия делегации иностранных предпринимателей в другой субъект Российской Федерации, организованного посредством европейской сети поддержки предпринимательства</w:t>
            </w:r>
          </w:p>
        </w:tc>
        <w:tc>
          <w:tcPr>
            <w:tcW w:w="850"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134"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10.5</w:t>
            </w:r>
          </w:p>
        </w:tc>
        <w:tc>
          <w:tcPr>
            <w:tcW w:w="4309"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Прием иностранной делегации на территории субъекта Российской Федерации с целью делового, технологического и научно-исследовательского сотрудничества с иностранными партнерами, поиск которых предварительно осуществлен посредством европейской сети поддержки предпринимательства</w:t>
            </w:r>
          </w:p>
        </w:tc>
        <w:tc>
          <w:tcPr>
            <w:tcW w:w="850"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134"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w:t>
            </w:r>
          </w:p>
        </w:tc>
        <w:tc>
          <w:tcPr>
            <w:tcW w:w="4309"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Другое (расшифровать)</w:t>
            </w:r>
          </w:p>
        </w:tc>
        <w:tc>
          <w:tcPr>
            <w:tcW w:w="850"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134"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12</w:t>
            </w:r>
          </w:p>
        </w:tc>
        <w:tc>
          <w:tcPr>
            <w:tcW w:w="4309"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Расходы на повышение квалификации сотрудников</w:t>
            </w:r>
          </w:p>
        </w:tc>
        <w:tc>
          <w:tcPr>
            <w:tcW w:w="850"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134"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13</w:t>
            </w:r>
          </w:p>
        </w:tc>
        <w:tc>
          <w:tcPr>
            <w:tcW w:w="4309"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Сертификация или проведение инспекционного контроля (аудита)</w:t>
            </w:r>
          </w:p>
        </w:tc>
        <w:tc>
          <w:tcPr>
            <w:tcW w:w="850"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134"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4952" w:type="dxa"/>
            <w:gridSpan w:val="2"/>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Итого</w:t>
            </w:r>
          </w:p>
        </w:tc>
        <w:tc>
          <w:tcPr>
            <w:tcW w:w="850"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c>
          <w:tcPr>
            <w:tcW w:w="1134"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&lt;1&gt; Только для центров, создаваемых в текущем году.</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 xml:space="preserve">&lt;2&gt; При условии предоставления плана командировок сотрудников (с указанием количества сотрудников РИЦ, страны </w:t>
      </w:r>
      <w:r w:rsidRPr="00694966">
        <w:rPr>
          <w:rFonts w:ascii="Arial" w:hAnsi="Arial" w:cs="Arial"/>
          <w:sz w:val="24"/>
          <w:szCs w:val="24"/>
        </w:rPr>
        <w:lastRenderedPageBreak/>
        <w:t>пребывания), а также плана проведения бизнес-миссий на текущий год.</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&lt;3&gt; Не менее 100 участников, организация пленарного заседания и не менее 2 тематических круглых столов, панельных дискуссий, сессий.</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8</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ИНФОРМАЦИЯ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 ПЛАНИРУЕМЫХ РЕЗУЛЬТАТАХ ДЕЯТЕЛЬНОСТИ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РЕГИОНАЛЬНОГО ИНТЕГРИРОВАННОГО ЦЕНТРА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Список изменяющих документов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(в ред. </w:t>
      </w:r>
      <w:hyperlink r:id="rId236"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
        <w:gridCol w:w="6350"/>
        <w:gridCol w:w="1304"/>
        <w:gridCol w:w="1304"/>
      </w:tblGrid>
      <w:tr w:rsidR="0032562A" w:rsidRPr="00694966">
        <w:tc>
          <w:tcPr>
            <w:tcW w:w="725"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Наименование показателя</w:t>
            </w:r>
          </w:p>
        </w:tc>
        <w:tc>
          <w:tcPr>
            <w:tcW w:w="130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Единица измерени</w:t>
            </w:r>
            <w:r w:rsidRPr="00694966">
              <w:rPr>
                <w:rFonts w:ascii="Arial" w:hAnsi="Arial" w:cs="Arial"/>
                <w:sz w:val="24"/>
                <w:szCs w:val="24"/>
              </w:rPr>
              <w:lastRenderedPageBreak/>
              <w:t>я</w:t>
            </w:r>
          </w:p>
        </w:tc>
        <w:tc>
          <w:tcPr>
            <w:tcW w:w="130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 xml:space="preserve">20__ год (отчетный </w:t>
            </w:r>
            <w:r w:rsidRPr="00694966">
              <w:rPr>
                <w:rFonts w:ascii="Arial" w:hAnsi="Arial" w:cs="Arial"/>
                <w:sz w:val="24"/>
                <w:szCs w:val="24"/>
              </w:rPr>
              <w:lastRenderedPageBreak/>
              <w:t>год)</w:t>
            </w:r>
          </w:p>
        </w:tc>
      </w:tr>
      <w:tr w:rsidR="0032562A" w:rsidRPr="00694966">
        <w:tc>
          <w:tcPr>
            <w:tcW w:w="725"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w:t>
            </w:r>
          </w:p>
        </w:tc>
        <w:tc>
          <w:tcPr>
            <w:tcW w:w="63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130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130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r>
      <w:tr w:rsidR="0032562A" w:rsidRPr="00694966">
        <w:tc>
          <w:tcPr>
            <w:tcW w:w="72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635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Обработанные запросы других стран</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72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635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Созданные профили для поиска деловых, технологических, научных партнеров в странах - членах европейской сети поддержки предпринимательства</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72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635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проведенных консультаций и мероприятий для субъектов малого и среднего предпринимательства</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9683" w:type="dxa"/>
            <w:gridSpan w:val="4"/>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 том числе по видам:</w:t>
            </w:r>
          </w:p>
        </w:tc>
      </w:tr>
      <w:tr w:rsidR="0032562A" w:rsidRPr="00694966">
        <w:tc>
          <w:tcPr>
            <w:tcW w:w="72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3.1</w:t>
            </w:r>
          </w:p>
        </w:tc>
        <w:tc>
          <w:tcPr>
            <w:tcW w:w="635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по вопросам делового сотрудничества с партнерами из стран - членов европейской сети поддержки предпринимательства</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72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3.2</w:t>
            </w:r>
          </w:p>
        </w:tc>
        <w:tc>
          <w:tcPr>
            <w:tcW w:w="635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по вопросам патентных исследований, обеспечения создания и охраны прав на результаты интеллектуальной деятельности, технологического сотрудничества с партнерами из стран - членов европейской сети поддержки предпринимательства</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72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3.3</w:t>
            </w:r>
          </w:p>
        </w:tc>
        <w:tc>
          <w:tcPr>
            <w:tcW w:w="635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по вопросам патентных исследований, обеспечения создания и охраны прав на результаты интеллектуальной деятельности, научно-исследовательского сотрудничества с партнерами из стран - членов европейской сети поддержки предпринимательства</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72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3.4</w:t>
            </w:r>
          </w:p>
        </w:tc>
        <w:tc>
          <w:tcPr>
            <w:tcW w:w="635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международные бизнес-миссии</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72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3.5</w:t>
            </w:r>
          </w:p>
        </w:tc>
        <w:tc>
          <w:tcPr>
            <w:tcW w:w="635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межрегиональные бизнес-миссии</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72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3.6</w:t>
            </w:r>
          </w:p>
        </w:tc>
        <w:tc>
          <w:tcPr>
            <w:tcW w:w="635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конференции, форумы, круглые столы и другие промоутерские мероприятия</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72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3.7</w:t>
            </w:r>
          </w:p>
        </w:tc>
        <w:tc>
          <w:tcPr>
            <w:tcW w:w="635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семинары, мастер-классы и другие обучающие мероприятия по тематике деятельности европейской сети поддержки предпринимательства</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72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635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получивших государственную поддержку</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9683" w:type="dxa"/>
            <w:gridSpan w:val="4"/>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 том числе по видам:</w:t>
            </w:r>
          </w:p>
        </w:tc>
      </w:tr>
      <w:tr w:rsidR="0032562A" w:rsidRPr="00694966">
        <w:tc>
          <w:tcPr>
            <w:tcW w:w="72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4.1</w:t>
            </w:r>
          </w:p>
        </w:tc>
        <w:tc>
          <w:tcPr>
            <w:tcW w:w="635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информационные услуги</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72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4.2</w:t>
            </w:r>
          </w:p>
        </w:tc>
        <w:tc>
          <w:tcPr>
            <w:tcW w:w="635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консультационные услуги</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72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4.3</w:t>
            </w:r>
          </w:p>
        </w:tc>
        <w:tc>
          <w:tcPr>
            <w:tcW w:w="635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принявших участие в международных мероприятиях</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72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4.4</w:t>
            </w:r>
          </w:p>
        </w:tc>
        <w:tc>
          <w:tcPr>
            <w:tcW w:w="635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принявших участие в семинарах, мастер-классах и других обучающих мероприятиях по тематике деятельности европейской сети поддержки предпринимательства</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72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635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количество партнеров в сфере делового, технологического и научно-исследовательского сотрудничества, подобранных для российских субъектов малого и среднего предпринимательства с помощью инструментов европейской сети поддержки предпринимательства</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7075"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 том числе:</w:t>
            </w:r>
          </w:p>
        </w:tc>
        <w:tc>
          <w:tcPr>
            <w:tcW w:w="1304" w:type="dxa"/>
            <w:vAlign w:val="center"/>
          </w:tcPr>
          <w:p w:rsidR="0032562A" w:rsidRPr="00694966" w:rsidRDefault="0032562A">
            <w:pPr>
              <w:pStyle w:val="ConsPlusNormal"/>
              <w:rPr>
                <w:rFonts w:ascii="Arial" w:hAnsi="Arial" w:cs="Arial"/>
                <w:sz w:val="24"/>
                <w:szCs w:val="24"/>
              </w:rPr>
            </w:pP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72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5.1</w:t>
            </w:r>
          </w:p>
        </w:tc>
        <w:tc>
          <w:tcPr>
            <w:tcW w:w="635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заключивших протоколы и соглашения о намерениях, подписанные при содействии регионального интегрированного центра</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72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5.2</w:t>
            </w:r>
          </w:p>
        </w:tc>
        <w:tc>
          <w:tcPr>
            <w:tcW w:w="635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заключивших контракты при содействии регионального интегрированного центра</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9683" w:type="dxa"/>
            <w:gridSpan w:val="4"/>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 том числе:</w:t>
            </w:r>
          </w:p>
        </w:tc>
      </w:tr>
      <w:tr w:rsidR="0032562A" w:rsidRPr="00694966">
        <w:tc>
          <w:tcPr>
            <w:tcW w:w="72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5.2.1</w:t>
            </w:r>
          </w:p>
        </w:tc>
        <w:tc>
          <w:tcPr>
            <w:tcW w:w="635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заключивших контракт впервые</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04" w:type="dxa"/>
            <w:vAlign w:val="center"/>
          </w:tcPr>
          <w:p w:rsidR="0032562A" w:rsidRPr="00694966" w:rsidRDefault="0032562A">
            <w:pPr>
              <w:pStyle w:val="ConsPlusNormal"/>
              <w:rPr>
                <w:rFonts w:ascii="Arial" w:hAnsi="Arial" w:cs="Arial"/>
                <w:sz w:val="24"/>
                <w:szCs w:val="24"/>
              </w:rPr>
            </w:pPr>
          </w:p>
        </w:tc>
      </w:tr>
      <w:tr w:rsidR="0032562A" w:rsidRPr="00694966">
        <w:tc>
          <w:tcPr>
            <w:tcW w:w="72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5.2.2</w:t>
            </w:r>
          </w:p>
        </w:tc>
        <w:tc>
          <w:tcPr>
            <w:tcW w:w="635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заключивших контракт по трансферу технологии</w:t>
            </w:r>
          </w:p>
        </w:tc>
        <w:tc>
          <w:tcPr>
            <w:tcW w:w="130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04" w:type="dxa"/>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9</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ИНФОРМАЦИЯ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 ДОСТИГНУТЫХ ЗНАЧЕНИЯХ ПОКАЗАТЕЛЕЙ ЭФФЕКТИВНОСТИ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ДЕЯТЕЛЬНОСТИ РЕГИОНАЛЬНОГО ИНТЕГРИРОВАННОГО ЦЕНТРА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Список изменяющих документов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(в ред. </w:t>
      </w:r>
      <w:hyperlink r:id="rId237"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6123"/>
        <w:gridCol w:w="1416"/>
        <w:gridCol w:w="1587"/>
      </w:tblGrid>
      <w:tr w:rsidR="0032562A" w:rsidRPr="00694966">
        <w:tc>
          <w:tcPr>
            <w:tcW w:w="56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6123"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Наименование показателя</w:t>
            </w:r>
          </w:p>
        </w:tc>
        <w:tc>
          <w:tcPr>
            <w:tcW w:w="141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Единица измерения</w:t>
            </w:r>
          </w:p>
        </w:tc>
        <w:tc>
          <w:tcPr>
            <w:tcW w:w="158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Коэффициент значимости</w:t>
            </w:r>
          </w:p>
        </w:tc>
      </w:tr>
      <w:tr w:rsidR="0032562A" w:rsidRPr="00694966">
        <w:tc>
          <w:tcPr>
            <w:tcW w:w="56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6123"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141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158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r>
      <w:tr w:rsidR="0032562A" w:rsidRPr="00694966">
        <w:tc>
          <w:tcPr>
            <w:tcW w:w="56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612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Отношение количества субъектов малого и среднего предпринимательства, воспользовавшихся услугами регионального интегрированного центра, к общему количеству субъектов малого и среднего предпринимательства, зарегистрированных в субъекте Российской Федерации</w:t>
            </w:r>
          </w:p>
        </w:tc>
        <w:tc>
          <w:tcPr>
            <w:tcW w:w="1416"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процентов</w:t>
            </w: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0,05</w:t>
            </w:r>
          </w:p>
        </w:tc>
      </w:tr>
      <w:tr w:rsidR="0032562A" w:rsidRPr="00694966">
        <w:tc>
          <w:tcPr>
            <w:tcW w:w="56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612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Отношение количества субъектов малого и среднего предпринимательства, заключивших контракты при содействии регионального интегрированного центра, к количеству субъектов малого и среднего предпринимательства, воспользовавшихся услугами регионального интегрированного центра</w:t>
            </w:r>
          </w:p>
        </w:tc>
        <w:tc>
          <w:tcPr>
            <w:tcW w:w="1416"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процентов</w:t>
            </w: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0,1</w:t>
            </w:r>
          </w:p>
        </w:tc>
      </w:tr>
      <w:tr w:rsidR="0032562A" w:rsidRPr="00694966">
        <w:tc>
          <w:tcPr>
            <w:tcW w:w="56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612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Отношение количества заключенных контрактов к сумме созданных профилей и обработанных запросов</w:t>
            </w:r>
          </w:p>
        </w:tc>
        <w:tc>
          <w:tcPr>
            <w:tcW w:w="1416"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процентов</w:t>
            </w: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0,3</w:t>
            </w:r>
          </w:p>
        </w:tc>
      </w:tr>
      <w:tr w:rsidR="0032562A" w:rsidRPr="00694966">
        <w:tc>
          <w:tcPr>
            <w:tcW w:w="56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612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Отношение количества контрактов по трансферту зарубежных технологий к общему количеству контрактов</w:t>
            </w:r>
          </w:p>
        </w:tc>
        <w:tc>
          <w:tcPr>
            <w:tcW w:w="1416"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процентов</w:t>
            </w: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0,3</w:t>
            </w:r>
          </w:p>
        </w:tc>
      </w:tr>
      <w:tr w:rsidR="0032562A" w:rsidRPr="00694966">
        <w:tc>
          <w:tcPr>
            <w:tcW w:w="56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5</w:t>
            </w:r>
          </w:p>
        </w:tc>
        <w:tc>
          <w:tcPr>
            <w:tcW w:w="612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Отношение количества контрактов, заключенных при содействии регионального интегрированного центра, к средневзвешенному количеству контрактов, заключенных при содействии всех региональных интегрированных центров</w:t>
            </w:r>
          </w:p>
        </w:tc>
        <w:tc>
          <w:tcPr>
            <w:tcW w:w="1416"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процентов</w:t>
            </w: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0,1</w:t>
            </w:r>
          </w:p>
        </w:tc>
      </w:tr>
      <w:tr w:rsidR="0032562A" w:rsidRPr="00694966">
        <w:tc>
          <w:tcPr>
            <w:tcW w:w="56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c>
          <w:tcPr>
            <w:tcW w:w="612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Отношение суммы созданных профилей и обработанных запросов регионального интегрированного центра к средневзвешенному количеству созданных профилей и обработанных запросов всех региональных интегрированных центров</w:t>
            </w:r>
          </w:p>
        </w:tc>
        <w:tc>
          <w:tcPr>
            <w:tcW w:w="1416"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процентов</w:t>
            </w: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0,05</w:t>
            </w:r>
          </w:p>
        </w:tc>
      </w:tr>
      <w:tr w:rsidR="0032562A" w:rsidRPr="00694966">
        <w:tc>
          <w:tcPr>
            <w:tcW w:w="56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7</w:t>
            </w:r>
          </w:p>
        </w:tc>
        <w:tc>
          <w:tcPr>
            <w:tcW w:w="612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Отношение количества впервые заключенных при содействии регионального интегрированного центра контрактов к общему количеству заключенных при содействии регионального интегрированного центра контрактов</w:t>
            </w:r>
          </w:p>
        </w:tc>
        <w:tc>
          <w:tcPr>
            <w:tcW w:w="1416"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процентов</w:t>
            </w: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0,1</w:t>
            </w:r>
          </w:p>
        </w:tc>
      </w:tr>
      <w:tr w:rsidR="0032562A" w:rsidRPr="00694966">
        <w:tc>
          <w:tcPr>
            <w:tcW w:w="562" w:type="dxa"/>
            <w:vAlign w:val="center"/>
          </w:tcPr>
          <w:p w:rsidR="0032562A" w:rsidRPr="00694966" w:rsidRDefault="0032562A">
            <w:pPr>
              <w:pStyle w:val="ConsPlusNormal"/>
              <w:rPr>
                <w:rFonts w:ascii="Arial" w:hAnsi="Arial" w:cs="Arial"/>
                <w:sz w:val="24"/>
                <w:szCs w:val="24"/>
              </w:rPr>
            </w:pPr>
          </w:p>
        </w:tc>
        <w:tc>
          <w:tcPr>
            <w:tcW w:w="612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Итого &lt;1&gt;</w:t>
            </w:r>
          </w:p>
        </w:tc>
        <w:tc>
          <w:tcPr>
            <w:tcW w:w="1416" w:type="dxa"/>
            <w:vAlign w:val="center"/>
          </w:tcPr>
          <w:p w:rsidR="0032562A" w:rsidRPr="00694966" w:rsidRDefault="0032562A">
            <w:pPr>
              <w:pStyle w:val="ConsPlusNormal"/>
              <w:rPr>
                <w:rFonts w:ascii="Arial" w:hAnsi="Arial" w:cs="Arial"/>
                <w:sz w:val="24"/>
                <w:szCs w:val="24"/>
              </w:rPr>
            </w:pP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r>
    </w:tbl>
    <w:p w:rsidR="0032562A" w:rsidRPr="00694966" w:rsidRDefault="0032562A">
      <w:pPr>
        <w:pStyle w:val="ConsPlusNormal"/>
        <w:ind w:firstLine="540"/>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&lt;1&gt; Расчет итогового значения показателя эффективности деятельности регионального интегрированного центра рассчитывается по формуле:</w:t>
      </w:r>
    </w:p>
    <w:p w:rsidR="0032562A" w:rsidRPr="00694966" w:rsidRDefault="0032562A">
      <w:pPr>
        <w:pStyle w:val="ConsPlusNormal"/>
        <w:jc w:val="both"/>
        <w:rPr>
          <w:rFonts w:ascii="Arial" w:hAnsi="Arial" w:cs="Arial"/>
          <w:sz w:val="24"/>
          <w:szCs w:val="24"/>
        </w:rPr>
      </w:pPr>
    </w:p>
    <w:p w:rsidR="0032562A" w:rsidRPr="00694966" w:rsidRDefault="00A30DA0">
      <w:pPr>
        <w:pStyle w:val="ConsPlusNormal"/>
        <w:jc w:val="center"/>
        <w:rPr>
          <w:rFonts w:ascii="Arial" w:hAnsi="Arial" w:cs="Arial"/>
          <w:sz w:val="24"/>
          <w:szCs w:val="24"/>
        </w:rPr>
      </w:pPr>
      <w:r w:rsidRPr="00694966">
        <w:rPr>
          <w:rFonts w:ascii="Arial" w:hAnsi="Arial" w:cs="Arial"/>
          <w:position w:val="-32"/>
          <w:sz w:val="24"/>
          <w:szCs w:val="24"/>
        </w:rPr>
        <w:pict>
          <v:shape id="_x0000_i1035" style="width:156.7pt;height:41.3pt" coordsize="" o:spt="100" adj="0,,0" path="" filled="f" stroked="f">
            <v:stroke joinstyle="miter"/>
            <v:imagedata r:id="rId238" o:title="base_1_195271_29"/>
            <v:formulas/>
            <v:path o:connecttype="segments"/>
          </v:shape>
        </w:pict>
      </w:r>
    </w:p>
    <w:p w:rsidR="0032562A" w:rsidRPr="00694966" w:rsidRDefault="0032562A">
      <w:pPr>
        <w:pStyle w:val="ConsPlusNormal"/>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где:</w:t>
      </w:r>
    </w:p>
    <w:p w:rsidR="0032562A" w:rsidRPr="00694966" w:rsidRDefault="00A30DA0">
      <w:pPr>
        <w:pStyle w:val="ConsPlusNormal"/>
        <w:ind w:firstLine="540"/>
        <w:jc w:val="both"/>
        <w:rPr>
          <w:rFonts w:ascii="Arial" w:hAnsi="Arial" w:cs="Arial"/>
          <w:sz w:val="24"/>
          <w:szCs w:val="24"/>
        </w:rPr>
      </w:pPr>
      <w:r w:rsidRPr="00694966">
        <w:rPr>
          <w:rFonts w:ascii="Arial" w:hAnsi="Arial" w:cs="Arial"/>
          <w:position w:val="-12"/>
          <w:sz w:val="24"/>
          <w:szCs w:val="24"/>
        </w:rPr>
        <w:pict>
          <v:shape id="_x0000_i1036" style="width:13.75pt;height:20.1pt" coordsize="" o:spt="100" adj="0,,0" path="" filled="f" stroked="f">
            <v:stroke joinstyle="miter"/>
            <v:imagedata r:id="rId232" o:title="base_1_195271_30"/>
            <v:formulas/>
            <v:path o:connecttype="segments"/>
          </v:shape>
        </w:pict>
      </w:r>
      <w:r w:rsidR="0032562A" w:rsidRPr="00694966">
        <w:rPr>
          <w:rFonts w:ascii="Arial" w:hAnsi="Arial" w:cs="Arial"/>
          <w:sz w:val="24"/>
          <w:szCs w:val="24"/>
        </w:rPr>
        <w:t xml:space="preserve"> - общая эффективность i-го экспортного центра;</w:t>
      </w:r>
    </w:p>
    <w:p w:rsidR="0032562A" w:rsidRPr="00694966" w:rsidRDefault="00A30DA0">
      <w:pPr>
        <w:pStyle w:val="ConsPlusNormal"/>
        <w:ind w:firstLine="540"/>
        <w:jc w:val="both"/>
        <w:rPr>
          <w:rFonts w:ascii="Arial" w:hAnsi="Arial" w:cs="Arial"/>
          <w:sz w:val="24"/>
          <w:szCs w:val="24"/>
        </w:rPr>
      </w:pPr>
      <w:r w:rsidRPr="00694966">
        <w:rPr>
          <w:rFonts w:ascii="Arial" w:hAnsi="Arial" w:cs="Arial"/>
          <w:position w:val="-14"/>
          <w:sz w:val="24"/>
          <w:szCs w:val="24"/>
        </w:rPr>
        <w:pict>
          <v:shape id="_x0000_i1037" style="width:20.1pt;height:20.1pt" coordsize="" o:spt="100" adj="0,,0" path="" filled="f" stroked="f">
            <v:stroke joinstyle="miter"/>
            <v:imagedata r:id="rId233" o:title="base_1_195271_31"/>
            <v:formulas/>
            <v:path o:connecttype="segments"/>
          </v:shape>
        </w:pict>
      </w:r>
      <w:r w:rsidR="0032562A" w:rsidRPr="00694966">
        <w:rPr>
          <w:rFonts w:ascii="Arial" w:hAnsi="Arial" w:cs="Arial"/>
          <w:sz w:val="24"/>
          <w:szCs w:val="24"/>
        </w:rPr>
        <w:t xml:space="preserve"> - значение j-го показателя эффективности i-го регионального интегрированного центра;</w:t>
      </w:r>
    </w:p>
    <w:p w:rsidR="0032562A" w:rsidRPr="00694966" w:rsidRDefault="00A30DA0">
      <w:pPr>
        <w:pStyle w:val="ConsPlusNormal"/>
        <w:ind w:firstLine="540"/>
        <w:jc w:val="both"/>
        <w:rPr>
          <w:rFonts w:ascii="Arial" w:hAnsi="Arial" w:cs="Arial"/>
          <w:sz w:val="24"/>
          <w:szCs w:val="24"/>
        </w:rPr>
      </w:pPr>
      <w:r w:rsidRPr="00694966">
        <w:rPr>
          <w:rFonts w:ascii="Arial" w:hAnsi="Arial" w:cs="Arial"/>
          <w:position w:val="-14"/>
          <w:sz w:val="24"/>
          <w:szCs w:val="24"/>
        </w:rPr>
        <w:lastRenderedPageBreak/>
        <w:pict>
          <v:shape id="_x0000_i1038" style="width:36pt;height:20.1pt" coordsize="" o:spt="100" adj="0,,0" path="" filled="f" stroked="f">
            <v:stroke joinstyle="miter"/>
            <v:imagedata r:id="rId234" o:title="base_1_195271_32"/>
            <v:formulas/>
            <v:path o:connecttype="segments"/>
          </v:shape>
        </w:pict>
      </w:r>
      <w:r w:rsidR="0032562A" w:rsidRPr="00694966">
        <w:rPr>
          <w:rFonts w:ascii="Arial" w:hAnsi="Arial" w:cs="Arial"/>
          <w:sz w:val="24"/>
          <w:szCs w:val="24"/>
        </w:rPr>
        <w:t xml:space="preserve"> - максимальное значение j-го показателя в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n - количество показателей, характеризующих эффективность региональных интегрированных центров.</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10</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112" w:name="P2921"/>
      <w:bookmarkEnd w:id="112"/>
      <w:r w:rsidRPr="00694966">
        <w:rPr>
          <w:rFonts w:ascii="Arial" w:hAnsi="Arial" w:cs="Arial"/>
          <w:sz w:val="24"/>
          <w:szCs w:val="24"/>
        </w:rPr>
        <w:t>Направления расходования субсидии федерального</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бюджета и бюджета субъекта Российской Федерации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 финансирование центра инноваций социальной сферы</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3402"/>
        <w:gridCol w:w="880"/>
        <w:gridCol w:w="1560"/>
        <w:gridCol w:w="1561"/>
        <w:gridCol w:w="1582"/>
      </w:tblGrid>
      <w:tr w:rsidR="0032562A" w:rsidRPr="00694966">
        <w:tc>
          <w:tcPr>
            <w:tcW w:w="586" w:type="dxa"/>
            <w:vMerge w:val="restart"/>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3402" w:type="dxa"/>
            <w:vMerge w:val="restart"/>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Направления расходования субсидии</w:t>
            </w:r>
          </w:p>
        </w:tc>
        <w:tc>
          <w:tcPr>
            <w:tcW w:w="5583" w:type="dxa"/>
            <w:gridSpan w:val="4"/>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Стоимость (в тыс. рублей)</w:t>
            </w:r>
          </w:p>
        </w:tc>
      </w:tr>
      <w:tr w:rsidR="0032562A" w:rsidRPr="00694966">
        <w:tc>
          <w:tcPr>
            <w:tcW w:w="586" w:type="dxa"/>
            <w:vMerge/>
          </w:tcPr>
          <w:p w:rsidR="0032562A" w:rsidRPr="00694966" w:rsidRDefault="0032562A">
            <w:pPr>
              <w:rPr>
                <w:rFonts w:ascii="Arial" w:hAnsi="Arial" w:cs="Arial"/>
                <w:sz w:val="24"/>
                <w:szCs w:val="24"/>
              </w:rPr>
            </w:pPr>
          </w:p>
        </w:tc>
        <w:tc>
          <w:tcPr>
            <w:tcW w:w="3402" w:type="dxa"/>
            <w:vMerge/>
          </w:tcPr>
          <w:p w:rsidR="0032562A" w:rsidRPr="00694966" w:rsidRDefault="0032562A">
            <w:pPr>
              <w:rPr>
                <w:rFonts w:ascii="Arial" w:hAnsi="Arial" w:cs="Arial"/>
                <w:sz w:val="24"/>
                <w:szCs w:val="24"/>
              </w:rPr>
            </w:pPr>
          </w:p>
        </w:tc>
        <w:tc>
          <w:tcPr>
            <w:tcW w:w="88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Всего</w:t>
            </w:r>
          </w:p>
        </w:tc>
        <w:tc>
          <w:tcPr>
            <w:tcW w:w="156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Бюджет субъекта </w:t>
            </w:r>
            <w:r w:rsidRPr="00694966">
              <w:rPr>
                <w:rFonts w:ascii="Arial" w:hAnsi="Arial" w:cs="Arial"/>
                <w:sz w:val="24"/>
                <w:szCs w:val="24"/>
              </w:rPr>
              <w:lastRenderedPageBreak/>
              <w:t>Российской Федерации</w:t>
            </w:r>
          </w:p>
        </w:tc>
        <w:tc>
          <w:tcPr>
            <w:tcW w:w="156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Федеральный бюджет</w:t>
            </w:r>
          </w:p>
        </w:tc>
        <w:tc>
          <w:tcPr>
            <w:tcW w:w="158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Внебюджетные </w:t>
            </w:r>
            <w:r w:rsidRPr="00694966">
              <w:rPr>
                <w:rFonts w:ascii="Arial" w:hAnsi="Arial" w:cs="Arial"/>
                <w:sz w:val="24"/>
                <w:szCs w:val="24"/>
              </w:rPr>
              <w:lastRenderedPageBreak/>
              <w:t>источники</w:t>
            </w:r>
          </w:p>
        </w:tc>
      </w:tr>
      <w:tr w:rsidR="0032562A" w:rsidRPr="00694966">
        <w:tc>
          <w:tcPr>
            <w:tcW w:w="58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w:t>
            </w:r>
          </w:p>
        </w:tc>
        <w:tc>
          <w:tcPr>
            <w:tcW w:w="340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88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156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156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158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r>
      <w:tr w:rsidR="0032562A" w:rsidRPr="00694966">
        <w:tc>
          <w:tcPr>
            <w:tcW w:w="586"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340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Фонд оплаты труда</w:t>
            </w:r>
          </w:p>
        </w:tc>
        <w:tc>
          <w:tcPr>
            <w:tcW w:w="880" w:type="dxa"/>
            <w:vAlign w:val="center"/>
          </w:tcPr>
          <w:p w:rsidR="0032562A" w:rsidRPr="00694966" w:rsidRDefault="0032562A">
            <w:pPr>
              <w:pStyle w:val="ConsPlusNormal"/>
              <w:rPr>
                <w:rFonts w:ascii="Arial" w:hAnsi="Arial" w:cs="Arial"/>
                <w:sz w:val="24"/>
                <w:szCs w:val="24"/>
              </w:rPr>
            </w:pPr>
          </w:p>
        </w:tc>
        <w:tc>
          <w:tcPr>
            <w:tcW w:w="1560" w:type="dxa"/>
            <w:vAlign w:val="center"/>
          </w:tcPr>
          <w:p w:rsidR="0032562A" w:rsidRPr="00694966" w:rsidRDefault="0032562A">
            <w:pPr>
              <w:pStyle w:val="ConsPlusNormal"/>
              <w:rPr>
                <w:rFonts w:ascii="Arial" w:hAnsi="Arial" w:cs="Arial"/>
                <w:sz w:val="24"/>
                <w:szCs w:val="24"/>
              </w:rPr>
            </w:pPr>
          </w:p>
        </w:tc>
        <w:tc>
          <w:tcPr>
            <w:tcW w:w="156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582" w:type="dxa"/>
            <w:vAlign w:val="center"/>
          </w:tcPr>
          <w:p w:rsidR="0032562A" w:rsidRPr="00694966" w:rsidRDefault="0032562A">
            <w:pPr>
              <w:pStyle w:val="ConsPlusNormal"/>
              <w:rPr>
                <w:rFonts w:ascii="Arial" w:hAnsi="Arial" w:cs="Arial"/>
                <w:sz w:val="24"/>
                <w:szCs w:val="24"/>
              </w:rPr>
            </w:pPr>
          </w:p>
        </w:tc>
      </w:tr>
      <w:tr w:rsidR="0032562A" w:rsidRPr="00694966">
        <w:tc>
          <w:tcPr>
            <w:tcW w:w="586"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340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Начисления на оплату труда</w:t>
            </w:r>
          </w:p>
        </w:tc>
        <w:tc>
          <w:tcPr>
            <w:tcW w:w="880" w:type="dxa"/>
            <w:vAlign w:val="center"/>
          </w:tcPr>
          <w:p w:rsidR="0032562A" w:rsidRPr="00694966" w:rsidRDefault="0032562A">
            <w:pPr>
              <w:pStyle w:val="ConsPlusNormal"/>
              <w:rPr>
                <w:rFonts w:ascii="Arial" w:hAnsi="Arial" w:cs="Arial"/>
                <w:sz w:val="24"/>
                <w:szCs w:val="24"/>
              </w:rPr>
            </w:pPr>
          </w:p>
        </w:tc>
        <w:tc>
          <w:tcPr>
            <w:tcW w:w="1560" w:type="dxa"/>
            <w:vAlign w:val="center"/>
          </w:tcPr>
          <w:p w:rsidR="0032562A" w:rsidRPr="00694966" w:rsidRDefault="0032562A">
            <w:pPr>
              <w:pStyle w:val="ConsPlusNormal"/>
              <w:rPr>
                <w:rFonts w:ascii="Arial" w:hAnsi="Arial" w:cs="Arial"/>
                <w:sz w:val="24"/>
                <w:szCs w:val="24"/>
              </w:rPr>
            </w:pPr>
          </w:p>
        </w:tc>
        <w:tc>
          <w:tcPr>
            <w:tcW w:w="156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582" w:type="dxa"/>
            <w:vAlign w:val="center"/>
          </w:tcPr>
          <w:p w:rsidR="0032562A" w:rsidRPr="00694966" w:rsidRDefault="0032562A">
            <w:pPr>
              <w:pStyle w:val="ConsPlusNormal"/>
              <w:rPr>
                <w:rFonts w:ascii="Arial" w:hAnsi="Arial" w:cs="Arial"/>
                <w:sz w:val="24"/>
                <w:szCs w:val="24"/>
              </w:rPr>
            </w:pPr>
          </w:p>
        </w:tc>
      </w:tr>
      <w:tr w:rsidR="0032562A" w:rsidRPr="00694966">
        <w:tc>
          <w:tcPr>
            <w:tcW w:w="586"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340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3005" w:history="1">
              <w:r w:rsidRPr="00694966">
                <w:rPr>
                  <w:rFonts w:ascii="Arial" w:hAnsi="Arial" w:cs="Arial"/>
                  <w:color w:val="0000FF"/>
                  <w:sz w:val="24"/>
                  <w:szCs w:val="24"/>
                </w:rPr>
                <w:t>&lt;1&gt;</w:t>
              </w:r>
            </w:hyperlink>
          </w:p>
        </w:tc>
        <w:tc>
          <w:tcPr>
            <w:tcW w:w="880" w:type="dxa"/>
            <w:vAlign w:val="center"/>
          </w:tcPr>
          <w:p w:rsidR="0032562A" w:rsidRPr="00694966" w:rsidRDefault="0032562A">
            <w:pPr>
              <w:pStyle w:val="ConsPlusNormal"/>
              <w:rPr>
                <w:rFonts w:ascii="Arial" w:hAnsi="Arial" w:cs="Arial"/>
                <w:sz w:val="24"/>
                <w:szCs w:val="24"/>
              </w:rPr>
            </w:pPr>
          </w:p>
        </w:tc>
        <w:tc>
          <w:tcPr>
            <w:tcW w:w="1560" w:type="dxa"/>
            <w:vAlign w:val="center"/>
          </w:tcPr>
          <w:p w:rsidR="0032562A" w:rsidRPr="00694966" w:rsidRDefault="0032562A">
            <w:pPr>
              <w:pStyle w:val="ConsPlusNormal"/>
              <w:rPr>
                <w:rFonts w:ascii="Arial" w:hAnsi="Arial" w:cs="Arial"/>
                <w:sz w:val="24"/>
                <w:szCs w:val="24"/>
              </w:rPr>
            </w:pPr>
          </w:p>
        </w:tc>
        <w:tc>
          <w:tcPr>
            <w:tcW w:w="156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582" w:type="dxa"/>
            <w:vAlign w:val="center"/>
          </w:tcPr>
          <w:p w:rsidR="0032562A" w:rsidRPr="00694966" w:rsidRDefault="0032562A">
            <w:pPr>
              <w:pStyle w:val="ConsPlusNormal"/>
              <w:rPr>
                <w:rFonts w:ascii="Arial" w:hAnsi="Arial" w:cs="Arial"/>
                <w:sz w:val="24"/>
                <w:szCs w:val="24"/>
              </w:rPr>
            </w:pPr>
          </w:p>
        </w:tc>
      </w:tr>
      <w:tr w:rsidR="0032562A" w:rsidRPr="00694966">
        <w:tc>
          <w:tcPr>
            <w:tcW w:w="586"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340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Приобретение расходных материалов</w:t>
            </w:r>
          </w:p>
        </w:tc>
        <w:tc>
          <w:tcPr>
            <w:tcW w:w="880" w:type="dxa"/>
            <w:vAlign w:val="center"/>
          </w:tcPr>
          <w:p w:rsidR="0032562A" w:rsidRPr="00694966" w:rsidRDefault="0032562A">
            <w:pPr>
              <w:pStyle w:val="ConsPlusNormal"/>
              <w:rPr>
                <w:rFonts w:ascii="Arial" w:hAnsi="Arial" w:cs="Arial"/>
                <w:sz w:val="24"/>
                <w:szCs w:val="24"/>
              </w:rPr>
            </w:pPr>
          </w:p>
        </w:tc>
        <w:tc>
          <w:tcPr>
            <w:tcW w:w="1560" w:type="dxa"/>
            <w:vAlign w:val="center"/>
          </w:tcPr>
          <w:p w:rsidR="0032562A" w:rsidRPr="00694966" w:rsidRDefault="0032562A">
            <w:pPr>
              <w:pStyle w:val="ConsPlusNormal"/>
              <w:rPr>
                <w:rFonts w:ascii="Arial" w:hAnsi="Arial" w:cs="Arial"/>
                <w:sz w:val="24"/>
                <w:szCs w:val="24"/>
              </w:rPr>
            </w:pPr>
          </w:p>
        </w:tc>
        <w:tc>
          <w:tcPr>
            <w:tcW w:w="156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582" w:type="dxa"/>
            <w:vAlign w:val="center"/>
          </w:tcPr>
          <w:p w:rsidR="0032562A" w:rsidRPr="00694966" w:rsidRDefault="0032562A">
            <w:pPr>
              <w:pStyle w:val="ConsPlusNormal"/>
              <w:rPr>
                <w:rFonts w:ascii="Arial" w:hAnsi="Arial" w:cs="Arial"/>
                <w:sz w:val="24"/>
                <w:szCs w:val="24"/>
              </w:rPr>
            </w:pPr>
          </w:p>
        </w:tc>
      </w:tr>
      <w:tr w:rsidR="0032562A" w:rsidRPr="00694966">
        <w:tc>
          <w:tcPr>
            <w:tcW w:w="586"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340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Командировки</w:t>
            </w:r>
          </w:p>
        </w:tc>
        <w:tc>
          <w:tcPr>
            <w:tcW w:w="880" w:type="dxa"/>
            <w:vAlign w:val="center"/>
          </w:tcPr>
          <w:p w:rsidR="0032562A" w:rsidRPr="00694966" w:rsidRDefault="0032562A">
            <w:pPr>
              <w:pStyle w:val="ConsPlusNormal"/>
              <w:rPr>
                <w:rFonts w:ascii="Arial" w:hAnsi="Arial" w:cs="Arial"/>
                <w:sz w:val="24"/>
                <w:szCs w:val="24"/>
              </w:rPr>
            </w:pPr>
          </w:p>
        </w:tc>
        <w:tc>
          <w:tcPr>
            <w:tcW w:w="1560" w:type="dxa"/>
            <w:vAlign w:val="center"/>
          </w:tcPr>
          <w:p w:rsidR="0032562A" w:rsidRPr="00694966" w:rsidRDefault="0032562A">
            <w:pPr>
              <w:pStyle w:val="ConsPlusNormal"/>
              <w:rPr>
                <w:rFonts w:ascii="Arial" w:hAnsi="Arial" w:cs="Arial"/>
                <w:sz w:val="24"/>
                <w:szCs w:val="24"/>
              </w:rPr>
            </w:pPr>
          </w:p>
        </w:tc>
        <w:tc>
          <w:tcPr>
            <w:tcW w:w="156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582" w:type="dxa"/>
            <w:vAlign w:val="center"/>
          </w:tcPr>
          <w:p w:rsidR="0032562A" w:rsidRPr="00694966" w:rsidRDefault="0032562A">
            <w:pPr>
              <w:pStyle w:val="ConsPlusNormal"/>
              <w:rPr>
                <w:rFonts w:ascii="Arial" w:hAnsi="Arial" w:cs="Arial"/>
                <w:sz w:val="24"/>
                <w:szCs w:val="24"/>
              </w:rPr>
            </w:pPr>
          </w:p>
        </w:tc>
      </w:tr>
      <w:tr w:rsidR="0032562A" w:rsidRPr="00694966">
        <w:tc>
          <w:tcPr>
            <w:tcW w:w="586"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c>
          <w:tcPr>
            <w:tcW w:w="340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Услуги связи</w:t>
            </w:r>
          </w:p>
        </w:tc>
        <w:tc>
          <w:tcPr>
            <w:tcW w:w="880" w:type="dxa"/>
            <w:vAlign w:val="center"/>
          </w:tcPr>
          <w:p w:rsidR="0032562A" w:rsidRPr="00694966" w:rsidRDefault="0032562A">
            <w:pPr>
              <w:pStyle w:val="ConsPlusNormal"/>
              <w:rPr>
                <w:rFonts w:ascii="Arial" w:hAnsi="Arial" w:cs="Arial"/>
                <w:sz w:val="24"/>
                <w:szCs w:val="24"/>
              </w:rPr>
            </w:pPr>
          </w:p>
        </w:tc>
        <w:tc>
          <w:tcPr>
            <w:tcW w:w="1560" w:type="dxa"/>
            <w:vAlign w:val="center"/>
          </w:tcPr>
          <w:p w:rsidR="0032562A" w:rsidRPr="00694966" w:rsidRDefault="0032562A">
            <w:pPr>
              <w:pStyle w:val="ConsPlusNormal"/>
              <w:rPr>
                <w:rFonts w:ascii="Arial" w:hAnsi="Arial" w:cs="Arial"/>
                <w:sz w:val="24"/>
                <w:szCs w:val="24"/>
              </w:rPr>
            </w:pPr>
          </w:p>
        </w:tc>
        <w:tc>
          <w:tcPr>
            <w:tcW w:w="1561" w:type="dxa"/>
            <w:vAlign w:val="center"/>
          </w:tcPr>
          <w:p w:rsidR="0032562A" w:rsidRPr="00694966" w:rsidRDefault="0032562A">
            <w:pPr>
              <w:pStyle w:val="ConsPlusNormal"/>
              <w:rPr>
                <w:rFonts w:ascii="Arial" w:hAnsi="Arial" w:cs="Arial"/>
                <w:sz w:val="24"/>
                <w:szCs w:val="24"/>
              </w:rPr>
            </w:pPr>
          </w:p>
        </w:tc>
        <w:tc>
          <w:tcPr>
            <w:tcW w:w="1582" w:type="dxa"/>
            <w:vAlign w:val="center"/>
          </w:tcPr>
          <w:p w:rsidR="0032562A" w:rsidRPr="00694966" w:rsidRDefault="0032562A">
            <w:pPr>
              <w:pStyle w:val="ConsPlusNormal"/>
              <w:rPr>
                <w:rFonts w:ascii="Arial" w:hAnsi="Arial" w:cs="Arial"/>
                <w:sz w:val="24"/>
                <w:szCs w:val="24"/>
              </w:rPr>
            </w:pPr>
          </w:p>
        </w:tc>
      </w:tr>
      <w:tr w:rsidR="0032562A" w:rsidRPr="00694966">
        <w:tc>
          <w:tcPr>
            <w:tcW w:w="586"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7</w:t>
            </w:r>
          </w:p>
        </w:tc>
        <w:tc>
          <w:tcPr>
            <w:tcW w:w="340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Коммунальные услуги, включая аренду помещений</w:t>
            </w:r>
          </w:p>
        </w:tc>
        <w:tc>
          <w:tcPr>
            <w:tcW w:w="880" w:type="dxa"/>
            <w:vAlign w:val="center"/>
          </w:tcPr>
          <w:p w:rsidR="0032562A" w:rsidRPr="00694966" w:rsidRDefault="0032562A">
            <w:pPr>
              <w:pStyle w:val="ConsPlusNormal"/>
              <w:rPr>
                <w:rFonts w:ascii="Arial" w:hAnsi="Arial" w:cs="Arial"/>
                <w:sz w:val="24"/>
                <w:szCs w:val="24"/>
              </w:rPr>
            </w:pPr>
          </w:p>
        </w:tc>
        <w:tc>
          <w:tcPr>
            <w:tcW w:w="1560" w:type="dxa"/>
            <w:vAlign w:val="center"/>
          </w:tcPr>
          <w:p w:rsidR="0032562A" w:rsidRPr="00694966" w:rsidRDefault="0032562A">
            <w:pPr>
              <w:pStyle w:val="ConsPlusNormal"/>
              <w:rPr>
                <w:rFonts w:ascii="Arial" w:hAnsi="Arial" w:cs="Arial"/>
                <w:sz w:val="24"/>
                <w:szCs w:val="24"/>
              </w:rPr>
            </w:pPr>
          </w:p>
        </w:tc>
        <w:tc>
          <w:tcPr>
            <w:tcW w:w="1561" w:type="dxa"/>
            <w:vAlign w:val="center"/>
          </w:tcPr>
          <w:p w:rsidR="0032562A" w:rsidRPr="00694966" w:rsidRDefault="0032562A">
            <w:pPr>
              <w:pStyle w:val="ConsPlusNormal"/>
              <w:rPr>
                <w:rFonts w:ascii="Arial" w:hAnsi="Arial" w:cs="Arial"/>
                <w:sz w:val="24"/>
                <w:szCs w:val="24"/>
              </w:rPr>
            </w:pPr>
          </w:p>
        </w:tc>
        <w:tc>
          <w:tcPr>
            <w:tcW w:w="1582" w:type="dxa"/>
            <w:vAlign w:val="center"/>
          </w:tcPr>
          <w:p w:rsidR="0032562A" w:rsidRPr="00694966" w:rsidRDefault="0032562A">
            <w:pPr>
              <w:pStyle w:val="ConsPlusNormal"/>
              <w:rPr>
                <w:rFonts w:ascii="Arial" w:hAnsi="Arial" w:cs="Arial"/>
                <w:sz w:val="24"/>
                <w:szCs w:val="24"/>
              </w:rPr>
            </w:pPr>
          </w:p>
        </w:tc>
      </w:tr>
      <w:tr w:rsidR="0032562A" w:rsidRPr="00694966">
        <w:tc>
          <w:tcPr>
            <w:tcW w:w="586"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8</w:t>
            </w:r>
          </w:p>
        </w:tc>
        <w:tc>
          <w:tcPr>
            <w:tcW w:w="340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Прочие текущие расходы</w:t>
            </w:r>
          </w:p>
        </w:tc>
        <w:tc>
          <w:tcPr>
            <w:tcW w:w="880" w:type="dxa"/>
            <w:vAlign w:val="center"/>
          </w:tcPr>
          <w:p w:rsidR="0032562A" w:rsidRPr="00694966" w:rsidRDefault="0032562A">
            <w:pPr>
              <w:pStyle w:val="ConsPlusNormal"/>
              <w:rPr>
                <w:rFonts w:ascii="Arial" w:hAnsi="Arial" w:cs="Arial"/>
                <w:sz w:val="24"/>
                <w:szCs w:val="24"/>
              </w:rPr>
            </w:pPr>
          </w:p>
        </w:tc>
        <w:tc>
          <w:tcPr>
            <w:tcW w:w="1560" w:type="dxa"/>
            <w:vAlign w:val="center"/>
          </w:tcPr>
          <w:p w:rsidR="0032562A" w:rsidRPr="00694966" w:rsidRDefault="0032562A">
            <w:pPr>
              <w:pStyle w:val="ConsPlusNormal"/>
              <w:rPr>
                <w:rFonts w:ascii="Arial" w:hAnsi="Arial" w:cs="Arial"/>
                <w:sz w:val="24"/>
                <w:szCs w:val="24"/>
              </w:rPr>
            </w:pPr>
          </w:p>
        </w:tc>
        <w:tc>
          <w:tcPr>
            <w:tcW w:w="156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582" w:type="dxa"/>
            <w:vAlign w:val="center"/>
          </w:tcPr>
          <w:p w:rsidR="0032562A" w:rsidRPr="00694966" w:rsidRDefault="0032562A">
            <w:pPr>
              <w:pStyle w:val="ConsPlusNormal"/>
              <w:rPr>
                <w:rFonts w:ascii="Arial" w:hAnsi="Arial" w:cs="Arial"/>
                <w:sz w:val="24"/>
                <w:szCs w:val="24"/>
              </w:rPr>
            </w:pPr>
          </w:p>
        </w:tc>
      </w:tr>
      <w:tr w:rsidR="0032562A" w:rsidRPr="00694966">
        <w:tc>
          <w:tcPr>
            <w:tcW w:w="586"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w:t>
            </w:r>
          </w:p>
        </w:tc>
        <w:tc>
          <w:tcPr>
            <w:tcW w:w="340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Оплата услуг сторонних организаций и физических лиц (указать)</w:t>
            </w:r>
          </w:p>
        </w:tc>
        <w:tc>
          <w:tcPr>
            <w:tcW w:w="880" w:type="dxa"/>
            <w:vAlign w:val="center"/>
          </w:tcPr>
          <w:p w:rsidR="0032562A" w:rsidRPr="00694966" w:rsidRDefault="0032562A">
            <w:pPr>
              <w:pStyle w:val="ConsPlusNormal"/>
              <w:rPr>
                <w:rFonts w:ascii="Arial" w:hAnsi="Arial" w:cs="Arial"/>
                <w:sz w:val="24"/>
                <w:szCs w:val="24"/>
              </w:rPr>
            </w:pPr>
          </w:p>
        </w:tc>
        <w:tc>
          <w:tcPr>
            <w:tcW w:w="1560" w:type="dxa"/>
            <w:vAlign w:val="center"/>
          </w:tcPr>
          <w:p w:rsidR="0032562A" w:rsidRPr="00694966" w:rsidRDefault="0032562A">
            <w:pPr>
              <w:pStyle w:val="ConsPlusNormal"/>
              <w:rPr>
                <w:rFonts w:ascii="Arial" w:hAnsi="Arial" w:cs="Arial"/>
                <w:sz w:val="24"/>
                <w:szCs w:val="24"/>
              </w:rPr>
            </w:pPr>
          </w:p>
        </w:tc>
        <w:tc>
          <w:tcPr>
            <w:tcW w:w="1561" w:type="dxa"/>
            <w:vAlign w:val="center"/>
          </w:tcPr>
          <w:p w:rsidR="0032562A" w:rsidRPr="00694966" w:rsidRDefault="0032562A">
            <w:pPr>
              <w:pStyle w:val="ConsPlusNormal"/>
              <w:rPr>
                <w:rFonts w:ascii="Arial" w:hAnsi="Arial" w:cs="Arial"/>
                <w:sz w:val="24"/>
                <w:szCs w:val="24"/>
              </w:rPr>
            </w:pPr>
          </w:p>
        </w:tc>
        <w:tc>
          <w:tcPr>
            <w:tcW w:w="1582" w:type="dxa"/>
            <w:vAlign w:val="center"/>
          </w:tcPr>
          <w:p w:rsidR="0032562A" w:rsidRPr="00694966" w:rsidRDefault="0032562A">
            <w:pPr>
              <w:pStyle w:val="ConsPlusNormal"/>
              <w:rPr>
                <w:rFonts w:ascii="Arial" w:hAnsi="Arial" w:cs="Arial"/>
                <w:sz w:val="24"/>
                <w:szCs w:val="24"/>
              </w:rPr>
            </w:pPr>
          </w:p>
        </w:tc>
      </w:tr>
      <w:tr w:rsidR="0032562A" w:rsidRPr="00694966">
        <w:tc>
          <w:tcPr>
            <w:tcW w:w="586"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w:t>
            </w:r>
          </w:p>
        </w:tc>
        <w:tc>
          <w:tcPr>
            <w:tcW w:w="340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Иные расходы (указать)</w:t>
            </w:r>
          </w:p>
        </w:tc>
        <w:tc>
          <w:tcPr>
            <w:tcW w:w="880" w:type="dxa"/>
            <w:vAlign w:val="center"/>
          </w:tcPr>
          <w:p w:rsidR="0032562A" w:rsidRPr="00694966" w:rsidRDefault="0032562A">
            <w:pPr>
              <w:pStyle w:val="ConsPlusNormal"/>
              <w:rPr>
                <w:rFonts w:ascii="Arial" w:hAnsi="Arial" w:cs="Arial"/>
                <w:sz w:val="24"/>
                <w:szCs w:val="24"/>
              </w:rPr>
            </w:pPr>
          </w:p>
        </w:tc>
        <w:tc>
          <w:tcPr>
            <w:tcW w:w="1560" w:type="dxa"/>
            <w:vAlign w:val="center"/>
          </w:tcPr>
          <w:p w:rsidR="0032562A" w:rsidRPr="00694966" w:rsidRDefault="0032562A">
            <w:pPr>
              <w:pStyle w:val="ConsPlusNormal"/>
              <w:rPr>
                <w:rFonts w:ascii="Arial" w:hAnsi="Arial" w:cs="Arial"/>
                <w:sz w:val="24"/>
                <w:szCs w:val="24"/>
              </w:rPr>
            </w:pPr>
          </w:p>
        </w:tc>
        <w:tc>
          <w:tcPr>
            <w:tcW w:w="1561" w:type="dxa"/>
            <w:vAlign w:val="center"/>
          </w:tcPr>
          <w:p w:rsidR="0032562A" w:rsidRPr="00694966" w:rsidRDefault="0032562A">
            <w:pPr>
              <w:pStyle w:val="ConsPlusNormal"/>
              <w:rPr>
                <w:rFonts w:ascii="Arial" w:hAnsi="Arial" w:cs="Arial"/>
                <w:sz w:val="24"/>
                <w:szCs w:val="24"/>
              </w:rPr>
            </w:pPr>
          </w:p>
        </w:tc>
        <w:tc>
          <w:tcPr>
            <w:tcW w:w="1582" w:type="dxa"/>
            <w:vAlign w:val="center"/>
          </w:tcPr>
          <w:p w:rsidR="0032562A" w:rsidRPr="00694966" w:rsidRDefault="0032562A">
            <w:pPr>
              <w:pStyle w:val="ConsPlusNormal"/>
              <w:rPr>
                <w:rFonts w:ascii="Arial" w:hAnsi="Arial" w:cs="Arial"/>
                <w:sz w:val="24"/>
                <w:szCs w:val="24"/>
              </w:rPr>
            </w:pPr>
          </w:p>
        </w:tc>
      </w:tr>
      <w:tr w:rsidR="0032562A" w:rsidRPr="00694966">
        <w:tc>
          <w:tcPr>
            <w:tcW w:w="3988"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Итого</w:t>
            </w:r>
          </w:p>
        </w:tc>
        <w:tc>
          <w:tcPr>
            <w:tcW w:w="880" w:type="dxa"/>
            <w:vAlign w:val="center"/>
          </w:tcPr>
          <w:p w:rsidR="0032562A" w:rsidRPr="00694966" w:rsidRDefault="0032562A">
            <w:pPr>
              <w:pStyle w:val="ConsPlusNormal"/>
              <w:rPr>
                <w:rFonts w:ascii="Arial" w:hAnsi="Arial" w:cs="Arial"/>
                <w:sz w:val="24"/>
                <w:szCs w:val="24"/>
              </w:rPr>
            </w:pPr>
          </w:p>
        </w:tc>
        <w:tc>
          <w:tcPr>
            <w:tcW w:w="1560" w:type="dxa"/>
            <w:vAlign w:val="center"/>
          </w:tcPr>
          <w:p w:rsidR="0032562A" w:rsidRPr="00694966" w:rsidRDefault="0032562A">
            <w:pPr>
              <w:pStyle w:val="ConsPlusNormal"/>
              <w:rPr>
                <w:rFonts w:ascii="Arial" w:hAnsi="Arial" w:cs="Arial"/>
                <w:sz w:val="24"/>
                <w:szCs w:val="24"/>
              </w:rPr>
            </w:pPr>
          </w:p>
        </w:tc>
        <w:tc>
          <w:tcPr>
            <w:tcW w:w="3143" w:type="dxa"/>
            <w:gridSpan w:val="2"/>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bookmarkStart w:id="113" w:name="P3005"/>
      <w:bookmarkEnd w:id="113"/>
      <w:r w:rsidRPr="00694966">
        <w:rPr>
          <w:rFonts w:ascii="Arial" w:hAnsi="Arial" w:cs="Arial"/>
          <w:sz w:val="24"/>
          <w:szCs w:val="24"/>
        </w:rPr>
        <w:t>&lt;1&gt; Только для центров, создаваемых в текущем году.</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11</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114" w:name="P3027"/>
      <w:bookmarkEnd w:id="114"/>
      <w:r w:rsidRPr="00694966">
        <w:rPr>
          <w:rFonts w:ascii="Arial" w:hAnsi="Arial" w:cs="Arial"/>
          <w:sz w:val="24"/>
          <w:szCs w:val="24"/>
        </w:rPr>
        <w:t>Информация о планируемых результатах</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деятельности центра инноваций социальной сферы</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039"/>
        <w:gridCol w:w="1493"/>
        <w:gridCol w:w="1417"/>
      </w:tblGrid>
      <w:tr w:rsidR="0032562A" w:rsidRPr="00694966">
        <w:tc>
          <w:tcPr>
            <w:tcW w:w="62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603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Показатель</w:t>
            </w:r>
          </w:p>
        </w:tc>
        <w:tc>
          <w:tcPr>
            <w:tcW w:w="1493"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Единица измерения</w:t>
            </w:r>
          </w:p>
        </w:tc>
        <w:tc>
          <w:tcPr>
            <w:tcW w:w="141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20__ год</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(отчетный год)</w:t>
            </w:r>
          </w:p>
        </w:tc>
      </w:tr>
      <w:tr w:rsidR="0032562A" w:rsidRPr="00694966">
        <w:tc>
          <w:tcPr>
            <w:tcW w:w="62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w:t>
            </w:r>
          </w:p>
        </w:tc>
        <w:tc>
          <w:tcPr>
            <w:tcW w:w="603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1493"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141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проведенных консультаций и мероприятий для субъектов социального предпринимательства</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rPr>
                <w:rFonts w:ascii="Arial" w:hAnsi="Arial" w:cs="Arial"/>
                <w:sz w:val="24"/>
                <w:szCs w:val="24"/>
              </w:rPr>
            </w:pPr>
          </w:p>
        </w:tc>
        <w:tc>
          <w:tcPr>
            <w:tcW w:w="603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 том числе по видам:</w:t>
            </w:r>
          </w:p>
        </w:tc>
        <w:tc>
          <w:tcPr>
            <w:tcW w:w="1493"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проведенных обучающих мероприятий по вопросам осуществления деятельности в области социального предпринимательства</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1.2</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оказание содействия в вопросах участия в проводимых отборах (конкурсах) лучших социальных проектов</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1.3</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консультационные услуги по вопросам осуществления деятельности в области социального предпринимательства</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1.4</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консультационные услуги по вопросам, связанным с возможностями использования установленных действующим законодательством форм поддержки и льгот (преференций) для субъектов малого и среднего предпринимательства и социально ориентированных некоммерческих организаций при осуществлении деятельности в области социального предпринимательства</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1.5</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консультационные услуги по вопросам операционного и финансового менеджмента, основ планирования, делопроизводства, налогового и бухгалтерского учета, правового регулирования деятельности</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1.6</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консультационные услуги по вопросам, связанным с организацией работы со средствами массовой информации</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1.7</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консультационные услуги по вопросам проведения маркетинговых исследований в целях реализации социальных проектов</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1.8</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консультационные услуги по вопросам участия в закупках товаров, работ, услуг, для обеспечения государственных или муниципальных нужд и закупках товаров, работ, услуг отдельными видами юридических лиц, а также заключения договоров с иными коммерческими и некоммерческими организациями</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1.9</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оказание содействия в вопросах участия в выставочно-ярмарочных и конгрессных мероприятиях на территории Российской Федерации</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1.10</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оказание содействия в повышении квалификации и профессиональной переподготовке сотрудников, в том числе на базе образовательных организаций высшего и дополнительного профессионального образования</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субъектов социального предпринимательства, получивших государственную поддержку</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социальных проектов, реализованных при поддержке</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663"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в том числе по направлениям:</w:t>
            </w:r>
          </w:p>
        </w:tc>
        <w:tc>
          <w:tcPr>
            <w:tcW w:w="1493"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3.1</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обеспечение занятости инвалидов</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3.2</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обеспечение занятости матерей, имеющих детей в возрасте до семи лет</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3.3</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обеспечение занятости сирот</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3.4</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обеспечение занятости выпускников детских домов</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3.5</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обеспечение занятости людей пенсионного возраста</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3.6</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обеспечение занятости лиц, находящихся в трудной жизненной ситуации</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3.7</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обеспечение занятости лиц, освобожденных из мест лишения свободы</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3.8</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3.9</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3.10</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организация социального туризма (в части экскурсионно-познавательных туров для лиц, относящихся к социально незащищенным группам </w:t>
            </w:r>
            <w:r w:rsidRPr="00694966">
              <w:rPr>
                <w:rFonts w:ascii="Arial" w:hAnsi="Arial" w:cs="Arial"/>
                <w:sz w:val="24"/>
                <w:szCs w:val="24"/>
              </w:rPr>
              <w:lastRenderedPageBreak/>
              <w:t>граждан)</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3.11</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3.12</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3.13</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3.14</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предоставление образовательных услуг лицам, относящимся к социально незащищенным группам граждан</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3.15</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и лиц, страдающих наркоманией и алкоголизмом</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рабочих мест, созданных в рамках реализации социальных проектов, которые получили поддержку</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человек</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663"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 том числе по категориям граждан:</w:t>
            </w:r>
          </w:p>
        </w:tc>
        <w:tc>
          <w:tcPr>
            <w:tcW w:w="1493"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4.1</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матери, имеющие детей в возрасте до семи лет</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человек</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4.2</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сироты</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человек</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4.3</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выпускники детских домов</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человек</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4.4</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инвалиды</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человек</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4.5</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люди пожилого возраста</w:t>
            </w:r>
          </w:p>
        </w:tc>
        <w:tc>
          <w:tcPr>
            <w:tcW w:w="1493"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4.6</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лица, находящиеся в трудной жизненной ситуации</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человек</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4.7</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лица, освобожденные из мест лишения свободы</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человек</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60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Размер внебюджетных средств, привлеченных в целях реализации проектов субъектами социального предпринимательства</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тыс. рублей</w:t>
            </w:r>
          </w:p>
        </w:tc>
        <w:tc>
          <w:tcPr>
            <w:tcW w:w="1417" w:type="dxa"/>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12</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lastRenderedPageBreak/>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115" w:name="P3219"/>
      <w:bookmarkEnd w:id="115"/>
      <w:r w:rsidRPr="00694966">
        <w:rPr>
          <w:rFonts w:ascii="Arial" w:hAnsi="Arial" w:cs="Arial"/>
          <w:sz w:val="24"/>
          <w:szCs w:val="24"/>
        </w:rPr>
        <w:t>ИНФОРМАЦИЯ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 ДОСТИГНУТЫХ ЗНАЧЕНИЯХ ПОКАЗАТЕЛЕЙ ЭФФЕКТИВНОСТИ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ДЕЯТЕЛЬНОСТИ ЦЕНТРА ИННОВАЦИЙ СОЦИАЛЬНОЙ СФЕРЫ</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30"/>
        <w:gridCol w:w="1644"/>
        <w:gridCol w:w="3049"/>
      </w:tblGrid>
      <w:tr w:rsidR="0032562A" w:rsidRPr="00694966">
        <w:tc>
          <w:tcPr>
            <w:tcW w:w="62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433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Показатель</w:t>
            </w:r>
          </w:p>
        </w:tc>
        <w:tc>
          <w:tcPr>
            <w:tcW w:w="164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Коэффициент значимости</w:t>
            </w:r>
          </w:p>
        </w:tc>
        <w:tc>
          <w:tcPr>
            <w:tcW w:w="304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Значение</w:t>
            </w:r>
          </w:p>
        </w:tc>
      </w:tr>
      <w:tr w:rsidR="0032562A" w:rsidRPr="00694966">
        <w:tc>
          <w:tcPr>
            <w:tcW w:w="62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433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164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304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4330"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предпринимателей, прошедших обучение за один образовательный семестр, ед.</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0,15</w:t>
            </w:r>
          </w:p>
        </w:tc>
        <w:tc>
          <w:tcPr>
            <w:tcW w:w="304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30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15 до 30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15 ед. - 0 баллов</w:t>
            </w: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4330"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проектов, подготовленных после обучения, ед.</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0,1</w:t>
            </w:r>
          </w:p>
        </w:tc>
        <w:tc>
          <w:tcPr>
            <w:tcW w:w="304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5 до 10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5 ед. - 0 баллов</w:t>
            </w: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4330"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Доля проектов, эффективно реализуемых более 1 года с момента создания, %</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0,2</w:t>
            </w:r>
          </w:p>
        </w:tc>
        <w:tc>
          <w:tcPr>
            <w:tcW w:w="304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свыше 70%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50 до 70%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50% - 0 баллов</w:t>
            </w: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4330"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Прирост вновь создаваемых рабочих мест субъектов малого и среднего предпринимательства, %</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0,1</w:t>
            </w:r>
          </w:p>
        </w:tc>
        <w:tc>
          <w:tcPr>
            <w:tcW w:w="304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свыше 10%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5 до 10%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5% - 0 баллов</w:t>
            </w: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5</w:t>
            </w:r>
          </w:p>
        </w:tc>
        <w:tc>
          <w:tcPr>
            <w:tcW w:w="4330"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человек, воспользовавшихся услугами, ед.</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0,2</w:t>
            </w:r>
          </w:p>
        </w:tc>
        <w:tc>
          <w:tcPr>
            <w:tcW w:w="304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20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10 до 20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10 ед. - 0 баллов</w:t>
            </w: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c>
          <w:tcPr>
            <w:tcW w:w="4330"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Доля внебюджетных средств, привлеченных на реализацию проектов в общем объеме, %</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0,05</w:t>
            </w:r>
          </w:p>
        </w:tc>
        <w:tc>
          <w:tcPr>
            <w:tcW w:w="304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5 до 10%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2% - 0 баллов</w:t>
            </w: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7</w:t>
            </w:r>
          </w:p>
        </w:tc>
        <w:tc>
          <w:tcPr>
            <w:tcW w:w="4330"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Показатель эффективности мер поддержки (количество предпринимателей, воспользовавшихся услугами центра инноваций социальной сферы/сумма субсидии), ед. на тыс. руб.</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0,2</w:t>
            </w:r>
          </w:p>
        </w:tc>
        <w:tc>
          <w:tcPr>
            <w:tcW w:w="304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 случае выполнения планового показателя - 100 баллов, в случае невыполнения планового показателя - 0 баллов</w:t>
            </w:r>
          </w:p>
        </w:tc>
      </w:tr>
      <w:tr w:rsidR="0032562A" w:rsidRPr="00694966">
        <w:tc>
          <w:tcPr>
            <w:tcW w:w="4954"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Итого</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3049" w:type="dxa"/>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13</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lastRenderedPageBreak/>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116" w:name="P3296"/>
      <w:bookmarkEnd w:id="116"/>
      <w:r w:rsidRPr="00694966">
        <w:rPr>
          <w:rFonts w:ascii="Arial" w:hAnsi="Arial" w:cs="Arial"/>
          <w:sz w:val="24"/>
          <w:szCs w:val="24"/>
        </w:rPr>
        <w:t>Направления расходования субсидии федерального бюджета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 бюджета субъекта Российской Федерации на финансирование</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инжинирингового центра, одним из учредителей которого</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является субъект Российской Федерации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4082"/>
        <w:gridCol w:w="857"/>
        <w:gridCol w:w="1390"/>
        <w:gridCol w:w="1340"/>
        <w:gridCol w:w="1361"/>
      </w:tblGrid>
      <w:tr w:rsidR="0032562A" w:rsidRPr="00694966">
        <w:tc>
          <w:tcPr>
            <w:tcW w:w="581" w:type="dxa"/>
            <w:vMerge w:val="restart"/>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4082" w:type="dxa"/>
            <w:vMerge w:val="restart"/>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Направления расходования субсидии</w:t>
            </w:r>
          </w:p>
        </w:tc>
        <w:tc>
          <w:tcPr>
            <w:tcW w:w="4948" w:type="dxa"/>
            <w:gridSpan w:val="4"/>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Стоимость (в тыс. рублей)</w:t>
            </w:r>
          </w:p>
        </w:tc>
      </w:tr>
      <w:tr w:rsidR="0032562A" w:rsidRPr="00694966">
        <w:tc>
          <w:tcPr>
            <w:tcW w:w="581" w:type="dxa"/>
            <w:vMerge/>
          </w:tcPr>
          <w:p w:rsidR="0032562A" w:rsidRPr="00694966" w:rsidRDefault="0032562A">
            <w:pPr>
              <w:rPr>
                <w:rFonts w:ascii="Arial" w:hAnsi="Arial" w:cs="Arial"/>
                <w:sz w:val="24"/>
                <w:szCs w:val="24"/>
              </w:rPr>
            </w:pPr>
          </w:p>
        </w:tc>
        <w:tc>
          <w:tcPr>
            <w:tcW w:w="4082" w:type="dxa"/>
            <w:vMerge/>
          </w:tcPr>
          <w:p w:rsidR="0032562A" w:rsidRPr="00694966" w:rsidRDefault="0032562A">
            <w:pPr>
              <w:rPr>
                <w:rFonts w:ascii="Arial" w:hAnsi="Arial" w:cs="Arial"/>
                <w:sz w:val="24"/>
                <w:szCs w:val="24"/>
              </w:rPr>
            </w:pPr>
          </w:p>
        </w:tc>
        <w:tc>
          <w:tcPr>
            <w:tcW w:w="85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Всего</w:t>
            </w:r>
          </w:p>
        </w:tc>
        <w:tc>
          <w:tcPr>
            <w:tcW w:w="139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Бюджет субъекта Российской Федерации</w:t>
            </w:r>
          </w:p>
        </w:tc>
        <w:tc>
          <w:tcPr>
            <w:tcW w:w="134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Федеральный бюджет</w:t>
            </w:r>
          </w:p>
        </w:tc>
        <w:tc>
          <w:tcPr>
            <w:tcW w:w="136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Внебюджетные источники</w:t>
            </w:r>
          </w:p>
        </w:tc>
      </w:tr>
      <w:tr w:rsidR="0032562A" w:rsidRPr="00694966">
        <w:tc>
          <w:tcPr>
            <w:tcW w:w="58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408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85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139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134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136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40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Фонд оплаты труда</w:t>
            </w:r>
          </w:p>
        </w:tc>
        <w:tc>
          <w:tcPr>
            <w:tcW w:w="857" w:type="dxa"/>
            <w:vAlign w:val="center"/>
          </w:tcPr>
          <w:p w:rsidR="0032562A" w:rsidRPr="00694966" w:rsidRDefault="0032562A">
            <w:pPr>
              <w:pStyle w:val="ConsPlusNormal"/>
              <w:rPr>
                <w:rFonts w:ascii="Arial" w:hAnsi="Arial" w:cs="Arial"/>
                <w:sz w:val="24"/>
                <w:szCs w:val="24"/>
              </w:rPr>
            </w:pPr>
          </w:p>
        </w:tc>
        <w:tc>
          <w:tcPr>
            <w:tcW w:w="1390" w:type="dxa"/>
            <w:vAlign w:val="center"/>
          </w:tcPr>
          <w:p w:rsidR="0032562A" w:rsidRPr="00694966" w:rsidRDefault="0032562A">
            <w:pPr>
              <w:pStyle w:val="ConsPlusNormal"/>
              <w:rPr>
                <w:rFonts w:ascii="Arial" w:hAnsi="Arial" w:cs="Arial"/>
                <w:sz w:val="24"/>
                <w:szCs w:val="24"/>
              </w:rPr>
            </w:pPr>
          </w:p>
        </w:tc>
        <w:tc>
          <w:tcPr>
            <w:tcW w:w="134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40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Начисления на оплату труда</w:t>
            </w:r>
          </w:p>
        </w:tc>
        <w:tc>
          <w:tcPr>
            <w:tcW w:w="857" w:type="dxa"/>
            <w:vAlign w:val="center"/>
          </w:tcPr>
          <w:p w:rsidR="0032562A" w:rsidRPr="00694966" w:rsidRDefault="0032562A">
            <w:pPr>
              <w:pStyle w:val="ConsPlusNormal"/>
              <w:rPr>
                <w:rFonts w:ascii="Arial" w:hAnsi="Arial" w:cs="Arial"/>
                <w:sz w:val="24"/>
                <w:szCs w:val="24"/>
              </w:rPr>
            </w:pPr>
          </w:p>
        </w:tc>
        <w:tc>
          <w:tcPr>
            <w:tcW w:w="1390" w:type="dxa"/>
            <w:vAlign w:val="center"/>
          </w:tcPr>
          <w:p w:rsidR="0032562A" w:rsidRPr="00694966" w:rsidRDefault="0032562A">
            <w:pPr>
              <w:pStyle w:val="ConsPlusNormal"/>
              <w:rPr>
                <w:rFonts w:ascii="Arial" w:hAnsi="Arial" w:cs="Arial"/>
                <w:sz w:val="24"/>
                <w:szCs w:val="24"/>
              </w:rPr>
            </w:pPr>
          </w:p>
        </w:tc>
        <w:tc>
          <w:tcPr>
            <w:tcW w:w="134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40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3393" w:history="1">
              <w:r w:rsidRPr="00694966">
                <w:rPr>
                  <w:rFonts w:ascii="Arial" w:hAnsi="Arial" w:cs="Arial"/>
                  <w:color w:val="0000FF"/>
                  <w:sz w:val="24"/>
                  <w:szCs w:val="24"/>
                </w:rPr>
                <w:t>&lt;1&gt;</w:t>
              </w:r>
            </w:hyperlink>
          </w:p>
        </w:tc>
        <w:tc>
          <w:tcPr>
            <w:tcW w:w="857" w:type="dxa"/>
            <w:vAlign w:val="center"/>
          </w:tcPr>
          <w:p w:rsidR="0032562A" w:rsidRPr="00694966" w:rsidRDefault="0032562A">
            <w:pPr>
              <w:pStyle w:val="ConsPlusNormal"/>
              <w:rPr>
                <w:rFonts w:ascii="Arial" w:hAnsi="Arial" w:cs="Arial"/>
                <w:sz w:val="24"/>
                <w:szCs w:val="24"/>
              </w:rPr>
            </w:pPr>
          </w:p>
        </w:tc>
        <w:tc>
          <w:tcPr>
            <w:tcW w:w="1390" w:type="dxa"/>
            <w:vAlign w:val="center"/>
          </w:tcPr>
          <w:p w:rsidR="0032562A" w:rsidRPr="00694966" w:rsidRDefault="0032562A">
            <w:pPr>
              <w:pStyle w:val="ConsPlusNormal"/>
              <w:rPr>
                <w:rFonts w:ascii="Arial" w:hAnsi="Arial" w:cs="Arial"/>
                <w:sz w:val="24"/>
                <w:szCs w:val="24"/>
              </w:rPr>
            </w:pPr>
          </w:p>
        </w:tc>
        <w:tc>
          <w:tcPr>
            <w:tcW w:w="134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40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Основные средства для </w:t>
            </w:r>
            <w:r w:rsidRPr="00694966">
              <w:rPr>
                <w:rFonts w:ascii="Arial" w:hAnsi="Arial" w:cs="Arial"/>
                <w:sz w:val="24"/>
                <w:szCs w:val="24"/>
              </w:rPr>
              <w:lastRenderedPageBreak/>
              <w:t>осуществления опытно-конструкторской и научно-исследовательской деятельности</w:t>
            </w:r>
          </w:p>
        </w:tc>
        <w:tc>
          <w:tcPr>
            <w:tcW w:w="857" w:type="dxa"/>
            <w:vAlign w:val="center"/>
          </w:tcPr>
          <w:p w:rsidR="0032562A" w:rsidRPr="00694966" w:rsidRDefault="0032562A">
            <w:pPr>
              <w:pStyle w:val="ConsPlusNormal"/>
              <w:rPr>
                <w:rFonts w:ascii="Arial" w:hAnsi="Arial" w:cs="Arial"/>
                <w:sz w:val="24"/>
                <w:szCs w:val="24"/>
              </w:rPr>
            </w:pPr>
          </w:p>
        </w:tc>
        <w:tc>
          <w:tcPr>
            <w:tcW w:w="1390" w:type="dxa"/>
            <w:vAlign w:val="center"/>
          </w:tcPr>
          <w:p w:rsidR="0032562A" w:rsidRPr="00694966" w:rsidRDefault="0032562A">
            <w:pPr>
              <w:pStyle w:val="ConsPlusNormal"/>
              <w:rPr>
                <w:rFonts w:ascii="Arial" w:hAnsi="Arial" w:cs="Arial"/>
                <w:sz w:val="24"/>
                <w:szCs w:val="24"/>
              </w:rPr>
            </w:pPr>
          </w:p>
        </w:tc>
        <w:tc>
          <w:tcPr>
            <w:tcW w:w="1340" w:type="dxa"/>
            <w:vAlign w:val="center"/>
          </w:tcPr>
          <w:p w:rsidR="0032562A" w:rsidRPr="00694966" w:rsidRDefault="0032562A">
            <w:pPr>
              <w:pStyle w:val="ConsPlusNormal"/>
              <w:rPr>
                <w:rFonts w:ascii="Arial" w:hAnsi="Arial" w:cs="Arial"/>
                <w:sz w:val="24"/>
                <w:szCs w:val="24"/>
              </w:rPr>
            </w:pP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5</w:t>
            </w:r>
          </w:p>
        </w:tc>
        <w:tc>
          <w:tcPr>
            <w:tcW w:w="40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Приобретение нематериальных активов (программы для электронных вычислительных машин)</w:t>
            </w:r>
          </w:p>
        </w:tc>
        <w:tc>
          <w:tcPr>
            <w:tcW w:w="857" w:type="dxa"/>
            <w:vAlign w:val="center"/>
          </w:tcPr>
          <w:p w:rsidR="0032562A" w:rsidRPr="00694966" w:rsidRDefault="0032562A">
            <w:pPr>
              <w:pStyle w:val="ConsPlusNormal"/>
              <w:rPr>
                <w:rFonts w:ascii="Arial" w:hAnsi="Arial" w:cs="Arial"/>
                <w:sz w:val="24"/>
                <w:szCs w:val="24"/>
              </w:rPr>
            </w:pPr>
          </w:p>
        </w:tc>
        <w:tc>
          <w:tcPr>
            <w:tcW w:w="1390" w:type="dxa"/>
            <w:vAlign w:val="center"/>
          </w:tcPr>
          <w:p w:rsidR="0032562A" w:rsidRPr="00694966" w:rsidRDefault="0032562A">
            <w:pPr>
              <w:pStyle w:val="ConsPlusNormal"/>
              <w:rPr>
                <w:rFonts w:ascii="Arial" w:hAnsi="Arial" w:cs="Arial"/>
                <w:sz w:val="24"/>
                <w:szCs w:val="24"/>
              </w:rPr>
            </w:pPr>
          </w:p>
        </w:tc>
        <w:tc>
          <w:tcPr>
            <w:tcW w:w="1340" w:type="dxa"/>
            <w:vAlign w:val="center"/>
          </w:tcPr>
          <w:p w:rsidR="0032562A" w:rsidRPr="00694966" w:rsidRDefault="0032562A">
            <w:pPr>
              <w:pStyle w:val="ConsPlusNormal"/>
              <w:rPr>
                <w:rFonts w:ascii="Arial" w:hAnsi="Arial" w:cs="Arial"/>
                <w:sz w:val="24"/>
                <w:szCs w:val="24"/>
              </w:rPr>
            </w:pP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c>
          <w:tcPr>
            <w:tcW w:w="40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Приобретение расходных материалов</w:t>
            </w:r>
          </w:p>
        </w:tc>
        <w:tc>
          <w:tcPr>
            <w:tcW w:w="857" w:type="dxa"/>
            <w:vAlign w:val="center"/>
          </w:tcPr>
          <w:p w:rsidR="0032562A" w:rsidRPr="00694966" w:rsidRDefault="0032562A">
            <w:pPr>
              <w:pStyle w:val="ConsPlusNormal"/>
              <w:rPr>
                <w:rFonts w:ascii="Arial" w:hAnsi="Arial" w:cs="Arial"/>
                <w:sz w:val="24"/>
                <w:szCs w:val="24"/>
              </w:rPr>
            </w:pPr>
          </w:p>
        </w:tc>
        <w:tc>
          <w:tcPr>
            <w:tcW w:w="1390" w:type="dxa"/>
            <w:vAlign w:val="center"/>
          </w:tcPr>
          <w:p w:rsidR="0032562A" w:rsidRPr="00694966" w:rsidRDefault="0032562A">
            <w:pPr>
              <w:pStyle w:val="ConsPlusNormal"/>
              <w:rPr>
                <w:rFonts w:ascii="Arial" w:hAnsi="Arial" w:cs="Arial"/>
                <w:sz w:val="24"/>
                <w:szCs w:val="24"/>
              </w:rPr>
            </w:pPr>
          </w:p>
        </w:tc>
        <w:tc>
          <w:tcPr>
            <w:tcW w:w="134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7</w:t>
            </w:r>
          </w:p>
        </w:tc>
        <w:tc>
          <w:tcPr>
            <w:tcW w:w="40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Командировки</w:t>
            </w:r>
          </w:p>
        </w:tc>
        <w:tc>
          <w:tcPr>
            <w:tcW w:w="857" w:type="dxa"/>
            <w:vAlign w:val="center"/>
          </w:tcPr>
          <w:p w:rsidR="0032562A" w:rsidRPr="00694966" w:rsidRDefault="0032562A">
            <w:pPr>
              <w:pStyle w:val="ConsPlusNormal"/>
              <w:rPr>
                <w:rFonts w:ascii="Arial" w:hAnsi="Arial" w:cs="Arial"/>
                <w:sz w:val="24"/>
                <w:szCs w:val="24"/>
              </w:rPr>
            </w:pPr>
          </w:p>
        </w:tc>
        <w:tc>
          <w:tcPr>
            <w:tcW w:w="1390" w:type="dxa"/>
            <w:vAlign w:val="center"/>
          </w:tcPr>
          <w:p w:rsidR="0032562A" w:rsidRPr="00694966" w:rsidRDefault="0032562A">
            <w:pPr>
              <w:pStyle w:val="ConsPlusNormal"/>
              <w:rPr>
                <w:rFonts w:ascii="Arial" w:hAnsi="Arial" w:cs="Arial"/>
                <w:sz w:val="24"/>
                <w:szCs w:val="24"/>
              </w:rPr>
            </w:pPr>
          </w:p>
        </w:tc>
        <w:tc>
          <w:tcPr>
            <w:tcW w:w="134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8</w:t>
            </w:r>
          </w:p>
        </w:tc>
        <w:tc>
          <w:tcPr>
            <w:tcW w:w="40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Услуги связи</w:t>
            </w:r>
          </w:p>
        </w:tc>
        <w:tc>
          <w:tcPr>
            <w:tcW w:w="857" w:type="dxa"/>
            <w:vAlign w:val="center"/>
          </w:tcPr>
          <w:p w:rsidR="0032562A" w:rsidRPr="00694966" w:rsidRDefault="0032562A">
            <w:pPr>
              <w:pStyle w:val="ConsPlusNormal"/>
              <w:rPr>
                <w:rFonts w:ascii="Arial" w:hAnsi="Arial" w:cs="Arial"/>
                <w:sz w:val="24"/>
                <w:szCs w:val="24"/>
              </w:rPr>
            </w:pPr>
          </w:p>
        </w:tc>
        <w:tc>
          <w:tcPr>
            <w:tcW w:w="1390" w:type="dxa"/>
            <w:vAlign w:val="center"/>
          </w:tcPr>
          <w:p w:rsidR="0032562A" w:rsidRPr="00694966" w:rsidRDefault="0032562A">
            <w:pPr>
              <w:pStyle w:val="ConsPlusNormal"/>
              <w:rPr>
                <w:rFonts w:ascii="Arial" w:hAnsi="Arial" w:cs="Arial"/>
                <w:sz w:val="24"/>
                <w:szCs w:val="24"/>
              </w:rPr>
            </w:pPr>
          </w:p>
        </w:tc>
        <w:tc>
          <w:tcPr>
            <w:tcW w:w="134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w:t>
            </w:r>
          </w:p>
        </w:tc>
        <w:tc>
          <w:tcPr>
            <w:tcW w:w="40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Коммунальные услуги, включая аренду помещений</w:t>
            </w:r>
          </w:p>
        </w:tc>
        <w:tc>
          <w:tcPr>
            <w:tcW w:w="857" w:type="dxa"/>
            <w:vAlign w:val="center"/>
          </w:tcPr>
          <w:p w:rsidR="0032562A" w:rsidRPr="00694966" w:rsidRDefault="0032562A">
            <w:pPr>
              <w:pStyle w:val="ConsPlusNormal"/>
              <w:rPr>
                <w:rFonts w:ascii="Arial" w:hAnsi="Arial" w:cs="Arial"/>
                <w:sz w:val="24"/>
                <w:szCs w:val="24"/>
              </w:rPr>
            </w:pPr>
          </w:p>
        </w:tc>
        <w:tc>
          <w:tcPr>
            <w:tcW w:w="1390" w:type="dxa"/>
            <w:vAlign w:val="center"/>
          </w:tcPr>
          <w:p w:rsidR="0032562A" w:rsidRPr="00694966" w:rsidRDefault="0032562A">
            <w:pPr>
              <w:pStyle w:val="ConsPlusNormal"/>
              <w:rPr>
                <w:rFonts w:ascii="Arial" w:hAnsi="Arial" w:cs="Arial"/>
                <w:sz w:val="24"/>
                <w:szCs w:val="24"/>
              </w:rPr>
            </w:pPr>
          </w:p>
        </w:tc>
        <w:tc>
          <w:tcPr>
            <w:tcW w:w="1340" w:type="dxa"/>
            <w:vAlign w:val="center"/>
          </w:tcPr>
          <w:p w:rsidR="0032562A" w:rsidRPr="00694966" w:rsidRDefault="0032562A">
            <w:pPr>
              <w:pStyle w:val="ConsPlusNormal"/>
              <w:rPr>
                <w:rFonts w:ascii="Arial" w:hAnsi="Arial" w:cs="Arial"/>
                <w:sz w:val="24"/>
                <w:szCs w:val="24"/>
              </w:rPr>
            </w:pP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w:t>
            </w:r>
          </w:p>
        </w:tc>
        <w:tc>
          <w:tcPr>
            <w:tcW w:w="40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Прочие текущие расходы</w:t>
            </w:r>
          </w:p>
        </w:tc>
        <w:tc>
          <w:tcPr>
            <w:tcW w:w="857" w:type="dxa"/>
            <w:vAlign w:val="center"/>
          </w:tcPr>
          <w:p w:rsidR="0032562A" w:rsidRPr="00694966" w:rsidRDefault="0032562A">
            <w:pPr>
              <w:pStyle w:val="ConsPlusNormal"/>
              <w:rPr>
                <w:rFonts w:ascii="Arial" w:hAnsi="Arial" w:cs="Arial"/>
                <w:sz w:val="24"/>
                <w:szCs w:val="24"/>
              </w:rPr>
            </w:pPr>
          </w:p>
        </w:tc>
        <w:tc>
          <w:tcPr>
            <w:tcW w:w="1390" w:type="dxa"/>
            <w:vAlign w:val="center"/>
          </w:tcPr>
          <w:p w:rsidR="0032562A" w:rsidRPr="00694966" w:rsidRDefault="0032562A">
            <w:pPr>
              <w:pStyle w:val="ConsPlusNormal"/>
              <w:rPr>
                <w:rFonts w:ascii="Arial" w:hAnsi="Arial" w:cs="Arial"/>
                <w:sz w:val="24"/>
                <w:szCs w:val="24"/>
              </w:rPr>
            </w:pPr>
          </w:p>
        </w:tc>
        <w:tc>
          <w:tcPr>
            <w:tcW w:w="134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w:t>
            </w:r>
          </w:p>
        </w:tc>
        <w:tc>
          <w:tcPr>
            <w:tcW w:w="40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Оплата услуг сторонних организаций и физических лиц (указать)</w:t>
            </w:r>
          </w:p>
        </w:tc>
        <w:tc>
          <w:tcPr>
            <w:tcW w:w="857" w:type="dxa"/>
            <w:vAlign w:val="center"/>
          </w:tcPr>
          <w:p w:rsidR="0032562A" w:rsidRPr="00694966" w:rsidRDefault="0032562A">
            <w:pPr>
              <w:pStyle w:val="ConsPlusNormal"/>
              <w:rPr>
                <w:rFonts w:ascii="Arial" w:hAnsi="Arial" w:cs="Arial"/>
                <w:sz w:val="24"/>
                <w:szCs w:val="24"/>
              </w:rPr>
            </w:pPr>
          </w:p>
        </w:tc>
        <w:tc>
          <w:tcPr>
            <w:tcW w:w="1390" w:type="dxa"/>
            <w:vAlign w:val="center"/>
          </w:tcPr>
          <w:p w:rsidR="0032562A" w:rsidRPr="00694966" w:rsidRDefault="0032562A">
            <w:pPr>
              <w:pStyle w:val="ConsPlusNormal"/>
              <w:rPr>
                <w:rFonts w:ascii="Arial" w:hAnsi="Arial" w:cs="Arial"/>
                <w:sz w:val="24"/>
                <w:szCs w:val="24"/>
              </w:rPr>
            </w:pPr>
          </w:p>
        </w:tc>
        <w:tc>
          <w:tcPr>
            <w:tcW w:w="1340" w:type="dxa"/>
            <w:vAlign w:val="center"/>
          </w:tcPr>
          <w:p w:rsidR="0032562A" w:rsidRPr="00694966" w:rsidRDefault="0032562A">
            <w:pPr>
              <w:pStyle w:val="ConsPlusNormal"/>
              <w:rPr>
                <w:rFonts w:ascii="Arial" w:hAnsi="Arial" w:cs="Arial"/>
                <w:sz w:val="24"/>
                <w:szCs w:val="24"/>
              </w:rPr>
            </w:pP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12</w:t>
            </w:r>
          </w:p>
        </w:tc>
        <w:tc>
          <w:tcPr>
            <w:tcW w:w="40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Иные расходы (указать)</w:t>
            </w:r>
          </w:p>
        </w:tc>
        <w:tc>
          <w:tcPr>
            <w:tcW w:w="857" w:type="dxa"/>
            <w:vAlign w:val="center"/>
          </w:tcPr>
          <w:p w:rsidR="0032562A" w:rsidRPr="00694966" w:rsidRDefault="0032562A">
            <w:pPr>
              <w:pStyle w:val="ConsPlusNormal"/>
              <w:rPr>
                <w:rFonts w:ascii="Arial" w:hAnsi="Arial" w:cs="Arial"/>
                <w:sz w:val="24"/>
                <w:szCs w:val="24"/>
              </w:rPr>
            </w:pPr>
          </w:p>
        </w:tc>
        <w:tc>
          <w:tcPr>
            <w:tcW w:w="1390" w:type="dxa"/>
            <w:vAlign w:val="center"/>
          </w:tcPr>
          <w:p w:rsidR="0032562A" w:rsidRPr="00694966" w:rsidRDefault="0032562A">
            <w:pPr>
              <w:pStyle w:val="ConsPlusNormal"/>
              <w:rPr>
                <w:rFonts w:ascii="Arial" w:hAnsi="Arial" w:cs="Arial"/>
                <w:sz w:val="24"/>
                <w:szCs w:val="24"/>
              </w:rPr>
            </w:pPr>
          </w:p>
        </w:tc>
        <w:tc>
          <w:tcPr>
            <w:tcW w:w="1340" w:type="dxa"/>
            <w:vAlign w:val="center"/>
          </w:tcPr>
          <w:p w:rsidR="0032562A" w:rsidRPr="00694966" w:rsidRDefault="0032562A">
            <w:pPr>
              <w:pStyle w:val="ConsPlusNormal"/>
              <w:rPr>
                <w:rFonts w:ascii="Arial" w:hAnsi="Arial" w:cs="Arial"/>
                <w:sz w:val="24"/>
                <w:szCs w:val="24"/>
              </w:rPr>
            </w:pP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4663"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Итого</w:t>
            </w:r>
          </w:p>
        </w:tc>
        <w:tc>
          <w:tcPr>
            <w:tcW w:w="857" w:type="dxa"/>
            <w:vAlign w:val="center"/>
          </w:tcPr>
          <w:p w:rsidR="0032562A" w:rsidRPr="00694966" w:rsidRDefault="0032562A">
            <w:pPr>
              <w:pStyle w:val="ConsPlusNormal"/>
              <w:rPr>
                <w:rFonts w:ascii="Arial" w:hAnsi="Arial" w:cs="Arial"/>
                <w:sz w:val="24"/>
                <w:szCs w:val="24"/>
              </w:rPr>
            </w:pPr>
          </w:p>
        </w:tc>
        <w:tc>
          <w:tcPr>
            <w:tcW w:w="1390" w:type="dxa"/>
            <w:vAlign w:val="center"/>
          </w:tcPr>
          <w:p w:rsidR="0032562A" w:rsidRPr="00694966" w:rsidRDefault="0032562A">
            <w:pPr>
              <w:pStyle w:val="ConsPlusNormal"/>
              <w:rPr>
                <w:rFonts w:ascii="Arial" w:hAnsi="Arial" w:cs="Arial"/>
                <w:sz w:val="24"/>
                <w:szCs w:val="24"/>
              </w:rPr>
            </w:pPr>
          </w:p>
        </w:tc>
        <w:tc>
          <w:tcPr>
            <w:tcW w:w="2701" w:type="dxa"/>
            <w:gridSpan w:val="2"/>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bookmarkStart w:id="117" w:name="P3393"/>
      <w:bookmarkEnd w:id="117"/>
      <w:r w:rsidRPr="00694966">
        <w:rPr>
          <w:rFonts w:ascii="Arial" w:hAnsi="Arial" w:cs="Arial"/>
          <w:sz w:val="24"/>
          <w:szCs w:val="24"/>
        </w:rPr>
        <w:t>&lt;1&gt; Только для центров, создаваемых в текущем году.</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14</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организацию деятельности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многофункциональных центров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предоставления государственных</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 муниципальных услуг по оказанию</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услуг субъектам малого и среднего</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предпринимательства, в том числе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 услуг корпорации развития малого</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 среднего предпринимательства</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118" w:name="P3413"/>
      <w:bookmarkEnd w:id="118"/>
      <w:r w:rsidRPr="00694966">
        <w:rPr>
          <w:rFonts w:ascii="Arial" w:hAnsi="Arial" w:cs="Arial"/>
          <w:sz w:val="24"/>
          <w:szCs w:val="24"/>
        </w:rPr>
        <w:t>ИНФОРМАЦИЯ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 ПЛАНИРУЕМЫХ РЕЗУЛЬТАТАХ ДЕЯТЕЛЬНОСТИ ИНЖИНИРИНГОВОГО</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ЦЕНТРА, ОДНИМ ИЗ УЧРЕДИТЕЛЕЙ КОТОРОГО ЯВЛЯЕТСЯ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СУБЪЕКТ РОССИЙСКОЙ ФЕДЕРАЦИИ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Список изменяющих документов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(в ред. </w:t>
      </w:r>
      <w:hyperlink r:id="rId239"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6520"/>
        <w:gridCol w:w="1259"/>
        <w:gridCol w:w="1259"/>
      </w:tblGrid>
      <w:tr w:rsidR="0032562A" w:rsidRPr="00694966">
        <w:tc>
          <w:tcPr>
            <w:tcW w:w="643"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652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Наименование показателя</w:t>
            </w:r>
          </w:p>
        </w:tc>
        <w:tc>
          <w:tcPr>
            <w:tcW w:w="125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Единица измерения</w:t>
            </w:r>
          </w:p>
        </w:tc>
        <w:tc>
          <w:tcPr>
            <w:tcW w:w="125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20__ год, (отчетный год)</w:t>
            </w:r>
          </w:p>
        </w:tc>
      </w:tr>
      <w:tr w:rsidR="0032562A" w:rsidRPr="00694966">
        <w:tc>
          <w:tcPr>
            <w:tcW w:w="643"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652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125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125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6520"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услуг, предоставленных субъектам малого и среднего предпринимательства (количество услуг, предоставленных при содействии инжинирингового центра)</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7163"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в том числе по видам:</w:t>
            </w:r>
          </w:p>
        </w:tc>
        <w:tc>
          <w:tcPr>
            <w:tcW w:w="1259" w:type="dxa"/>
            <w:vAlign w:val="center"/>
          </w:tcPr>
          <w:p w:rsidR="0032562A" w:rsidRPr="00694966" w:rsidRDefault="0032562A">
            <w:pPr>
              <w:pStyle w:val="ConsPlusNormal"/>
              <w:rPr>
                <w:rFonts w:ascii="Arial" w:hAnsi="Arial" w:cs="Arial"/>
                <w:sz w:val="24"/>
                <w:szCs w:val="24"/>
              </w:rPr>
            </w:pP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w:t>
            </w:r>
          </w:p>
        </w:tc>
        <w:tc>
          <w:tcPr>
            <w:tcW w:w="6520"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определение индекса технологической готовности</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1.2</w:t>
            </w:r>
          </w:p>
        </w:tc>
        <w:tc>
          <w:tcPr>
            <w:tcW w:w="6520"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проведение технических аудитов (технологического/энергетического/экологического/других видов аудита производства)</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1.3</w:t>
            </w:r>
          </w:p>
        </w:tc>
        <w:tc>
          <w:tcPr>
            <w:tcW w:w="6520"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проведение финансового или управленческого аудита</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1.4</w:t>
            </w:r>
          </w:p>
        </w:tc>
        <w:tc>
          <w:tcPr>
            <w:tcW w:w="6520"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содействие в разработке программ модернизации/развития/перевооружения производства</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1.5</w:t>
            </w:r>
          </w:p>
        </w:tc>
        <w:tc>
          <w:tcPr>
            <w:tcW w:w="6520"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содействие в составлении бизнес-планов, технико-экономических обоснований для инвестиционных проектов субъектов малого и среднего предпринимательства</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1.6</w:t>
            </w:r>
          </w:p>
        </w:tc>
        <w:tc>
          <w:tcPr>
            <w:tcW w:w="6520"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1.7</w:t>
            </w:r>
          </w:p>
        </w:tc>
        <w:tc>
          <w:tcPr>
            <w:tcW w:w="6520"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проведение патентных исследований</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1.8</w:t>
            </w:r>
          </w:p>
        </w:tc>
        <w:tc>
          <w:tcPr>
            <w:tcW w:w="6520"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консультационные услуги по защите прав на результаты интеллектуальной деятельности (патентные услуги)</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1.9</w:t>
            </w:r>
          </w:p>
        </w:tc>
        <w:tc>
          <w:tcPr>
            <w:tcW w:w="6520"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анализ потенциала малых и средних предприятий, выявление текущих потребностей и проблем предприятий, влияющих на их конкурентоспособность</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6520"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которым предоставлены инженерно-консультационные, проектно-</w:t>
            </w:r>
            <w:r w:rsidRPr="00694966">
              <w:rPr>
                <w:rFonts w:ascii="Arial" w:hAnsi="Arial" w:cs="Arial"/>
                <w:sz w:val="24"/>
                <w:szCs w:val="24"/>
              </w:rPr>
              <w:lastRenderedPageBreak/>
              <w:t>конструкторские и расчетно-аналитические услуги (в случае если в рамках использования субсидии предусмотрена закупка оборудования и (или) программного обеспечения)</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единиц</w:t>
            </w: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7163"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в том числе по видам:</w:t>
            </w:r>
          </w:p>
        </w:tc>
        <w:tc>
          <w:tcPr>
            <w:tcW w:w="1259" w:type="dxa"/>
            <w:vAlign w:val="center"/>
          </w:tcPr>
          <w:p w:rsidR="0032562A" w:rsidRPr="00694966" w:rsidRDefault="0032562A">
            <w:pPr>
              <w:pStyle w:val="ConsPlusNormal"/>
              <w:rPr>
                <w:rFonts w:ascii="Arial" w:hAnsi="Arial" w:cs="Arial"/>
                <w:sz w:val="24"/>
                <w:szCs w:val="24"/>
              </w:rPr>
            </w:pP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2.1</w:t>
            </w:r>
          </w:p>
        </w:tc>
        <w:tc>
          <w:tcPr>
            <w:tcW w:w="6520"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инженерно-консультационные, проектно-конструкторские и расчетно-аналитические услуги (работы), связанные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2.2</w:t>
            </w:r>
          </w:p>
        </w:tc>
        <w:tc>
          <w:tcPr>
            <w:tcW w:w="6520"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изготовление опытных образцов промышленных изделий, технологического оборудования, отдельных узлов и деталей, оснастки производственного оборудования</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2.3</w:t>
            </w:r>
          </w:p>
        </w:tc>
        <w:tc>
          <w:tcPr>
            <w:tcW w:w="6520"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иные технологические, инженерно-консультационные, проектно-конструкторские и расчетно-аналитические услуги (работы) по специализации инжинирингового центра</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6520"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от инжинирингового центра)</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7163"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 том числе:</w:t>
            </w:r>
          </w:p>
        </w:tc>
        <w:tc>
          <w:tcPr>
            <w:tcW w:w="1259" w:type="dxa"/>
            <w:vAlign w:val="center"/>
          </w:tcPr>
          <w:p w:rsidR="0032562A" w:rsidRPr="00694966" w:rsidRDefault="0032562A">
            <w:pPr>
              <w:pStyle w:val="ConsPlusNormal"/>
              <w:rPr>
                <w:rFonts w:ascii="Arial" w:hAnsi="Arial" w:cs="Arial"/>
                <w:sz w:val="24"/>
                <w:szCs w:val="24"/>
              </w:rPr>
            </w:pP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3.1</w:t>
            </w:r>
          </w:p>
        </w:tc>
        <w:tc>
          <w:tcPr>
            <w:tcW w:w="6520"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малых инжиниринговых компаний - субъектов малого и среднего предпринимательства, привлеченных к реализации проектов модернизации, технического перевооружения и (или) создания новых производств</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3.2</w:t>
            </w:r>
          </w:p>
        </w:tc>
        <w:tc>
          <w:tcPr>
            <w:tcW w:w="6520"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малых производственных предприятий - субъектов малого и среднего предпринимательства</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6520"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занесенных в базу данных (банк данных)</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6520"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проведенных для субъектов малого и среднего предпринимательства обучающих семинаров, тренингов, вебинаров, круглых столов</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c>
          <w:tcPr>
            <w:tcW w:w="6520"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Общий объем выполненных (оказанных) возмездных работ (услуг)</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тыс. рублей</w:t>
            </w: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7</w:t>
            </w:r>
          </w:p>
        </w:tc>
        <w:tc>
          <w:tcPr>
            <w:tcW w:w="6520"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Общий объем выполненных (оказанных) возмездных работ (услуг) для субъектов малого и среднего предпринимательства</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тыс. рублей</w:t>
            </w: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8</w:t>
            </w:r>
          </w:p>
        </w:tc>
        <w:tc>
          <w:tcPr>
            <w:tcW w:w="6520"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реализованных (реализуемых) программ модернизации (развития) перевооружения производства, разработанных при содействии инжинирингового центра</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w:t>
            </w:r>
          </w:p>
        </w:tc>
        <w:tc>
          <w:tcPr>
            <w:tcW w:w="6520"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Объем инвестиций, вложенных субъектами малого и среднего предпринимательства в реализацию программ модернизации/развития/перевооружения производства, разработанных при содействии инжинирингового центра</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тыс. рублей</w:t>
            </w:r>
          </w:p>
        </w:tc>
        <w:tc>
          <w:tcPr>
            <w:tcW w:w="1259" w:type="dxa"/>
            <w:vAlign w:val="center"/>
          </w:tcPr>
          <w:p w:rsidR="0032562A" w:rsidRPr="00694966" w:rsidRDefault="0032562A">
            <w:pPr>
              <w:pStyle w:val="ConsPlusNormal"/>
              <w:rPr>
                <w:rFonts w:ascii="Arial" w:hAnsi="Arial" w:cs="Arial"/>
                <w:sz w:val="24"/>
                <w:szCs w:val="24"/>
              </w:rPr>
            </w:pPr>
          </w:p>
        </w:tc>
      </w:tr>
      <w:tr w:rsidR="0032562A" w:rsidRPr="00694966">
        <w:tc>
          <w:tcPr>
            <w:tcW w:w="64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10</w:t>
            </w:r>
          </w:p>
        </w:tc>
        <w:tc>
          <w:tcPr>
            <w:tcW w:w="6520" w:type="dxa"/>
          </w:tcPr>
          <w:p w:rsidR="0032562A" w:rsidRPr="00694966" w:rsidRDefault="0032562A">
            <w:pPr>
              <w:pStyle w:val="ConsPlusNormal"/>
              <w:jc w:val="both"/>
              <w:rPr>
                <w:rFonts w:ascii="Arial" w:hAnsi="Arial" w:cs="Arial"/>
                <w:sz w:val="24"/>
                <w:szCs w:val="24"/>
              </w:rPr>
            </w:pPr>
            <w:r w:rsidRPr="00694966">
              <w:rPr>
                <w:rFonts w:ascii="Arial" w:hAnsi="Arial" w:cs="Arial"/>
                <w:sz w:val="24"/>
                <w:szCs w:val="24"/>
              </w:rPr>
              <w:t>Коэффициент загрузки оборудования и (или) программного обеспечения (со второго года работы инжинирингового центра и в случае если в рамках использования субсидии предусмотрена закупка оборудования и (или) программного обеспечения)</w:t>
            </w:r>
          </w:p>
        </w:tc>
        <w:tc>
          <w:tcPr>
            <w:tcW w:w="125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процент</w:t>
            </w:r>
          </w:p>
        </w:tc>
        <w:tc>
          <w:tcPr>
            <w:tcW w:w="1259" w:type="dxa"/>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15</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119" w:name="P3555"/>
      <w:bookmarkEnd w:id="119"/>
      <w:r w:rsidRPr="00694966">
        <w:rPr>
          <w:rFonts w:ascii="Arial" w:hAnsi="Arial" w:cs="Arial"/>
          <w:sz w:val="24"/>
          <w:szCs w:val="24"/>
        </w:rPr>
        <w:t>ИНФОРМАЦИЯ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 ДОСТИГНУТЫХ ЗНАЧЕНИЯХ ПОКАЗАТЕЛЕЙ ЭФФЕКТИВНОСТИ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ДЕЯТЕЛЬНОСТИ ИНЖИНИРИНГОВОГО ЦЕНТРА, ОДНИМ ИЗ УЧРЕДИТЕЛЕЙ</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КОТОРЫХ ЯВЛЯЕТСЯ СУБЪЕКТ РОССИЙСКОЙ ФЕДЕРАЦИИ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4762"/>
        <w:gridCol w:w="1615"/>
        <w:gridCol w:w="2721"/>
      </w:tblGrid>
      <w:tr w:rsidR="0032562A" w:rsidRPr="00694966">
        <w:tc>
          <w:tcPr>
            <w:tcW w:w="61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N п/п</w:t>
            </w:r>
          </w:p>
        </w:tc>
        <w:tc>
          <w:tcPr>
            <w:tcW w:w="476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Наименование показателя</w:t>
            </w:r>
          </w:p>
        </w:tc>
        <w:tc>
          <w:tcPr>
            <w:tcW w:w="1615"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Коэффициент значимости</w:t>
            </w:r>
          </w:p>
        </w:tc>
        <w:tc>
          <w:tcPr>
            <w:tcW w:w="272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Значение</w:t>
            </w:r>
          </w:p>
        </w:tc>
      </w:tr>
      <w:tr w:rsidR="0032562A" w:rsidRPr="00694966">
        <w:tc>
          <w:tcPr>
            <w:tcW w:w="61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476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1615"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272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r>
      <w:tr w:rsidR="0032562A" w:rsidRPr="00694966">
        <w:tc>
          <w:tcPr>
            <w:tcW w:w="61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476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воспользовавшихся услугами, ед.</w:t>
            </w:r>
          </w:p>
        </w:tc>
        <w:tc>
          <w:tcPr>
            <w:tcW w:w="161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0,3</w:t>
            </w:r>
          </w:p>
        </w:tc>
        <w:tc>
          <w:tcPr>
            <w:tcW w:w="272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50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30 до 50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30 ед. - 0 баллов</w:t>
            </w:r>
          </w:p>
        </w:tc>
      </w:tr>
      <w:tr w:rsidR="0032562A" w:rsidRPr="00694966">
        <w:tc>
          <w:tcPr>
            <w:tcW w:w="61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476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получивших услуги по проведению различных аудитов (экспресс-оценка индекса технологической готовности, энергетический, экологический, энерготехнологический, финансовый, управленческий), ед.</w:t>
            </w:r>
          </w:p>
        </w:tc>
        <w:tc>
          <w:tcPr>
            <w:tcW w:w="161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0,1</w:t>
            </w:r>
          </w:p>
        </w:tc>
        <w:tc>
          <w:tcPr>
            <w:tcW w:w="272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15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5 до 15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5 ед. - 0 баллов</w:t>
            </w:r>
          </w:p>
        </w:tc>
      </w:tr>
      <w:tr w:rsidR="0032562A" w:rsidRPr="00694966">
        <w:tc>
          <w:tcPr>
            <w:tcW w:w="61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476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участвующих в мероприятиях, проводимых инжиниринговым центром, ед.</w:t>
            </w:r>
          </w:p>
        </w:tc>
        <w:tc>
          <w:tcPr>
            <w:tcW w:w="161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0,1</w:t>
            </w:r>
          </w:p>
        </w:tc>
        <w:tc>
          <w:tcPr>
            <w:tcW w:w="272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50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30 до 50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30 ед. - 0 баллов</w:t>
            </w:r>
          </w:p>
        </w:tc>
      </w:tr>
      <w:tr w:rsidR="0032562A" w:rsidRPr="00694966">
        <w:tc>
          <w:tcPr>
            <w:tcW w:w="61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476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разработанных и реализованных программ модернизации и развития производства субъектов малого или среднего предпринимательства, ед.</w:t>
            </w:r>
          </w:p>
        </w:tc>
        <w:tc>
          <w:tcPr>
            <w:tcW w:w="161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0,2</w:t>
            </w:r>
          </w:p>
        </w:tc>
        <w:tc>
          <w:tcPr>
            <w:tcW w:w="272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2 ед. до 5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2 ед. - 0 баллов</w:t>
            </w:r>
          </w:p>
        </w:tc>
      </w:tr>
      <w:tr w:rsidR="0032562A" w:rsidRPr="00694966">
        <w:tc>
          <w:tcPr>
            <w:tcW w:w="61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5</w:t>
            </w:r>
          </w:p>
        </w:tc>
        <w:tc>
          <w:tcPr>
            <w:tcW w:w="476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оказанных маркетинговых услуг, услуг по брендированию, позиционированию и продвижению новых продуктов (услуг) субъектов малого или среднего предпринимательства, ед.</w:t>
            </w:r>
          </w:p>
        </w:tc>
        <w:tc>
          <w:tcPr>
            <w:tcW w:w="161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0,1</w:t>
            </w:r>
          </w:p>
        </w:tc>
        <w:tc>
          <w:tcPr>
            <w:tcW w:w="272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2 ед. до 5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2 ед. - 0 баллов</w:t>
            </w:r>
          </w:p>
        </w:tc>
      </w:tr>
      <w:tr w:rsidR="0032562A" w:rsidRPr="00694966">
        <w:tc>
          <w:tcPr>
            <w:tcW w:w="61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c>
          <w:tcPr>
            <w:tcW w:w="476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созданных новых продуктов и (или) существенное улучшение качественных характеристик производимой продукции при содействии инжинирингового центра в интересах субъектов малого или среднего предпринимательства, ед.</w:t>
            </w:r>
          </w:p>
        </w:tc>
        <w:tc>
          <w:tcPr>
            <w:tcW w:w="161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0,1</w:t>
            </w:r>
          </w:p>
        </w:tc>
        <w:tc>
          <w:tcPr>
            <w:tcW w:w="272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более 1 ед.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1 ед. - 0 баллов</w:t>
            </w:r>
          </w:p>
        </w:tc>
      </w:tr>
      <w:tr w:rsidR="0032562A" w:rsidRPr="00694966">
        <w:tc>
          <w:tcPr>
            <w:tcW w:w="61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7</w:t>
            </w:r>
          </w:p>
        </w:tc>
        <w:tc>
          <w:tcPr>
            <w:tcW w:w="476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Доля средств субъектов малого и среднего предпринимательства, участвующих в софинансировании услуг инжинирингового центра в общем объеме израсходованных средств на оплату услуг сторонних организаций в рамках деятельности инжинирингового центра</w:t>
            </w:r>
          </w:p>
        </w:tc>
        <w:tc>
          <w:tcPr>
            <w:tcW w:w="161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0,1</w:t>
            </w:r>
          </w:p>
        </w:tc>
        <w:tc>
          <w:tcPr>
            <w:tcW w:w="272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5% до 10%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5% - 0 баллов</w:t>
            </w:r>
          </w:p>
        </w:tc>
      </w:tr>
      <w:tr w:rsidR="0032562A" w:rsidRPr="00694966">
        <w:tc>
          <w:tcPr>
            <w:tcW w:w="5372"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Итого</w:t>
            </w:r>
          </w:p>
        </w:tc>
        <w:tc>
          <w:tcPr>
            <w:tcW w:w="161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2721" w:type="dxa"/>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16</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lastRenderedPageBreak/>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120" w:name="P3635"/>
      <w:bookmarkEnd w:id="120"/>
      <w:r w:rsidRPr="00694966">
        <w:rPr>
          <w:rFonts w:ascii="Arial" w:hAnsi="Arial" w:cs="Arial"/>
          <w:sz w:val="24"/>
          <w:szCs w:val="24"/>
        </w:rPr>
        <w:t>Направления расходования субсидии федерального</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бюджета и бюджета субъекта Российской Федерации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 финансирование центра прототипирования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69"/>
        <w:gridCol w:w="866"/>
        <w:gridCol w:w="1446"/>
        <w:gridCol w:w="1387"/>
        <w:gridCol w:w="1300"/>
      </w:tblGrid>
      <w:tr w:rsidR="0032562A" w:rsidRPr="00694966">
        <w:tc>
          <w:tcPr>
            <w:tcW w:w="624" w:type="dxa"/>
            <w:vMerge w:val="restart"/>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3969" w:type="dxa"/>
            <w:vMerge w:val="restart"/>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Направления расходования субсидии</w:t>
            </w:r>
          </w:p>
        </w:tc>
        <w:tc>
          <w:tcPr>
            <w:tcW w:w="4999" w:type="dxa"/>
            <w:gridSpan w:val="4"/>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Стоимость (в тыс. рублей)</w:t>
            </w:r>
          </w:p>
        </w:tc>
      </w:tr>
      <w:tr w:rsidR="0032562A" w:rsidRPr="00694966">
        <w:tc>
          <w:tcPr>
            <w:tcW w:w="624" w:type="dxa"/>
            <w:vMerge/>
          </w:tcPr>
          <w:p w:rsidR="0032562A" w:rsidRPr="00694966" w:rsidRDefault="0032562A">
            <w:pPr>
              <w:rPr>
                <w:rFonts w:ascii="Arial" w:hAnsi="Arial" w:cs="Arial"/>
                <w:sz w:val="24"/>
                <w:szCs w:val="24"/>
              </w:rPr>
            </w:pPr>
          </w:p>
        </w:tc>
        <w:tc>
          <w:tcPr>
            <w:tcW w:w="3969" w:type="dxa"/>
            <w:vMerge/>
          </w:tcPr>
          <w:p w:rsidR="0032562A" w:rsidRPr="00694966" w:rsidRDefault="0032562A">
            <w:pPr>
              <w:rPr>
                <w:rFonts w:ascii="Arial" w:hAnsi="Arial" w:cs="Arial"/>
                <w:sz w:val="24"/>
                <w:szCs w:val="24"/>
              </w:rPr>
            </w:pPr>
          </w:p>
        </w:tc>
        <w:tc>
          <w:tcPr>
            <w:tcW w:w="86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Всего</w:t>
            </w:r>
          </w:p>
        </w:tc>
        <w:tc>
          <w:tcPr>
            <w:tcW w:w="144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Бюджет субъекта Российской Федерации</w:t>
            </w:r>
          </w:p>
        </w:tc>
        <w:tc>
          <w:tcPr>
            <w:tcW w:w="138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Федеральный бюджет</w:t>
            </w:r>
          </w:p>
        </w:tc>
        <w:tc>
          <w:tcPr>
            <w:tcW w:w="130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Внебюджетные источники</w:t>
            </w:r>
          </w:p>
        </w:tc>
      </w:tr>
      <w:tr w:rsidR="0032562A" w:rsidRPr="00694966">
        <w:tc>
          <w:tcPr>
            <w:tcW w:w="62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396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86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144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138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130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Фонд оплаты труда</w:t>
            </w:r>
          </w:p>
        </w:tc>
        <w:tc>
          <w:tcPr>
            <w:tcW w:w="866" w:type="dxa"/>
            <w:vAlign w:val="center"/>
          </w:tcPr>
          <w:p w:rsidR="0032562A" w:rsidRPr="00694966" w:rsidRDefault="0032562A">
            <w:pPr>
              <w:pStyle w:val="ConsPlusNormal"/>
              <w:rPr>
                <w:rFonts w:ascii="Arial" w:hAnsi="Arial" w:cs="Arial"/>
                <w:sz w:val="24"/>
                <w:szCs w:val="24"/>
              </w:rPr>
            </w:pPr>
          </w:p>
        </w:tc>
        <w:tc>
          <w:tcPr>
            <w:tcW w:w="1446" w:type="dxa"/>
            <w:vAlign w:val="center"/>
          </w:tcPr>
          <w:p w:rsidR="0032562A" w:rsidRPr="00694966" w:rsidRDefault="0032562A">
            <w:pPr>
              <w:pStyle w:val="ConsPlusNormal"/>
              <w:rPr>
                <w:rFonts w:ascii="Arial" w:hAnsi="Arial" w:cs="Arial"/>
                <w:sz w:val="24"/>
                <w:szCs w:val="24"/>
              </w:rPr>
            </w:pPr>
          </w:p>
        </w:tc>
        <w:tc>
          <w:tcPr>
            <w:tcW w:w="13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00"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Начисления на оплату труда</w:t>
            </w:r>
          </w:p>
        </w:tc>
        <w:tc>
          <w:tcPr>
            <w:tcW w:w="866" w:type="dxa"/>
            <w:vAlign w:val="center"/>
          </w:tcPr>
          <w:p w:rsidR="0032562A" w:rsidRPr="00694966" w:rsidRDefault="0032562A">
            <w:pPr>
              <w:pStyle w:val="ConsPlusNormal"/>
              <w:rPr>
                <w:rFonts w:ascii="Arial" w:hAnsi="Arial" w:cs="Arial"/>
                <w:sz w:val="24"/>
                <w:szCs w:val="24"/>
              </w:rPr>
            </w:pPr>
          </w:p>
        </w:tc>
        <w:tc>
          <w:tcPr>
            <w:tcW w:w="1446" w:type="dxa"/>
            <w:vAlign w:val="center"/>
          </w:tcPr>
          <w:p w:rsidR="0032562A" w:rsidRPr="00694966" w:rsidRDefault="0032562A">
            <w:pPr>
              <w:pStyle w:val="ConsPlusNormal"/>
              <w:rPr>
                <w:rFonts w:ascii="Arial" w:hAnsi="Arial" w:cs="Arial"/>
                <w:sz w:val="24"/>
                <w:szCs w:val="24"/>
              </w:rPr>
            </w:pPr>
          </w:p>
        </w:tc>
        <w:tc>
          <w:tcPr>
            <w:tcW w:w="13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00"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Приобретение основных средств для оборудования рабочих мест административно-</w:t>
            </w:r>
            <w:r w:rsidRPr="00694966">
              <w:rPr>
                <w:rFonts w:ascii="Arial" w:hAnsi="Arial" w:cs="Arial"/>
                <w:sz w:val="24"/>
                <w:szCs w:val="24"/>
              </w:rPr>
              <w:lastRenderedPageBreak/>
              <w:t xml:space="preserve">управленческого персонала (подробно расшифровать) </w:t>
            </w:r>
            <w:hyperlink w:anchor="P3731" w:history="1">
              <w:r w:rsidRPr="00694966">
                <w:rPr>
                  <w:rFonts w:ascii="Arial" w:hAnsi="Arial" w:cs="Arial"/>
                  <w:color w:val="0000FF"/>
                  <w:sz w:val="24"/>
                  <w:szCs w:val="24"/>
                </w:rPr>
                <w:t>&lt;1&gt;</w:t>
              </w:r>
            </w:hyperlink>
          </w:p>
        </w:tc>
        <w:tc>
          <w:tcPr>
            <w:tcW w:w="866" w:type="dxa"/>
            <w:vAlign w:val="center"/>
          </w:tcPr>
          <w:p w:rsidR="0032562A" w:rsidRPr="00694966" w:rsidRDefault="0032562A">
            <w:pPr>
              <w:pStyle w:val="ConsPlusNormal"/>
              <w:rPr>
                <w:rFonts w:ascii="Arial" w:hAnsi="Arial" w:cs="Arial"/>
                <w:sz w:val="24"/>
                <w:szCs w:val="24"/>
              </w:rPr>
            </w:pPr>
          </w:p>
        </w:tc>
        <w:tc>
          <w:tcPr>
            <w:tcW w:w="1446" w:type="dxa"/>
            <w:vAlign w:val="center"/>
          </w:tcPr>
          <w:p w:rsidR="0032562A" w:rsidRPr="00694966" w:rsidRDefault="0032562A">
            <w:pPr>
              <w:pStyle w:val="ConsPlusNormal"/>
              <w:rPr>
                <w:rFonts w:ascii="Arial" w:hAnsi="Arial" w:cs="Arial"/>
                <w:sz w:val="24"/>
                <w:szCs w:val="24"/>
              </w:rPr>
            </w:pPr>
          </w:p>
        </w:tc>
        <w:tc>
          <w:tcPr>
            <w:tcW w:w="13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00"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4</w:t>
            </w: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Основные средства для осуществления производственно-технологической и проектно-конструкторской деятельности центра прототипирования</w:t>
            </w:r>
          </w:p>
        </w:tc>
        <w:tc>
          <w:tcPr>
            <w:tcW w:w="866" w:type="dxa"/>
            <w:vAlign w:val="center"/>
          </w:tcPr>
          <w:p w:rsidR="0032562A" w:rsidRPr="00694966" w:rsidRDefault="0032562A">
            <w:pPr>
              <w:pStyle w:val="ConsPlusNormal"/>
              <w:rPr>
                <w:rFonts w:ascii="Arial" w:hAnsi="Arial" w:cs="Arial"/>
                <w:sz w:val="24"/>
                <w:szCs w:val="24"/>
              </w:rPr>
            </w:pPr>
          </w:p>
        </w:tc>
        <w:tc>
          <w:tcPr>
            <w:tcW w:w="1446" w:type="dxa"/>
            <w:vAlign w:val="center"/>
          </w:tcPr>
          <w:p w:rsidR="0032562A" w:rsidRPr="00694966" w:rsidRDefault="0032562A">
            <w:pPr>
              <w:pStyle w:val="ConsPlusNormal"/>
              <w:rPr>
                <w:rFonts w:ascii="Arial" w:hAnsi="Arial" w:cs="Arial"/>
                <w:sz w:val="24"/>
                <w:szCs w:val="24"/>
              </w:rPr>
            </w:pPr>
          </w:p>
        </w:tc>
        <w:tc>
          <w:tcPr>
            <w:tcW w:w="1387" w:type="dxa"/>
            <w:vAlign w:val="center"/>
          </w:tcPr>
          <w:p w:rsidR="0032562A" w:rsidRPr="00694966" w:rsidRDefault="0032562A">
            <w:pPr>
              <w:pStyle w:val="ConsPlusNormal"/>
              <w:rPr>
                <w:rFonts w:ascii="Arial" w:hAnsi="Arial" w:cs="Arial"/>
                <w:sz w:val="24"/>
                <w:szCs w:val="24"/>
              </w:rPr>
            </w:pPr>
          </w:p>
        </w:tc>
        <w:tc>
          <w:tcPr>
            <w:tcW w:w="1300"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Приобретение нематериальных активов (программы для электронных вычислительных машин)</w:t>
            </w:r>
          </w:p>
        </w:tc>
        <w:tc>
          <w:tcPr>
            <w:tcW w:w="866" w:type="dxa"/>
            <w:vAlign w:val="center"/>
          </w:tcPr>
          <w:p w:rsidR="0032562A" w:rsidRPr="00694966" w:rsidRDefault="0032562A">
            <w:pPr>
              <w:pStyle w:val="ConsPlusNormal"/>
              <w:rPr>
                <w:rFonts w:ascii="Arial" w:hAnsi="Arial" w:cs="Arial"/>
                <w:sz w:val="24"/>
                <w:szCs w:val="24"/>
              </w:rPr>
            </w:pPr>
          </w:p>
        </w:tc>
        <w:tc>
          <w:tcPr>
            <w:tcW w:w="1446" w:type="dxa"/>
            <w:vAlign w:val="center"/>
          </w:tcPr>
          <w:p w:rsidR="0032562A" w:rsidRPr="00694966" w:rsidRDefault="0032562A">
            <w:pPr>
              <w:pStyle w:val="ConsPlusNormal"/>
              <w:rPr>
                <w:rFonts w:ascii="Arial" w:hAnsi="Arial" w:cs="Arial"/>
                <w:sz w:val="24"/>
                <w:szCs w:val="24"/>
              </w:rPr>
            </w:pPr>
          </w:p>
        </w:tc>
        <w:tc>
          <w:tcPr>
            <w:tcW w:w="1387" w:type="dxa"/>
            <w:vAlign w:val="center"/>
          </w:tcPr>
          <w:p w:rsidR="0032562A" w:rsidRPr="00694966" w:rsidRDefault="0032562A">
            <w:pPr>
              <w:pStyle w:val="ConsPlusNormal"/>
              <w:rPr>
                <w:rFonts w:ascii="Arial" w:hAnsi="Arial" w:cs="Arial"/>
                <w:sz w:val="24"/>
                <w:szCs w:val="24"/>
              </w:rPr>
            </w:pPr>
          </w:p>
        </w:tc>
        <w:tc>
          <w:tcPr>
            <w:tcW w:w="1300"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Приобретение расходных материалов</w:t>
            </w:r>
          </w:p>
        </w:tc>
        <w:tc>
          <w:tcPr>
            <w:tcW w:w="866" w:type="dxa"/>
            <w:vAlign w:val="center"/>
          </w:tcPr>
          <w:p w:rsidR="0032562A" w:rsidRPr="00694966" w:rsidRDefault="0032562A">
            <w:pPr>
              <w:pStyle w:val="ConsPlusNormal"/>
              <w:rPr>
                <w:rFonts w:ascii="Arial" w:hAnsi="Arial" w:cs="Arial"/>
                <w:sz w:val="24"/>
                <w:szCs w:val="24"/>
              </w:rPr>
            </w:pPr>
          </w:p>
        </w:tc>
        <w:tc>
          <w:tcPr>
            <w:tcW w:w="1446" w:type="dxa"/>
            <w:vAlign w:val="center"/>
          </w:tcPr>
          <w:p w:rsidR="0032562A" w:rsidRPr="00694966" w:rsidRDefault="0032562A">
            <w:pPr>
              <w:pStyle w:val="ConsPlusNormal"/>
              <w:rPr>
                <w:rFonts w:ascii="Arial" w:hAnsi="Arial" w:cs="Arial"/>
                <w:sz w:val="24"/>
                <w:szCs w:val="24"/>
              </w:rPr>
            </w:pPr>
          </w:p>
        </w:tc>
        <w:tc>
          <w:tcPr>
            <w:tcW w:w="13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00"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7</w:t>
            </w: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Командировки</w:t>
            </w:r>
          </w:p>
        </w:tc>
        <w:tc>
          <w:tcPr>
            <w:tcW w:w="866" w:type="dxa"/>
            <w:vAlign w:val="center"/>
          </w:tcPr>
          <w:p w:rsidR="0032562A" w:rsidRPr="00694966" w:rsidRDefault="0032562A">
            <w:pPr>
              <w:pStyle w:val="ConsPlusNormal"/>
              <w:rPr>
                <w:rFonts w:ascii="Arial" w:hAnsi="Arial" w:cs="Arial"/>
                <w:sz w:val="24"/>
                <w:szCs w:val="24"/>
              </w:rPr>
            </w:pPr>
          </w:p>
        </w:tc>
        <w:tc>
          <w:tcPr>
            <w:tcW w:w="1446" w:type="dxa"/>
            <w:vAlign w:val="center"/>
          </w:tcPr>
          <w:p w:rsidR="0032562A" w:rsidRPr="00694966" w:rsidRDefault="0032562A">
            <w:pPr>
              <w:pStyle w:val="ConsPlusNormal"/>
              <w:rPr>
                <w:rFonts w:ascii="Arial" w:hAnsi="Arial" w:cs="Arial"/>
                <w:sz w:val="24"/>
                <w:szCs w:val="24"/>
              </w:rPr>
            </w:pPr>
          </w:p>
        </w:tc>
        <w:tc>
          <w:tcPr>
            <w:tcW w:w="13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00"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8</w:t>
            </w: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Услуги связи</w:t>
            </w:r>
          </w:p>
        </w:tc>
        <w:tc>
          <w:tcPr>
            <w:tcW w:w="866" w:type="dxa"/>
            <w:vAlign w:val="center"/>
          </w:tcPr>
          <w:p w:rsidR="0032562A" w:rsidRPr="00694966" w:rsidRDefault="0032562A">
            <w:pPr>
              <w:pStyle w:val="ConsPlusNormal"/>
              <w:rPr>
                <w:rFonts w:ascii="Arial" w:hAnsi="Arial" w:cs="Arial"/>
                <w:sz w:val="24"/>
                <w:szCs w:val="24"/>
              </w:rPr>
            </w:pPr>
          </w:p>
        </w:tc>
        <w:tc>
          <w:tcPr>
            <w:tcW w:w="1446" w:type="dxa"/>
            <w:vAlign w:val="center"/>
          </w:tcPr>
          <w:p w:rsidR="0032562A" w:rsidRPr="00694966" w:rsidRDefault="0032562A">
            <w:pPr>
              <w:pStyle w:val="ConsPlusNormal"/>
              <w:rPr>
                <w:rFonts w:ascii="Arial" w:hAnsi="Arial" w:cs="Arial"/>
                <w:sz w:val="24"/>
                <w:szCs w:val="24"/>
              </w:rPr>
            </w:pPr>
          </w:p>
        </w:tc>
        <w:tc>
          <w:tcPr>
            <w:tcW w:w="13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00"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w:t>
            </w: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Коммунальные услуги, включая аренду помещений</w:t>
            </w:r>
          </w:p>
        </w:tc>
        <w:tc>
          <w:tcPr>
            <w:tcW w:w="866" w:type="dxa"/>
            <w:vAlign w:val="center"/>
          </w:tcPr>
          <w:p w:rsidR="0032562A" w:rsidRPr="00694966" w:rsidRDefault="0032562A">
            <w:pPr>
              <w:pStyle w:val="ConsPlusNormal"/>
              <w:rPr>
                <w:rFonts w:ascii="Arial" w:hAnsi="Arial" w:cs="Arial"/>
                <w:sz w:val="24"/>
                <w:szCs w:val="24"/>
              </w:rPr>
            </w:pPr>
          </w:p>
        </w:tc>
        <w:tc>
          <w:tcPr>
            <w:tcW w:w="1446" w:type="dxa"/>
            <w:vAlign w:val="center"/>
          </w:tcPr>
          <w:p w:rsidR="0032562A" w:rsidRPr="00694966" w:rsidRDefault="0032562A">
            <w:pPr>
              <w:pStyle w:val="ConsPlusNormal"/>
              <w:rPr>
                <w:rFonts w:ascii="Arial" w:hAnsi="Arial" w:cs="Arial"/>
                <w:sz w:val="24"/>
                <w:szCs w:val="24"/>
              </w:rPr>
            </w:pPr>
          </w:p>
        </w:tc>
        <w:tc>
          <w:tcPr>
            <w:tcW w:w="1387" w:type="dxa"/>
            <w:vAlign w:val="center"/>
          </w:tcPr>
          <w:p w:rsidR="0032562A" w:rsidRPr="00694966" w:rsidRDefault="0032562A">
            <w:pPr>
              <w:pStyle w:val="ConsPlusNormal"/>
              <w:rPr>
                <w:rFonts w:ascii="Arial" w:hAnsi="Arial" w:cs="Arial"/>
                <w:sz w:val="24"/>
                <w:szCs w:val="24"/>
              </w:rPr>
            </w:pPr>
          </w:p>
        </w:tc>
        <w:tc>
          <w:tcPr>
            <w:tcW w:w="1300"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w:t>
            </w: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Прочие текущие расходы</w:t>
            </w:r>
          </w:p>
        </w:tc>
        <w:tc>
          <w:tcPr>
            <w:tcW w:w="866" w:type="dxa"/>
            <w:vAlign w:val="center"/>
          </w:tcPr>
          <w:p w:rsidR="0032562A" w:rsidRPr="00694966" w:rsidRDefault="0032562A">
            <w:pPr>
              <w:pStyle w:val="ConsPlusNormal"/>
              <w:rPr>
                <w:rFonts w:ascii="Arial" w:hAnsi="Arial" w:cs="Arial"/>
                <w:sz w:val="24"/>
                <w:szCs w:val="24"/>
              </w:rPr>
            </w:pPr>
          </w:p>
        </w:tc>
        <w:tc>
          <w:tcPr>
            <w:tcW w:w="1446" w:type="dxa"/>
            <w:vAlign w:val="center"/>
          </w:tcPr>
          <w:p w:rsidR="0032562A" w:rsidRPr="00694966" w:rsidRDefault="0032562A">
            <w:pPr>
              <w:pStyle w:val="ConsPlusNormal"/>
              <w:rPr>
                <w:rFonts w:ascii="Arial" w:hAnsi="Arial" w:cs="Arial"/>
                <w:sz w:val="24"/>
                <w:szCs w:val="24"/>
              </w:rPr>
            </w:pPr>
          </w:p>
        </w:tc>
        <w:tc>
          <w:tcPr>
            <w:tcW w:w="13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00"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w:t>
            </w: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Оплата услуг сторонних организаций и физических лиц (указать)</w:t>
            </w:r>
          </w:p>
        </w:tc>
        <w:tc>
          <w:tcPr>
            <w:tcW w:w="866" w:type="dxa"/>
            <w:vAlign w:val="center"/>
          </w:tcPr>
          <w:p w:rsidR="0032562A" w:rsidRPr="00694966" w:rsidRDefault="0032562A">
            <w:pPr>
              <w:pStyle w:val="ConsPlusNormal"/>
              <w:rPr>
                <w:rFonts w:ascii="Arial" w:hAnsi="Arial" w:cs="Arial"/>
                <w:sz w:val="24"/>
                <w:szCs w:val="24"/>
              </w:rPr>
            </w:pPr>
          </w:p>
        </w:tc>
        <w:tc>
          <w:tcPr>
            <w:tcW w:w="1446" w:type="dxa"/>
            <w:vAlign w:val="center"/>
          </w:tcPr>
          <w:p w:rsidR="0032562A" w:rsidRPr="00694966" w:rsidRDefault="0032562A">
            <w:pPr>
              <w:pStyle w:val="ConsPlusNormal"/>
              <w:rPr>
                <w:rFonts w:ascii="Arial" w:hAnsi="Arial" w:cs="Arial"/>
                <w:sz w:val="24"/>
                <w:szCs w:val="24"/>
              </w:rPr>
            </w:pPr>
          </w:p>
        </w:tc>
        <w:tc>
          <w:tcPr>
            <w:tcW w:w="1387" w:type="dxa"/>
            <w:vAlign w:val="center"/>
          </w:tcPr>
          <w:p w:rsidR="0032562A" w:rsidRPr="00694966" w:rsidRDefault="0032562A">
            <w:pPr>
              <w:pStyle w:val="ConsPlusNormal"/>
              <w:rPr>
                <w:rFonts w:ascii="Arial" w:hAnsi="Arial" w:cs="Arial"/>
                <w:sz w:val="24"/>
                <w:szCs w:val="24"/>
              </w:rPr>
            </w:pPr>
          </w:p>
        </w:tc>
        <w:tc>
          <w:tcPr>
            <w:tcW w:w="1300"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12</w:t>
            </w: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Иные расходы (указать)</w:t>
            </w:r>
          </w:p>
        </w:tc>
        <w:tc>
          <w:tcPr>
            <w:tcW w:w="866" w:type="dxa"/>
            <w:vAlign w:val="center"/>
          </w:tcPr>
          <w:p w:rsidR="0032562A" w:rsidRPr="00694966" w:rsidRDefault="0032562A">
            <w:pPr>
              <w:pStyle w:val="ConsPlusNormal"/>
              <w:rPr>
                <w:rFonts w:ascii="Arial" w:hAnsi="Arial" w:cs="Arial"/>
                <w:sz w:val="24"/>
                <w:szCs w:val="24"/>
              </w:rPr>
            </w:pPr>
          </w:p>
        </w:tc>
        <w:tc>
          <w:tcPr>
            <w:tcW w:w="1446" w:type="dxa"/>
            <w:vAlign w:val="center"/>
          </w:tcPr>
          <w:p w:rsidR="0032562A" w:rsidRPr="00694966" w:rsidRDefault="0032562A">
            <w:pPr>
              <w:pStyle w:val="ConsPlusNormal"/>
              <w:rPr>
                <w:rFonts w:ascii="Arial" w:hAnsi="Arial" w:cs="Arial"/>
                <w:sz w:val="24"/>
                <w:szCs w:val="24"/>
              </w:rPr>
            </w:pPr>
          </w:p>
        </w:tc>
        <w:tc>
          <w:tcPr>
            <w:tcW w:w="1387" w:type="dxa"/>
            <w:vAlign w:val="center"/>
          </w:tcPr>
          <w:p w:rsidR="0032562A" w:rsidRPr="00694966" w:rsidRDefault="0032562A">
            <w:pPr>
              <w:pStyle w:val="ConsPlusNormal"/>
              <w:rPr>
                <w:rFonts w:ascii="Arial" w:hAnsi="Arial" w:cs="Arial"/>
                <w:sz w:val="24"/>
                <w:szCs w:val="24"/>
              </w:rPr>
            </w:pPr>
          </w:p>
        </w:tc>
        <w:tc>
          <w:tcPr>
            <w:tcW w:w="1300" w:type="dxa"/>
            <w:vAlign w:val="center"/>
          </w:tcPr>
          <w:p w:rsidR="0032562A" w:rsidRPr="00694966" w:rsidRDefault="0032562A">
            <w:pPr>
              <w:pStyle w:val="ConsPlusNormal"/>
              <w:rPr>
                <w:rFonts w:ascii="Arial" w:hAnsi="Arial" w:cs="Arial"/>
                <w:sz w:val="24"/>
                <w:szCs w:val="24"/>
              </w:rPr>
            </w:pPr>
          </w:p>
        </w:tc>
      </w:tr>
      <w:tr w:rsidR="0032562A" w:rsidRPr="00694966">
        <w:tc>
          <w:tcPr>
            <w:tcW w:w="4593"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Итого</w:t>
            </w:r>
          </w:p>
        </w:tc>
        <w:tc>
          <w:tcPr>
            <w:tcW w:w="866" w:type="dxa"/>
            <w:vAlign w:val="center"/>
          </w:tcPr>
          <w:p w:rsidR="0032562A" w:rsidRPr="00694966" w:rsidRDefault="0032562A">
            <w:pPr>
              <w:pStyle w:val="ConsPlusNormal"/>
              <w:rPr>
                <w:rFonts w:ascii="Arial" w:hAnsi="Arial" w:cs="Arial"/>
                <w:sz w:val="24"/>
                <w:szCs w:val="24"/>
              </w:rPr>
            </w:pPr>
          </w:p>
        </w:tc>
        <w:tc>
          <w:tcPr>
            <w:tcW w:w="1446" w:type="dxa"/>
            <w:vAlign w:val="center"/>
          </w:tcPr>
          <w:p w:rsidR="0032562A" w:rsidRPr="00694966" w:rsidRDefault="0032562A">
            <w:pPr>
              <w:pStyle w:val="ConsPlusNormal"/>
              <w:rPr>
                <w:rFonts w:ascii="Arial" w:hAnsi="Arial" w:cs="Arial"/>
                <w:sz w:val="24"/>
                <w:szCs w:val="24"/>
              </w:rPr>
            </w:pPr>
          </w:p>
        </w:tc>
        <w:tc>
          <w:tcPr>
            <w:tcW w:w="2687" w:type="dxa"/>
            <w:gridSpan w:val="2"/>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bookmarkStart w:id="121" w:name="P3731"/>
      <w:bookmarkEnd w:id="121"/>
      <w:r w:rsidRPr="00694966">
        <w:rPr>
          <w:rFonts w:ascii="Arial" w:hAnsi="Arial" w:cs="Arial"/>
          <w:sz w:val="24"/>
          <w:szCs w:val="24"/>
        </w:rPr>
        <w:lastRenderedPageBreak/>
        <w:t>&lt;1&gt; Только для центра, создаваемого в текущем году.</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17</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122" w:name="P3753"/>
      <w:bookmarkEnd w:id="122"/>
      <w:r w:rsidRPr="00694966">
        <w:rPr>
          <w:rFonts w:ascii="Arial" w:hAnsi="Arial" w:cs="Arial"/>
          <w:sz w:val="24"/>
          <w:szCs w:val="24"/>
        </w:rPr>
        <w:t>Информация о планируемых результатах</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деятельности центра прототипирования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182"/>
        <w:gridCol w:w="1493"/>
        <w:gridCol w:w="1310"/>
      </w:tblGrid>
      <w:tr w:rsidR="0032562A" w:rsidRPr="00694966">
        <w:tc>
          <w:tcPr>
            <w:tcW w:w="56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618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Наименование показателя</w:t>
            </w:r>
          </w:p>
        </w:tc>
        <w:tc>
          <w:tcPr>
            <w:tcW w:w="1493"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Единица измерения</w:t>
            </w:r>
          </w:p>
        </w:tc>
        <w:tc>
          <w:tcPr>
            <w:tcW w:w="131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20__ год</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(отчетный год)</w:t>
            </w:r>
          </w:p>
        </w:tc>
      </w:tr>
      <w:tr w:rsidR="0032562A" w:rsidRPr="00694966">
        <w:tc>
          <w:tcPr>
            <w:tcW w:w="56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618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1493"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131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61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Количество услуг, предоставленных субъектам </w:t>
            </w:r>
            <w:r w:rsidRPr="00694966">
              <w:rPr>
                <w:rFonts w:ascii="Arial" w:hAnsi="Arial" w:cs="Arial"/>
                <w:sz w:val="24"/>
                <w:szCs w:val="24"/>
              </w:rPr>
              <w:lastRenderedPageBreak/>
              <w:t>малого и среднего предпринимательства центром прототипирования</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единиц</w:t>
            </w:r>
          </w:p>
        </w:tc>
        <w:tc>
          <w:tcPr>
            <w:tcW w:w="1310" w:type="dxa"/>
            <w:vAlign w:val="center"/>
          </w:tcPr>
          <w:p w:rsidR="0032562A" w:rsidRPr="00694966" w:rsidRDefault="0032562A">
            <w:pPr>
              <w:pStyle w:val="ConsPlusNormal"/>
              <w:rPr>
                <w:rFonts w:ascii="Arial" w:hAnsi="Arial" w:cs="Arial"/>
                <w:sz w:val="24"/>
                <w:szCs w:val="24"/>
              </w:rPr>
            </w:pPr>
          </w:p>
        </w:tc>
      </w:tr>
      <w:tr w:rsidR="0032562A" w:rsidRPr="00694966">
        <w:tc>
          <w:tcPr>
            <w:tcW w:w="6749"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в том числе по видам:</w:t>
            </w:r>
          </w:p>
        </w:tc>
        <w:tc>
          <w:tcPr>
            <w:tcW w:w="1493" w:type="dxa"/>
            <w:vAlign w:val="center"/>
          </w:tcPr>
          <w:p w:rsidR="0032562A" w:rsidRPr="00694966" w:rsidRDefault="0032562A">
            <w:pPr>
              <w:pStyle w:val="ConsPlusNormal"/>
              <w:rPr>
                <w:rFonts w:ascii="Arial" w:hAnsi="Arial" w:cs="Arial"/>
                <w:sz w:val="24"/>
                <w:szCs w:val="24"/>
              </w:rPr>
            </w:pPr>
          </w:p>
        </w:tc>
        <w:tc>
          <w:tcPr>
            <w:tcW w:w="1310" w:type="dxa"/>
            <w:vAlign w:val="center"/>
          </w:tcPr>
          <w:p w:rsidR="0032562A" w:rsidRPr="00694966" w:rsidRDefault="0032562A">
            <w:pPr>
              <w:pStyle w:val="ConsPlusNormal"/>
              <w:rPr>
                <w:rFonts w:ascii="Arial" w:hAnsi="Arial" w:cs="Arial"/>
                <w:sz w:val="24"/>
                <w:szCs w:val="24"/>
              </w:rPr>
            </w:pP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w:t>
            </w:r>
          </w:p>
        </w:tc>
        <w:tc>
          <w:tcPr>
            <w:tcW w:w="61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проектирование и разработка конструкторской документации</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0" w:type="dxa"/>
            <w:vAlign w:val="center"/>
          </w:tcPr>
          <w:p w:rsidR="0032562A" w:rsidRPr="00694966" w:rsidRDefault="0032562A">
            <w:pPr>
              <w:pStyle w:val="ConsPlusNormal"/>
              <w:rPr>
                <w:rFonts w:ascii="Arial" w:hAnsi="Arial" w:cs="Arial"/>
                <w:sz w:val="24"/>
                <w:szCs w:val="24"/>
              </w:rPr>
            </w:pP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1.2</w:t>
            </w:r>
          </w:p>
        </w:tc>
        <w:tc>
          <w:tcPr>
            <w:tcW w:w="61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проектирование и корректировка 3D-моделей изделий по готовым чертежам</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0" w:type="dxa"/>
            <w:vAlign w:val="center"/>
          </w:tcPr>
          <w:p w:rsidR="0032562A" w:rsidRPr="00694966" w:rsidRDefault="0032562A">
            <w:pPr>
              <w:pStyle w:val="ConsPlusNormal"/>
              <w:rPr>
                <w:rFonts w:ascii="Arial" w:hAnsi="Arial" w:cs="Arial"/>
                <w:sz w:val="24"/>
                <w:szCs w:val="24"/>
              </w:rPr>
            </w:pP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1.3</w:t>
            </w:r>
          </w:p>
        </w:tc>
        <w:tc>
          <w:tcPr>
            <w:tcW w:w="61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изготовление прототипов изделий и (или) малых партий изделий</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0" w:type="dxa"/>
            <w:vAlign w:val="center"/>
          </w:tcPr>
          <w:p w:rsidR="0032562A" w:rsidRPr="00694966" w:rsidRDefault="0032562A">
            <w:pPr>
              <w:pStyle w:val="ConsPlusNormal"/>
              <w:rPr>
                <w:rFonts w:ascii="Arial" w:hAnsi="Arial" w:cs="Arial"/>
                <w:sz w:val="24"/>
                <w:szCs w:val="24"/>
              </w:rPr>
            </w:pP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1.4</w:t>
            </w:r>
          </w:p>
        </w:tc>
        <w:tc>
          <w:tcPr>
            <w:tcW w:w="61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создание литьевых форм</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0" w:type="dxa"/>
            <w:vAlign w:val="center"/>
          </w:tcPr>
          <w:p w:rsidR="0032562A" w:rsidRPr="00694966" w:rsidRDefault="0032562A">
            <w:pPr>
              <w:pStyle w:val="ConsPlusNormal"/>
              <w:rPr>
                <w:rFonts w:ascii="Arial" w:hAnsi="Arial" w:cs="Arial"/>
                <w:sz w:val="24"/>
                <w:szCs w:val="24"/>
              </w:rPr>
            </w:pP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1.5</w:t>
            </w:r>
          </w:p>
        </w:tc>
        <w:tc>
          <w:tcPr>
            <w:tcW w:w="61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иные услуги технологического характера в соответствии со специализацией центра прототипирования</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0" w:type="dxa"/>
            <w:vAlign w:val="center"/>
          </w:tcPr>
          <w:p w:rsidR="0032562A" w:rsidRPr="00694966" w:rsidRDefault="0032562A">
            <w:pPr>
              <w:pStyle w:val="ConsPlusNormal"/>
              <w:rPr>
                <w:rFonts w:ascii="Arial" w:hAnsi="Arial" w:cs="Arial"/>
                <w:sz w:val="24"/>
                <w:szCs w:val="24"/>
              </w:rPr>
            </w:pP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61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 от центра прототипирования)</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0" w:type="dxa"/>
            <w:vAlign w:val="center"/>
          </w:tcPr>
          <w:p w:rsidR="0032562A" w:rsidRPr="00694966" w:rsidRDefault="0032562A">
            <w:pPr>
              <w:pStyle w:val="ConsPlusNormal"/>
              <w:rPr>
                <w:rFonts w:ascii="Arial" w:hAnsi="Arial" w:cs="Arial"/>
                <w:sz w:val="24"/>
                <w:szCs w:val="24"/>
              </w:rPr>
            </w:pP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61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Общий объем возмездных работ (услуг), выполненных (оказанных) центром прототипирования</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тыс. рублей</w:t>
            </w:r>
          </w:p>
        </w:tc>
        <w:tc>
          <w:tcPr>
            <w:tcW w:w="1310" w:type="dxa"/>
            <w:vAlign w:val="center"/>
          </w:tcPr>
          <w:p w:rsidR="0032562A" w:rsidRPr="00694966" w:rsidRDefault="0032562A">
            <w:pPr>
              <w:pStyle w:val="ConsPlusNormal"/>
              <w:rPr>
                <w:rFonts w:ascii="Arial" w:hAnsi="Arial" w:cs="Arial"/>
                <w:sz w:val="24"/>
                <w:szCs w:val="24"/>
              </w:rPr>
            </w:pP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61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Общий объем возмездных работ (услуг), предоставленных (оказанных) центром прототипирования для субъектов малого и среднего предпринимательства</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тыс. рублей</w:t>
            </w:r>
          </w:p>
        </w:tc>
        <w:tc>
          <w:tcPr>
            <w:tcW w:w="1310" w:type="dxa"/>
            <w:vAlign w:val="center"/>
          </w:tcPr>
          <w:p w:rsidR="0032562A" w:rsidRPr="00694966" w:rsidRDefault="0032562A">
            <w:pPr>
              <w:pStyle w:val="ConsPlusNormal"/>
              <w:rPr>
                <w:rFonts w:ascii="Arial" w:hAnsi="Arial" w:cs="Arial"/>
                <w:sz w:val="24"/>
                <w:szCs w:val="24"/>
              </w:rPr>
            </w:pP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5</w:t>
            </w:r>
          </w:p>
        </w:tc>
        <w:tc>
          <w:tcPr>
            <w:tcW w:w="61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Коэффициент загрузки оборудования и (или) программного обеспечения центра прототипирования (со второго года работы центра прототипирования и в случае, если в рамках использования субсидии предусмотрена закупка оборудования и (или) программного обеспечения)</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процентов</w:t>
            </w:r>
          </w:p>
        </w:tc>
        <w:tc>
          <w:tcPr>
            <w:tcW w:w="1310" w:type="dxa"/>
            <w:vAlign w:val="center"/>
          </w:tcPr>
          <w:p w:rsidR="0032562A" w:rsidRPr="00694966" w:rsidRDefault="0032562A">
            <w:pPr>
              <w:pStyle w:val="ConsPlusNormal"/>
              <w:rPr>
                <w:rFonts w:ascii="Arial" w:hAnsi="Arial" w:cs="Arial"/>
                <w:sz w:val="24"/>
                <w:szCs w:val="24"/>
              </w:rPr>
            </w:pP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c>
          <w:tcPr>
            <w:tcW w:w="61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сотрудников субъектов малого и среднего предпринимательства, прошедших обучение с использованием оборудования центра прототипирования</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0" w:type="dxa"/>
            <w:vAlign w:val="center"/>
          </w:tcPr>
          <w:p w:rsidR="0032562A" w:rsidRPr="00694966" w:rsidRDefault="0032562A">
            <w:pPr>
              <w:pStyle w:val="ConsPlusNormal"/>
              <w:rPr>
                <w:rFonts w:ascii="Arial" w:hAnsi="Arial" w:cs="Arial"/>
                <w:sz w:val="24"/>
                <w:szCs w:val="24"/>
              </w:rPr>
            </w:pP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7</w:t>
            </w:r>
          </w:p>
        </w:tc>
        <w:tc>
          <w:tcPr>
            <w:tcW w:w="618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организованных центром прототипирования вебинаров, круглых столов, конференций, семинаров, иных публичных мероприятий для субъектов малого и среднего предпринимательства</w:t>
            </w:r>
          </w:p>
        </w:tc>
        <w:tc>
          <w:tcPr>
            <w:tcW w:w="149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10" w:type="dxa"/>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18</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lastRenderedPageBreak/>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123" w:name="P3838"/>
      <w:bookmarkEnd w:id="123"/>
      <w:r w:rsidRPr="00694966">
        <w:rPr>
          <w:rFonts w:ascii="Arial" w:hAnsi="Arial" w:cs="Arial"/>
          <w:sz w:val="24"/>
          <w:szCs w:val="24"/>
        </w:rPr>
        <w:t>ИНФОРМАЦИЯ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 ДОСТИГНУТЫХ ЗНАЧЕНИЯХ ПОКАЗАТЕЛЕЙ ЭФФЕКТИВНОСТИ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ДЕЯТЕЛЬНОСТИ ЦЕНТРА ПРОТОТИПИРОВАНИЯ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819"/>
        <w:gridCol w:w="1531"/>
        <w:gridCol w:w="2682"/>
      </w:tblGrid>
      <w:tr w:rsidR="0032562A" w:rsidRPr="00694966">
        <w:tc>
          <w:tcPr>
            <w:tcW w:w="56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481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Наименование показателя</w:t>
            </w:r>
          </w:p>
        </w:tc>
        <w:tc>
          <w:tcPr>
            <w:tcW w:w="153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Коэффициент значимости</w:t>
            </w:r>
          </w:p>
        </w:tc>
        <w:tc>
          <w:tcPr>
            <w:tcW w:w="268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Значение</w:t>
            </w:r>
          </w:p>
        </w:tc>
      </w:tr>
      <w:tr w:rsidR="0032562A" w:rsidRPr="00694966">
        <w:tc>
          <w:tcPr>
            <w:tcW w:w="56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481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153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268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481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воспользовавшихся услугами центра прототипирования, ед.</w:t>
            </w:r>
          </w:p>
        </w:tc>
        <w:tc>
          <w:tcPr>
            <w:tcW w:w="153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0,4</w:t>
            </w:r>
          </w:p>
        </w:tc>
        <w:tc>
          <w:tcPr>
            <w:tcW w:w="268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50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30 до 50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30 ед. - 0 баллов</w:t>
            </w: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481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Коэффициент загрузки оборудования центра прототипирования, % от рабочего времени</w:t>
            </w:r>
          </w:p>
        </w:tc>
        <w:tc>
          <w:tcPr>
            <w:tcW w:w="153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0,3</w:t>
            </w:r>
          </w:p>
        </w:tc>
        <w:tc>
          <w:tcPr>
            <w:tcW w:w="268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80%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50% до 80%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50% - 0 баллов</w:t>
            </w: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481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Показатель эффективности мер поддержки центра прототипирования (количество субъектов малого и среднего предпринимательства, </w:t>
            </w:r>
            <w:r w:rsidRPr="00694966">
              <w:rPr>
                <w:rFonts w:ascii="Arial" w:hAnsi="Arial" w:cs="Arial"/>
                <w:sz w:val="24"/>
                <w:szCs w:val="24"/>
              </w:rPr>
              <w:lastRenderedPageBreak/>
              <w:t>воспользовавшихся услугами центра прототипирования/сумма субсидии), ед. на тыс. руб.</w:t>
            </w:r>
          </w:p>
        </w:tc>
        <w:tc>
          <w:tcPr>
            <w:tcW w:w="153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0,3</w:t>
            </w:r>
          </w:p>
        </w:tc>
        <w:tc>
          <w:tcPr>
            <w:tcW w:w="268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 случае выполнения планового показателя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в случае </w:t>
            </w:r>
            <w:r w:rsidRPr="00694966">
              <w:rPr>
                <w:rFonts w:ascii="Arial" w:hAnsi="Arial" w:cs="Arial"/>
                <w:sz w:val="24"/>
                <w:szCs w:val="24"/>
              </w:rPr>
              <w:lastRenderedPageBreak/>
              <w:t>невыполнения планового показателя - 0 баллов</w:t>
            </w: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19</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124" w:name="P3889"/>
      <w:bookmarkEnd w:id="124"/>
      <w:r w:rsidRPr="00694966">
        <w:rPr>
          <w:rFonts w:ascii="Arial" w:hAnsi="Arial" w:cs="Arial"/>
          <w:sz w:val="24"/>
          <w:szCs w:val="24"/>
        </w:rPr>
        <w:t>Направления расходования субсидии федерального</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бюджета и бюджета субъекта Российской Федерации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 финансирование центра сертификации, стандартизации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 испытаний (коллективного пользования)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3742"/>
        <w:gridCol w:w="857"/>
        <w:gridCol w:w="1522"/>
        <w:gridCol w:w="1474"/>
        <w:gridCol w:w="1433"/>
      </w:tblGrid>
      <w:tr w:rsidR="0032562A" w:rsidRPr="00694966">
        <w:tc>
          <w:tcPr>
            <w:tcW w:w="586" w:type="dxa"/>
            <w:vMerge w:val="restart"/>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N </w:t>
            </w:r>
            <w:r w:rsidRPr="00694966">
              <w:rPr>
                <w:rFonts w:ascii="Arial" w:hAnsi="Arial" w:cs="Arial"/>
                <w:sz w:val="24"/>
                <w:szCs w:val="24"/>
              </w:rPr>
              <w:lastRenderedPageBreak/>
              <w:t>п/п</w:t>
            </w:r>
          </w:p>
        </w:tc>
        <w:tc>
          <w:tcPr>
            <w:tcW w:w="3742" w:type="dxa"/>
            <w:vMerge w:val="restart"/>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 xml:space="preserve">Направления расходования </w:t>
            </w:r>
            <w:r w:rsidRPr="00694966">
              <w:rPr>
                <w:rFonts w:ascii="Arial" w:hAnsi="Arial" w:cs="Arial"/>
                <w:sz w:val="24"/>
                <w:szCs w:val="24"/>
              </w:rPr>
              <w:lastRenderedPageBreak/>
              <w:t>субсидии</w:t>
            </w:r>
          </w:p>
        </w:tc>
        <w:tc>
          <w:tcPr>
            <w:tcW w:w="5286" w:type="dxa"/>
            <w:gridSpan w:val="4"/>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Стоимость (в тыс. рублей)</w:t>
            </w:r>
          </w:p>
        </w:tc>
      </w:tr>
      <w:tr w:rsidR="0032562A" w:rsidRPr="00694966">
        <w:tc>
          <w:tcPr>
            <w:tcW w:w="586" w:type="dxa"/>
            <w:vMerge/>
          </w:tcPr>
          <w:p w:rsidR="0032562A" w:rsidRPr="00694966" w:rsidRDefault="0032562A">
            <w:pPr>
              <w:rPr>
                <w:rFonts w:ascii="Arial" w:hAnsi="Arial" w:cs="Arial"/>
                <w:sz w:val="24"/>
                <w:szCs w:val="24"/>
              </w:rPr>
            </w:pPr>
          </w:p>
        </w:tc>
        <w:tc>
          <w:tcPr>
            <w:tcW w:w="3742" w:type="dxa"/>
            <w:vMerge/>
          </w:tcPr>
          <w:p w:rsidR="0032562A" w:rsidRPr="00694966" w:rsidRDefault="0032562A">
            <w:pPr>
              <w:rPr>
                <w:rFonts w:ascii="Arial" w:hAnsi="Arial" w:cs="Arial"/>
                <w:sz w:val="24"/>
                <w:szCs w:val="24"/>
              </w:rPr>
            </w:pPr>
          </w:p>
        </w:tc>
        <w:tc>
          <w:tcPr>
            <w:tcW w:w="85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Всего</w:t>
            </w:r>
          </w:p>
        </w:tc>
        <w:tc>
          <w:tcPr>
            <w:tcW w:w="152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Бюджет субъекта Российской Федерации</w:t>
            </w:r>
          </w:p>
        </w:tc>
        <w:tc>
          <w:tcPr>
            <w:tcW w:w="147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Федеральный бюджет</w:t>
            </w:r>
          </w:p>
        </w:tc>
        <w:tc>
          <w:tcPr>
            <w:tcW w:w="1433"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Внебюджетные источники</w:t>
            </w:r>
          </w:p>
        </w:tc>
      </w:tr>
      <w:tr w:rsidR="0032562A" w:rsidRPr="00694966">
        <w:tc>
          <w:tcPr>
            <w:tcW w:w="58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w:t>
            </w:r>
          </w:p>
        </w:tc>
        <w:tc>
          <w:tcPr>
            <w:tcW w:w="374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85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152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147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1433"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r>
      <w:tr w:rsidR="0032562A" w:rsidRPr="00694966">
        <w:tc>
          <w:tcPr>
            <w:tcW w:w="58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374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Фонд оплаты труда</w:t>
            </w:r>
          </w:p>
        </w:tc>
        <w:tc>
          <w:tcPr>
            <w:tcW w:w="857" w:type="dxa"/>
            <w:vAlign w:val="center"/>
          </w:tcPr>
          <w:p w:rsidR="0032562A" w:rsidRPr="00694966" w:rsidRDefault="0032562A">
            <w:pPr>
              <w:pStyle w:val="ConsPlusNormal"/>
              <w:rPr>
                <w:rFonts w:ascii="Arial" w:hAnsi="Arial" w:cs="Arial"/>
                <w:sz w:val="24"/>
                <w:szCs w:val="24"/>
              </w:rPr>
            </w:pPr>
          </w:p>
        </w:tc>
        <w:tc>
          <w:tcPr>
            <w:tcW w:w="1522"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433" w:type="dxa"/>
            <w:vAlign w:val="center"/>
          </w:tcPr>
          <w:p w:rsidR="0032562A" w:rsidRPr="00694966" w:rsidRDefault="0032562A">
            <w:pPr>
              <w:pStyle w:val="ConsPlusNormal"/>
              <w:rPr>
                <w:rFonts w:ascii="Arial" w:hAnsi="Arial" w:cs="Arial"/>
                <w:sz w:val="24"/>
                <w:szCs w:val="24"/>
              </w:rPr>
            </w:pPr>
          </w:p>
        </w:tc>
      </w:tr>
      <w:tr w:rsidR="0032562A" w:rsidRPr="00694966">
        <w:tc>
          <w:tcPr>
            <w:tcW w:w="58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374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Начисления на оплату труда</w:t>
            </w:r>
          </w:p>
        </w:tc>
        <w:tc>
          <w:tcPr>
            <w:tcW w:w="857" w:type="dxa"/>
            <w:vAlign w:val="center"/>
          </w:tcPr>
          <w:p w:rsidR="0032562A" w:rsidRPr="00694966" w:rsidRDefault="0032562A">
            <w:pPr>
              <w:pStyle w:val="ConsPlusNormal"/>
              <w:rPr>
                <w:rFonts w:ascii="Arial" w:hAnsi="Arial" w:cs="Arial"/>
                <w:sz w:val="24"/>
                <w:szCs w:val="24"/>
              </w:rPr>
            </w:pPr>
          </w:p>
        </w:tc>
        <w:tc>
          <w:tcPr>
            <w:tcW w:w="1522"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433" w:type="dxa"/>
            <w:vAlign w:val="center"/>
          </w:tcPr>
          <w:p w:rsidR="0032562A" w:rsidRPr="00694966" w:rsidRDefault="0032562A">
            <w:pPr>
              <w:pStyle w:val="ConsPlusNormal"/>
              <w:rPr>
                <w:rFonts w:ascii="Arial" w:hAnsi="Arial" w:cs="Arial"/>
                <w:sz w:val="24"/>
                <w:szCs w:val="24"/>
              </w:rPr>
            </w:pPr>
          </w:p>
        </w:tc>
      </w:tr>
      <w:tr w:rsidR="0032562A" w:rsidRPr="00694966">
        <w:tc>
          <w:tcPr>
            <w:tcW w:w="58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374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Приобретение основных средств для оборудования рабочих мест административно-управленческого персонала (подробно расшифровать)</w:t>
            </w:r>
          </w:p>
        </w:tc>
        <w:tc>
          <w:tcPr>
            <w:tcW w:w="857" w:type="dxa"/>
            <w:vAlign w:val="center"/>
          </w:tcPr>
          <w:p w:rsidR="0032562A" w:rsidRPr="00694966" w:rsidRDefault="0032562A">
            <w:pPr>
              <w:pStyle w:val="ConsPlusNormal"/>
              <w:rPr>
                <w:rFonts w:ascii="Arial" w:hAnsi="Arial" w:cs="Arial"/>
                <w:sz w:val="24"/>
                <w:szCs w:val="24"/>
              </w:rPr>
            </w:pPr>
          </w:p>
        </w:tc>
        <w:tc>
          <w:tcPr>
            <w:tcW w:w="1522"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433" w:type="dxa"/>
            <w:vAlign w:val="center"/>
          </w:tcPr>
          <w:p w:rsidR="0032562A" w:rsidRPr="00694966" w:rsidRDefault="0032562A">
            <w:pPr>
              <w:pStyle w:val="ConsPlusNormal"/>
              <w:rPr>
                <w:rFonts w:ascii="Arial" w:hAnsi="Arial" w:cs="Arial"/>
                <w:sz w:val="24"/>
                <w:szCs w:val="24"/>
              </w:rPr>
            </w:pPr>
          </w:p>
        </w:tc>
      </w:tr>
      <w:tr w:rsidR="0032562A" w:rsidRPr="00694966">
        <w:tc>
          <w:tcPr>
            <w:tcW w:w="58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374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Основные средства для осуществления основной деятельности (подробно расшифровать)</w:t>
            </w:r>
          </w:p>
        </w:tc>
        <w:tc>
          <w:tcPr>
            <w:tcW w:w="857" w:type="dxa"/>
            <w:vAlign w:val="center"/>
          </w:tcPr>
          <w:p w:rsidR="0032562A" w:rsidRPr="00694966" w:rsidRDefault="0032562A">
            <w:pPr>
              <w:pStyle w:val="ConsPlusNormal"/>
              <w:rPr>
                <w:rFonts w:ascii="Arial" w:hAnsi="Arial" w:cs="Arial"/>
                <w:sz w:val="24"/>
                <w:szCs w:val="24"/>
              </w:rPr>
            </w:pPr>
          </w:p>
        </w:tc>
        <w:tc>
          <w:tcPr>
            <w:tcW w:w="1522"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433" w:type="dxa"/>
            <w:vAlign w:val="center"/>
          </w:tcPr>
          <w:p w:rsidR="0032562A" w:rsidRPr="00694966" w:rsidRDefault="0032562A">
            <w:pPr>
              <w:pStyle w:val="ConsPlusNormal"/>
              <w:rPr>
                <w:rFonts w:ascii="Arial" w:hAnsi="Arial" w:cs="Arial"/>
                <w:sz w:val="24"/>
                <w:szCs w:val="24"/>
              </w:rPr>
            </w:pPr>
          </w:p>
        </w:tc>
      </w:tr>
      <w:tr w:rsidR="0032562A" w:rsidRPr="00694966">
        <w:tc>
          <w:tcPr>
            <w:tcW w:w="58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374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Приобретение нематериальных активов (программы для электронных вычислительных машин) (подробно расшифровать)</w:t>
            </w:r>
          </w:p>
        </w:tc>
        <w:tc>
          <w:tcPr>
            <w:tcW w:w="857" w:type="dxa"/>
            <w:vAlign w:val="center"/>
          </w:tcPr>
          <w:p w:rsidR="0032562A" w:rsidRPr="00694966" w:rsidRDefault="0032562A">
            <w:pPr>
              <w:pStyle w:val="ConsPlusNormal"/>
              <w:rPr>
                <w:rFonts w:ascii="Arial" w:hAnsi="Arial" w:cs="Arial"/>
                <w:sz w:val="24"/>
                <w:szCs w:val="24"/>
              </w:rPr>
            </w:pPr>
          </w:p>
        </w:tc>
        <w:tc>
          <w:tcPr>
            <w:tcW w:w="1522"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433" w:type="dxa"/>
            <w:vAlign w:val="center"/>
          </w:tcPr>
          <w:p w:rsidR="0032562A" w:rsidRPr="00694966" w:rsidRDefault="0032562A">
            <w:pPr>
              <w:pStyle w:val="ConsPlusNormal"/>
              <w:rPr>
                <w:rFonts w:ascii="Arial" w:hAnsi="Arial" w:cs="Arial"/>
                <w:sz w:val="24"/>
                <w:szCs w:val="24"/>
              </w:rPr>
            </w:pPr>
          </w:p>
        </w:tc>
      </w:tr>
      <w:tr w:rsidR="0032562A" w:rsidRPr="00694966">
        <w:tc>
          <w:tcPr>
            <w:tcW w:w="58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c>
          <w:tcPr>
            <w:tcW w:w="374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Приобретение расходных материалов</w:t>
            </w:r>
          </w:p>
        </w:tc>
        <w:tc>
          <w:tcPr>
            <w:tcW w:w="857" w:type="dxa"/>
            <w:vAlign w:val="center"/>
          </w:tcPr>
          <w:p w:rsidR="0032562A" w:rsidRPr="00694966" w:rsidRDefault="0032562A">
            <w:pPr>
              <w:pStyle w:val="ConsPlusNormal"/>
              <w:rPr>
                <w:rFonts w:ascii="Arial" w:hAnsi="Arial" w:cs="Arial"/>
                <w:sz w:val="24"/>
                <w:szCs w:val="24"/>
              </w:rPr>
            </w:pPr>
          </w:p>
        </w:tc>
        <w:tc>
          <w:tcPr>
            <w:tcW w:w="1522"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433" w:type="dxa"/>
            <w:vAlign w:val="center"/>
          </w:tcPr>
          <w:p w:rsidR="0032562A" w:rsidRPr="00694966" w:rsidRDefault="0032562A">
            <w:pPr>
              <w:pStyle w:val="ConsPlusNormal"/>
              <w:rPr>
                <w:rFonts w:ascii="Arial" w:hAnsi="Arial" w:cs="Arial"/>
                <w:sz w:val="24"/>
                <w:szCs w:val="24"/>
              </w:rPr>
            </w:pPr>
          </w:p>
        </w:tc>
      </w:tr>
      <w:tr w:rsidR="0032562A" w:rsidRPr="00694966">
        <w:tc>
          <w:tcPr>
            <w:tcW w:w="58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7</w:t>
            </w:r>
          </w:p>
        </w:tc>
        <w:tc>
          <w:tcPr>
            <w:tcW w:w="374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Командировки</w:t>
            </w:r>
          </w:p>
        </w:tc>
        <w:tc>
          <w:tcPr>
            <w:tcW w:w="857" w:type="dxa"/>
            <w:vAlign w:val="center"/>
          </w:tcPr>
          <w:p w:rsidR="0032562A" w:rsidRPr="00694966" w:rsidRDefault="0032562A">
            <w:pPr>
              <w:pStyle w:val="ConsPlusNormal"/>
              <w:rPr>
                <w:rFonts w:ascii="Arial" w:hAnsi="Arial" w:cs="Arial"/>
                <w:sz w:val="24"/>
                <w:szCs w:val="24"/>
              </w:rPr>
            </w:pPr>
          </w:p>
        </w:tc>
        <w:tc>
          <w:tcPr>
            <w:tcW w:w="1522"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433" w:type="dxa"/>
            <w:vAlign w:val="center"/>
          </w:tcPr>
          <w:p w:rsidR="0032562A" w:rsidRPr="00694966" w:rsidRDefault="0032562A">
            <w:pPr>
              <w:pStyle w:val="ConsPlusNormal"/>
              <w:rPr>
                <w:rFonts w:ascii="Arial" w:hAnsi="Arial" w:cs="Arial"/>
                <w:sz w:val="24"/>
                <w:szCs w:val="24"/>
              </w:rPr>
            </w:pPr>
          </w:p>
        </w:tc>
      </w:tr>
      <w:tr w:rsidR="0032562A" w:rsidRPr="00694966">
        <w:tc>
          <w:tcPr>
            <w:tcW w:w="58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8</w:t>
            </w:r>
          </w:p>
        </w:tc>
        <w:tc>
          <w:tcPr>
            <w:tcW w:w="374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Услуги связи</w:t>
            </w:r>
          </w:p>
        </w:tc>
        <w:tc>
          <w:tcPr>
            <w:tcW w:w="857" w:type="dxa"/>
            <w:vAlign w:val="center"/>
          </w:tcPr>
          <w:p w:rsidR="0032562A" w:rsidRPr="00694966" w:rsidRDefault="0032562A">
            <w:pPr>
              <w:pStyle w:val="ConsPlusNormal"/>
              <w:rPr>
                <w:rFonts w:ascii="Arial" w:hAnsi="Arial" w:cs="Arial"/>
                <w:sz w:val="24"/>
                <w:szCs w:val="24"/>
              </w:rPr>
            </w:pPr>
          </w:p>
        </w:tc>
        <w:tc>
          <w:tcPr>
            <w:tcW w:w="1522"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433" w:type="dxa"/>
            <w:vAlign w:val="center"/>
          </w:tcPr>
          <w:p w:rsidR="0032562A" w:rsidRPr="00694966" w:rsidRDefault="0032562A">
            <w:pPr>
              <w:pStyle w:val="ConsPlusNormal"/>
              <w:rPr>
                <w:rFonts w:ascii="Arial" w:hAnsi="Arial" w:cs="Arial"/>
                <w:sz w:val="24"/>
                <w:szCs w:val="24"/>
              </w:rPr>
            </w:pPr>
          </w:p>
        </w:tc>
      </w:tr>
      <w:tr w:rsidR="0032562A" w:rsidRPr="00694966">
        <w:tc>
          <w:tcPr>
            <w:tcW w:w="58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9</w:t>
            </w:r>
          </w:p>
        </w:tc>
        <w:tc>
          <w:tcPr>
            <w:tcW w:w="374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Коммунальные услуги, включая аренду помещений</w:t>
            </w:r>
          </w:p>
        </w:tc>
        <w:tc>
          <w:tcPr>
            <w:tcW w:w="857" w:type="dxa"/>
            <w:vAlign w:val="center"/>
          </w:tcPr>
          <w:p w:rsidR="0032562A" w:rsidRPr="00694966" w:rsidRDefault="0032562A">
            <w:pPr>
              <w:pStyle w:val="ConsPlusNormal"/>
              <w:rPr>
                <w:rFonts w:ascii="Arial" w:hAnsi="Arial" w:cs="Arial"/>
                <w:sz w:val="24"/>
                <w:szCs w:val="24"/>
              </w:rPr>
            </w:pPr>
          </w:p>
        </w:tc>
        <w:tc>
          <w:tcPr>
            <w:tcW w:w="1522"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433" w:type="dxa"/>
            <w:vAlign w:val="center"/>
          </w:tcPr>
          <w:p w:rsidR="0032562A" w:rsidRPr="00694966" w:rsidRDefault="0032562A">
            <w:pPr>
              <w:pStyle w:val="ConsPlusNormal"/>
              <w:rPr>
                <w:rFonts w:ascii="Arial" w:hAnsi="Arial" w:cs="Arial"/>
                <w:sz w:val="24"/>
                <w:szCs w:val="24"/>
              </w:rPr>
            </w:pPr>
          </w:p>
        </w:tc>
      </w:tr>
      <w:tr w:rsidR="0032562A" w:rsidRPr="00694966">
        <w:tc>
          <w:tcPr>
            <w:tcW w:w="58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w:t>
            </w:r>
          </w:p>
        </w:tc>
        <w:tc>
          <w:tcPr>
            <w:tcW w:w="374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Прочие текущие расходы</w:t>
            </w:r>
          </w:p>
        </w:tc>
        <w:tc>
          <w:tcPr>
            <w:tcW w:w="857" w:type="dxa"/>
            <w:vAlign w:val="center"/>
          </w:tcPr>
          <w:p w:rsidR="0032562A" w:rsidRPr="00694966" w:rsidRDefault="0032562A">
            <w:pPr>
              <w:pStyle w:val="ConsPlusNormal"/>
              <w:rPr>
                <w:rFonts w:ascii="Arial" w:hAnsi="Arial" w:cs="Arial"/>
                <w:sz w:val="24"/>
                <w:szCs w:val="24"/>
              </w:rPr>
            </w:pPr>
          </w:p>
        </w:tc>
        <w:tc>
          <w:tcPr>
            <w:tcW w:w="1522"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433" w:type="dxa"/>
            <w:vAlign w:val="center"/>
          </w:tcPr>
          <w:p w:rsidR="0032562A" w:rsidRPr="00694966" w:rsidRDefault="0032562A">
            <w:pPr>
              <w:pStyle w:val="ConsPlusNormal"/>
              <w:rPr>
                <w:rFonts w:ascii="Arial" w:hAnsi="Arial" w:cs="Arial"/>
                <w:sz w:val="24"/>
                <w:szCs w:val="24"/>
              </w:rPr>
            </w:pPr>
          </w:p>
        </w:tc>
      </w:tr>
      <w:tr w:rsidR="0032562A" w:rsidRPr="00694966">
        <w:tc>
          <w:tcPr>
            <w:tcW w:w="58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w:t>
            </w:r>
          </w:p>
        </w:tc>
        <w:tc>
          <w:tcPr>
            <w:tcW w:w="374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Оплата услуг сторонних организаций и физических лиц (указать)</w:t>
            </w:r>
          </w:p>
        </w:tc>
        <w:tc>
          <w:tcPr>
            <w:tcW w:w="857" w:type="dxa"/>
            <w:vAlign w:val="center"/>
          </w:tcPr>
          <w:p w:rsidR="0032562A" w:rsidRPr="00694966" w:rsidRDefault="0032562A">
            <w:pPr>
              <w:pStyle w:val="ConsPlusNormal"/>
              <w:rPr>
                <w:rFonts w:ascii="Arial" w:hAnsi="Arial" w:cs="Arial"/>
                <w:sz w:val="24"/>
                <w:szCs w:val="24"/>
              </w:rPr>
            </w:pPr>
          </w:p>
        </w:tc>
        <w:tc>
          <w:tcPr>
            <w:tcW w:w="1522"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433" w:type="dxa"/>
            <w:vAlign w:val="center"/>
          </w:tcPr>
          <w:p w:rsidR="0032562A" w:rsidRPr="00694966" w:rsidRDefault="0032562A">
            <w:pPr>
              <w:pStyle w:val="ConsPlusNormal"/>
              <w:rPr>
                <w:rFonts w:ascii="Arial" w:hAnsi="Arial" w:cs="Arial"/>
                <w:sz w:val="24"/>
                <w:szCs w:val="24"/>
              </w:rPr>
            </w:pPr>
          </w:p>
        </w:tc>
      </w:tr>
      <w:tr w:rsidR="0032562A" w:rsidRPr="00694966">
        <w:tc>
          <w:tcPr>
            <w:tcW w:w="58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12</w:t>
            </w:r>
          </w:p>
        </w:tc>
        <w:tc>
          <w:tcPr>
            <w:tcW w:w="3742"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Иные расходы (указать)</w:t>
            </w:r>
          </w:p>
        </w:tc>
        <w:tc>
          <w:tcPr>
            <w:tcW w:w="857" w:type="dxa"/>
            <w:vAlign w:val="center"/>
          </w:tcPr>
          <w:p w:rsidR="0032562A" w:rsidRPr="00694966" w:rsidRDefault="0032562A">
            <w:pPr>
              <w:pStyle w:val="ConsPlusNormal"/>
              <w:rPr>
                <w:rFonts w:ascii="Arial" w:hAnsi="Arial" w:cs="Arial"/>
                <w:sz w:val="24"/>
                <w:szCs w:val="24"/>
              </w:rPr>
            </w:pPr>
          </w:p>
        </w:tc>
        <w:tc>
          <w:tcPr>
            <w:tcW w:w="1522" w:type="dxa"/>
            <w:vAlign w:val="center"/>
          </w:tcPr>
          <w:p w:rsidR="0032562A" w:rsidRPr="00694966" w:rsidRDefault="0032562A">
            <w:pPr>
              <w:pStyle w:val="ConsPlusNormal"/>
              <w:rPr>
                <w:rFonts w:ascii="Arial" w:hAnsi="Arial" w:cs="Arial"/>
                <w:sz w:val="24"/>
                <w:szCs w:val="24"/>
              </w:rPr>
            </w:pPr>
          </w:p>
        </w:tc>
        <w:tc>
          <w:tcPr>
            <w:tcW w:w="1474" w:type="dxa"/>
            <w:vAlign w:val="center"/>
          </w:tcPr>
          <w:p w:rsidR="0032562A" w:rsidRPr="00694966" w:rsidRDefault="0032562A">
            <w:pPr>
              <w:pStyle w:val="ConsPlusNormal"/>
              <w:rPr>
                <w:rFonts w:ascii="Arial" w:hAnsi="Arial" w:cs="Arial"/>
                <w:sz w:val="24"/>
                <w:szCs w:val="24"/>
              </w:rPr>
            </w:pPr>
          </w:p>
        </w:tc>
        <w:tc>
          <w:tcPr>
            <w:tcW w:w="1433" w:type="dxa"/>
            <w:vAlign w:val="center"/>
          </w:tcPr>
          <w:p w:rsidR="0032562A" w:rsidRPr="00694966" w:rsidRDefault="0032562A">
            <w:pPr>
              <w:pStyle w:val="ConsPlusNormal"/>
              <w:rPr>
                <w:rFonts w:ascii="Arial" w:hAnsi="Arial" w:cs="Arial"/>
                <w:sz w:val="24"/>
                <w:szCs w:val="24"/>
              </w:rPr>
            </w:pPr>
          </w:p>
        </w:tc>
      </w:tr>
      <w:tr w:rsidR="0032562A" w:rsidRPr="00694966">
        <w:tc>
          <w:tcPr>
            <w:tcW w:w="4328"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Итого</w:t>
            </w:r>
          </w:p>
        </w:tc>
        <w:tc>
          <w:tcPr>
            <w:tcW w:w="857" w:type="dxa"/>
            <w:vAlign w:val="center"/>
          </w:tcPr>
          <w:p w:rsidR="0032562A" w:rsidRPr="00694966" w:rsidRDefault="0032562A">
            <w:pPr>
              <w:pStyle w:val="ConsPlusNormal"/>
              <w:rPr>
                <w:rFonts w:ascii="Arial" w:hAnsi="Arial" w:cs="Arial"/>
                <w:sz w:val="24"/>
                <w:szCs w:val="24"/>
              </w:rPr>
            </w:pPr>
          </w:p>
        </w:tc>
        <w:tc>
          <w:tcPr>
            <w:tcW w:w="1522" w:type="dxa"/>
            <w:vAlign w:val="center"/>
          </w:tcPr>
          <w:p w:rsidR="0032562A" w:rsidRPr="00694966" w:rsidRDefault="0032562A">
            <w:pPr>
              <w:pStyle w:val="ConsPlusNormal"/>
              <w:rPr>
                <w:rFonts w:ascii="Arial" w:hAnsi="Arial" w:cs="Arial"/>
                <w:sz w:val="24"/>
                <w:szCs w:val="24"/>
              </w:rPr>
            </w:pPr>
          </w:p>
        </w:tc>
        <w:tc>
          <w:tcPr>
            <w:tcW w:w="2907" w:type="dxa"/>
            <w:gridSpan w:val="2"/>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20</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125" w:name="P4005"/>
      <w:bookmarkEnd w:id="125"/>
      <w:r w:rsidRPr="00694966">
        <w:rPr>
          <w:rFonts w:ascii="Arial" w:hAnsi="Arial" w:cs="Arial"/>
          <w:sz w:val="24"/>
          <w:szCs w:val="24"/>
        </w:rPr>
        <w:lastRenderedPageBreak/>
        <w:t>Информация о планируемых результатах</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деятельности центра сертификации, стандартизации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 испытаний (коллективного пользования)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937"/>
        <w:gridCol w:w="1474"/>
        <w:gridCol w:w="1531"/>
      </w:tblGrid>
      <w:tr w:rsidR="0032562A" w:rsidRPr="00694966">
        <w:tc>
          <w:tcPr>
            <w:tcW w:w="62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593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Наименование показателя</w:t>
            </w:r>
          </w:p>
        </w:tc>
        <w:tc>
          <w:tcPr>
            <w:tcW w:w="147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Единица измерения</w:t>
            </w:r>
          </w:p>
        </w:tc>
        <w:tc>
          <w:tcPr>
            <w:tcW w:w="153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20__ год,</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(отчетный год)</w:t>
            </w:r>
          </w:p>
        </w:tc>
      </w:tr>
      <w:tr w:rsidR="0032562A" w:rsidRPr="00694966">
        <w:tc>
          <w:tcPr>
            <w:tcW w:w="62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593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147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153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593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услуг, предоставленных субъектам малого и среднего предпринимательства центром сертификации, стандартизации и испытаний (коллективного пользования) (далее - центр сертификации)</w:t>
            </w:r>
          </w:p>
        </w:tc>
        <w:tc>
          <w:tcPr>
            <w:tcW w:w="147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531" w:type="dxa"/>
            <w:vAlign w:val="center"/>
          </w:tcPr>
          <w:p w:rsidR="0032562A" w:rsidRPr="00694966" w:rsidRDefault="0032562A">
            <w:pPr>
              <w:pStyle w:val="ConsPlusNormal"/>
              <w:rPr>
                <w:rFonts w:ascii="Arial" w:hAnsi="Arial" w:cs="Arial"/>
                <w:sz w:val="24"/>
                <w:szCs w:val="24"/>
              </w:rPr>
            </w:pPr>
          </w:p>
        </w:tc>
      </w:tr>
      <w:tr w:rsidR="0032562A" w:rsidRPr="00694966">
        <w:tc>
          <w:tcPr>
            <w:tcW w:w="6561"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 том числе по видам:</w:t>
            </w:r>
          </w:p>
        </w:tc>
        <w:tc>
          <w:tcPr>
            <w:tcW w:w="1474" w:type="dxa"/>
            <w:vAlign w:val="center"/>
          </w:tcPr>
          <w:p w:rsidR="0032562A" w:rsidRPr="00694966" w:rsidRDefault="0032562A">
            <w:pPr>
              <w:pStyle w:val="ConsPlusNormal"/>
              <w:rPr>
                <w:rFonts w:ascii="Arial" w:hAnsi="Arial" w:cs="Arial"/>
                <w:sz w:val="24"/>
                <w:szCs w:val="24"/>
              </w:rPr>
            </w:pPr>
          </w:p>
        </w:tc>
        <w:tc>
          <w:tcPr>
            <w:tcW w:w="153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w:t>
            </w:r>
          </w:p>
        </w:tc>
        <w:tc>
          <w:tcPr>
            <w:tcW w:w="593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проведение исследований (испытаний) и измерения продукции в своей области аккредитации</w:t>
            </w:r>
          </w:p>
        </w:tc>
        <w:tc>
          <w:tcPr>
            <w:tcW w:w="147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53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1.2</w:t>
            </w:r>
          </w:p>
        </w:tc>
        <w:tc>
          <w:tcPr>
            <w:tcW w:w="593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предоставление в аренду (пользование) оборудования на принципах коллективного доступа для проведения исследовательских и испытательных работ</w:t>
            </w:r>
          </w:p>
        </w:tc>
        <w:tc>
          <w:tcPr>
            <w:tcW w:w="147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53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1.3</w:t>
            </w:r>
          </w:p>
        </w:tc>
        <w:tc>
          <w:tcPr>
            <w:tcW w:w="593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p>
        </w:tc>
        <w:tc>
          <w:tcPr>
            <w:tcW w:w="147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53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1.4</w:t>
            </w:r>
          </w:p>
        </w:tc>
        <w:tc>
          <w:tcPr>
            <w:tcW w:w="593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p>
        </w:tc>
        <w:tc>
          <w:tcPr>
            <w:tcW w:w="147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53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1.5</w:t>
            </w:r>
          </w:p>
        </w:tc>
        <w:tc>
          <w:tcPr>
            <w:tcW w:w="593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иные услуги технологического характера в соответствии со специализацией центра сертификации</w:t>
            </w:r>
          </w:p>
        </w:tc>
        <w:tc>
          <w:tcPr>
            <w:tcW w:w="147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53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593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Общий объем возмездных работ (услуг), выполненных (оказанных) центром сертификации</w:t>
            </w:r>
          </w:p>
        </w:tc>
        <w:tc>
          <w:tcPr>
            <w:tcW w:w="147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тыс. рублей</w:t>
            </w:r>
          </w:p>
        </w:tc>
        <w:tc>
          <w:tcPr>
            <w:tcW w:w="153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593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Общий объем возмездных работ (услуг), выполненных (оказанных) центром сертификации субъектам малого и среднего предпринимательства</w:t>
            </w:r>
          </w:p>
        </w:tc>
        <w:tc>
          <w:tcPr>
            <w:tcW w:w="147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тыс. рублей</w:t>
            </w:r>
          </w:p>
        </w:tc>
        <w:tc>
          <w:tcPr>
            <w:tcW w:w="153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593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 от центра сертификации)</w:t>
            </w:r>
          </w:p>
        </w:tc>
        <w:tc>
          <w:tcPr>
            <w:tcW w:w="147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53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593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Коэффициент загрузки оборудования и (или) программного обеспечения центра сертификации (со второго года работы центра сертификации и в случае, если в рамках использования субсидии предусмотрена закупка оборудования и (или) программного обеспечения)</w:t>
            </w:r>
          </w:p>
        </w:tc>
        <w:tc>
          <w:tcPr>
            <w:tcW w:w="147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процент</w:t>
            </w:r>
          </w:p>
        </w:tc>
        <w:tc>
          <w:tcPr>
            <w:tcW w:w="153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6</w:t>
            </w:r>
          </w:p>
        </w:tc>
        <w:tc>
          <w:tcPr>
            <w:tcW w:w="593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сотрудников субъектов малого и среднего предпринимательства, прошедших обучение с использованием оборудования центра сертификации</w:t>
            </w:r>
          </w:p>
        </w:tc>
        <w:tc>
          <w:tcPr>
            <w:tcW w:w="147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53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7</w:t>
            </w:r>
          </w:p>
        </w:tc>
        <w:tc>
          <w:tcPr>
            <w:tcW w:w="593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организованных центром сертификации вебинаров, круглых столов, конференций, семинаров, иных публичных мероприятий для субъектов малого и среднего предпринимательства</w:t>
            </w:r>
          </w:p>
        </w:tc>
        <w:tc>
          <w:tcPr>
            <w:tcW w:w="147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531" w:type="dxa"/>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21</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126" w:name="P4091"/>
      <w:bookmarkEnd w:id="126"/>
      <w:r w:rsidRPr="00694966">
        <w:rPr>
          <w:rFonts w:ascii="Arial" w:hAnsi="Arial" w:cs="Arial"/>
          <w:sz w:val="24"/>
          <w:szCs w:val="24"/>
        </w:rPr>
        <w:t>ИНФОРМАЦИЯ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 ДОСТИГНУТЫХ ЗНАЧЕНИЯХ ПОКАЗАТЕЛЕЙ ЭФФЕКТИВНОСТИ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ДЕЯТЕЛЬНОСТИ ЦЕНТРА СЕРТИФИКАЦИИ, СТАНДАРТИЗАЦИИ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 ИСПЫТАНИЙ (КОЛЛЕКТИВНОГО ПОЛЬЗОВАНИЯ)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5"/>
        <w:gridCol w:w="4819"/>
        <w:gridCol w:w="1587"/>
        <w:gridCol w:w="2576"/>
      </w:tblGrid>
      <w:tr w:rsidR="0032562A" w:rsidRPr="00694966">
        <w:tc>
          <w:tcPr>
            <w:tcW w:w="605"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481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Наименование показателя</w:t>
            </w:r>
          </w:p>
        </w:tc>
        <w:tc>
          <w:tcPr>
            <w:tcW w:w="158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Коэффициент значимости</w:t>
            </w:r>
          </w:p>
        </w:tc>
        <w:tc>
          <w:tcPr>
            <w:tcW w:w="257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Значение</w:t>
            </w:r>
          </w:p>
        </w:tc>
      </w:tr>
      <w:tr w:rsidR="0032562A" w:rsidRPr="00694966">
        <w:tc>
          <w:tcPr>
            <w:tcW w:w="605"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481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158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257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r>
      <w:tr w:rsidR="0032562A" w:rsidRPr="00694966">
        <w:tc>
          <w:tcPr>
            <w:tcW w:w="60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481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воспользовавшихся услугами центра сертификации, сертификации, стандартизации и испытаний (коллективного пользования) (далее - центра сертификации), ед.</w:t>
            </w: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0,4</w:t>
            </w:r>
          </w:p>
        </w:tc>
        <w:tc>
          <w:tcPr>
            <w:tcW w:w="2576"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50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30 до 50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30 ед. - 0 баллов</w:t>
            </w:r>
          </w:p>
        </w:tc>
      </w:tr>
      <w:tr w:rsidR="0032562A" w:rsidRPr="00694966">
        <w:tc>
          <w:tcPr>
            <w:tcW w:w="60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481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Коэффициент загрузки оборудования центра сертификации, % от рабочего времени</w:t>
            </w: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0,4</w:t>
            </w:r>
          </w:p>
        </w:tc>
        <w:tc>
          <w:tcPr>
            <w:tcW w:w="2576"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80%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50% до 80%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50% - 0 баллов</w:t>
            </w:r>
          </w:p>
        </w:tc>
      </w:tr>
      <w:tr w:rsidR="0032562A" w:rsidRPr="00694966">
        <w:tc>
          <w:tcPr>
            <w:tcW w:w="60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481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Доля частного софинансирования субъектов малого и среднего предпринимательства выполнения услуг центра сертификации в общем объеме оказанных услуг, %</w:t>
            </w: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0,2</w:t>
            </w:r>
          </w:p>
        </w:tc>
        <w:tc>
          <w:tcPr>
            <w:tcW w:w="2576"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5% до 10%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5% - 0 баллов</w:t>
            </w:r>
          </w:p>
        </w:tc>
      </w:tr>
      <w:tr w:rsidR="0032562A" w:rsidRPr="00694966">
        <w:tc>
          <w:tcPr>
            <w:tcW w:w="5424"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Итого</w:t>
            </w: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2576" w:type="dxa"/>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22</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127" w:name="P4147"/>
      <w:bookmarkEnd w:id="127"/>
      <w:r w:rsidRPr="00694966">
        <w:rPr>
          <w:rFonts w:ascii="Arial" w:hAnsi="Arial" w:cs="Arial"/>
          <w:sz w:val="24"/>
          <w:szCs w:val="24"/>
        </w:rPr>
        <w:t>Направления расходования субсидии федерального</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бюджета и бюджета субъекта Российской Федерации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 финансирование центра кластерного развития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4139"/>
        <w:gridCol w:w="805"/>
        <w:gridCol w:w="1498"/>
        <w:gridCol w:w="1223"/>
        <w:gridCol w:w="1361"/>
      </w:tblGrid>
      <w:tr w:rsidR="0032562A" w:rsidRPr="00694966">
        <w:tc>
          <w:tcPr>
            <w:tcW w:w="581" w:type="dxa"/>
            <w:vMerge w:val="restart"/>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4139" w:type="dxa"/>
            <w:vMerge w:val="restart"/>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Направления расходования субсидии</w:t>
            </w:r>
          </w:p>
        </w:tc>
        <w:tc>
          <w:tcPr>
            <w:tcW w:w="4887" w:type="dxa"/>
            <w:gridSpan w:val="4"/>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Стоимость (в тыс. рублей)</w:t>
            </w:r>
          </w:p>
        </w:tc>
      </w:tr>
      <w:tr w:rsidR="0032562A" w:rsidRPr="00694966">
        <w:tc>
          <w:tcPr>
            <w:tcW w:w="581" w:type="dxa"/>
            <w:vMerge/>
          </w:tcPr>
          <w:p w:rsidR="0032562A" w:rsidRPr="00694966" w:rsidRDefault="0032562A">
            <w:pPr>
              <w:rPr>
                <w:rFonts w:ascii="Arial" w:hAnsi="Arial" w:cs="Arial"/>
                <w:sz w:val="24"/>
                <w:szCs w:val="24"/>
              </w:rPr>
            </w:pPr>
          </w:p>
        </w:tc>
        <w:tc>
          <w:tcPr>
            <w:tcW w:w="4139" w:type="dxa"/>
            <w:vMerge/>
          </w:tcPr>
          <w:p w:rsidR="0032562A" w:rsidRPr="00694966" w:rsidRDefault="0032562A">
            <w:pPr>
              <w:rPr>
                <w:rFonts w:ascii="Arial" w:hAnsi="Arial" w:cs="Arial"/>
                <w:sz w:val="24"/>
                <w:szCs w:val="24"/>
              </w:rPr>
            </w:pPr>
          </w:p>
        </w:tc>
        <w:tc>
          <w:tcPr>
            <w:tcW w:w="805"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Всего</w:t>
            </w:r>
          </w:p>
        </w:tc>
        <w:tc>
          <w:tcPr>
            <w:tcW w:w="149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Бюджет субъекта Российской Федерации</w:t>
            </w:r>
          </w:p>
        </w:tc>
        <w:tc>
          <w:tcPr>
            <w:tcW w:w="1223"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Федеральный бюджет</w:t>
            </w:r>
          </w:p>
        </w:tc>
        <w:tc>
          <w:tcPr>
            <w:tcW w:w="136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Внебюджетные источники</w:t>
            </w:r>
          </w:p>
        </w:tc>
      </w:tr>
      <w:tr w:rsidR="0032562A" w:rsidRPr="00694966">
        <w:tc>
          <w:tcPr>
            <w:tcW w:w="58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413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805"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149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1223"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136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w:t>
            </w:r>
          </w:p>
        </w:tc>
        <w:tc>
          <w:tcPr>
            <w:tcW w:w="41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Фонд оплаты труда</w:t>
            </w:r>
          </w:p>
        </w:tc>
        <w:tc>
          <w:tcPr>
            <w:tcW w:w="805"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22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41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Начисления на оплату труда</w:t>
            </w:r>
          </w:p>
        </w:tc>
        <w:tc>
          <w:tcPr>
            <w:tcW w:w="805"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22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41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4232" w:history="1">
              <w:r w:rsidRPr="00694966">
                <w:rPr>
                  <w:rFonts w:ascii="Arial" w:hAnsi="Arial" w:cs="Arial"/>
                  <w:color w:val="0000FF"/>
                  <w:sz w:val="24"/>
                  <w:szCs w:val="24"/>
                </w:rPr>
                <w:t>&lt;1&gt;</w:t>
              </w:r>
            </w:hyperlink>
          </w:p>
        </w:tc>
        <w:tc>
          <w:tcPr>
            <w:tcW w:w="805"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22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41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Приобретение расходных материалов</w:t>
            </w:r>
          </w:p>
        </w:tc>
        <w:tc>
          <w:tcPr>
            <w:tcW w:w="805"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22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41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Командировки</w:t>
            </w:r>
          </w:p>
        </w:tc>
        <w:tc>
          <w:tcPr>
            <w:tcW w:w="805"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22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c>
          <w:tcPr>
            <w:tcW w:w="41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Услуги связи</w:t>
            </w:r>
          </w:p>
        </w:tc>
        <w:tc>
          <w:tcPr>
            <w:tcW w:w="805"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22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7</w:t>
            </w:r>
          </w:p>
        </w:tc>
        <w:tc>
          <w:tcPr>
            <w:tcW w:w="41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Коммунальные услуги, включая аренду помещений</w:t>
            </w:r>
          </w:p>
        </w:tc>
        <w:tc>
          <w:tcPr>
            <w:tcW w:w="805"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223" w:type="dxa"/>
            <w:vAlign w:val="center"/>
          </w:tcPr>
          <w:p w:rsidR="0032562A" w:rsidRPr="00694966" w:rsidRDefault="0032562A">
            <w:pPr>
              <w:pStyle w:val="ConsPlusNormal"/>
              <w:rPr>
                <w:rFonts w:ascii="Arial" w:hAnsi="Arial" w:cs="Arial"/>
                <w:sz w:val="24"/>
                <w:szCs w:val="24"/>
              </w:rPr>
            </w:pP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8</w:t>
            </w:r>
          </w:p>
        </w:tc>
        <w:tc>
          <w:tcPr>
            <w:tcW w:w="41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Прочие текущие расходы (указать)</w:t>
            </w:r>
          </w:p>
        </w:tc>
        <w:tc>
          <w:tcPr>
            <w:tcW w:w="805"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223"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w:t>
            </w:r>
          </w:p>
        </w:tc>
        <w:tc>
          <w:tcPr>
            <w:tcW w:w="41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Оплата услуг сторонних организаций и физических лиц (указать)</w:t>
            </w:r>
          </w:p>
        </w:tc>
        <w:tc>
          <w:tcPr>
            <w:tcW w:w="805"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223" w:type="dxa"/>
            <w:vAlign w:val="center"/>
          </w:tcPr>
          <w:p w:rsidR="0032562A" w:rsidRPr="00694966" w:rsidRDefault="0032562A">
            <w:pPr>
              <w:pStyle w:val="ConsPlusNormal"/>
              <w:rPr>
                <w:rFonts w:ascii="Arial" w:hAnsi="Arial" w:cs="Arial"/>
                <w:sz w:val="24"/>
                <w:szCs w:val="24"/>
              </w:rPr>
            </w:pP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w:t>
            </w:r>
          </w:p>
        </w:tc>
        <w:tc>
          <w:tcPr>
            <w:tcW w:w="413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Иные расходы (указать)</w:t>
            </w:r>
          </w:p>
        </w:tc>
        <w:tc>
          <w:tcPr>
            <w:tcW w:w="805"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223" w:type="dxa"/>
            <w:vAlign w:val="center"/>
          </w:tcPr>
          <w:p w:rsidR="0032562A" w:rsidRPr="00694966" w:rsidRDefault="0032562A">
            <w:pPr>
              <w:pStyle w:val="ConsPlusNormal"/>
              <w:rPr>
                <w:rFonts w:ascii="Arial" w:hAnsi="Arial" w:cs="Arial"/>
                <w:sz w:val="24"/>
                <w:szCs w:val="24"/>
              </w:rPr>
            </w:pPr>
          </w:p>
        </w:tc>
        <w:tc>
          <w:tcPr>
            <w:tcW w:w="1361" w:type="dxa"/>
            <w:vAlign w:val="center"/>
          </w:tcPr>
          <w:p w:rsidR="0032562A" w:rsidRPr="00694966" w:rsidRDefault="0032562A">
            <w:pPr>
              <w:pStyle w:val="ConsPlusNormal"/>
              <w:rPr>
                <w:rFonts w:ascii="Arial" w:hAnsi="Arial" w:cs="Arial"/>
                <w:sz w:val="24"/>
                <w:szCs w:val="24"/>
              </w:rPr>
            </w:pPr>
          </w:p>
        </w:tc>
      </w:tr>
      <w:tr w:rsidR="0032562A" w:rsidRPr="00694966">
        <w:tc>
          <w:tcPr>
            <w:tcW w:w="4720"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Итого</w:t>
            </w:r>
          </w:p>
        </w:tc>
        <w:tc>
          <w:tcPr>
            <w:tcW w:w="805"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223" w:type="dxa"/>
            <w:vAlign w:val="center"/>
          </w:tcPr>
          <w:p w:rsidR="0032562A" w:rsidRPr="00694966" w:rsidRDefault="0032562A">
            <w:pPr>
              <w:pStyle w:val="ConsPlusNormal"/>
              <w:rPr>
                <w:rFonts w:ascii="Arial" w:hAnsi="Arial" w:cs="Arial"/>
                <w:sz w:val="24"/>
                <w:szCs w:val="24"/>
              </w:rPr>
            </w:pPr>
          </w:p>
        </w:tc>
        <w:tc>
          <w:tcPr>
            <w:tcW w:w="1361" w:type="dxa"/>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bookmarkStart w:id="128" w:name="P4232"/>
      <w:bookmarkEnd w:id="128"/>
      <w:r w:rsidRPr="00694966">
        <w:rPr>
          <w:rFonts w:ascii="Arial" w:hAnsi="Arial" w:cs="Arial"/>
          <w:sz w:val="24"/>
          <w:szCs w:val="24"/>
        </w:rPr>
        <w:t>&lt;1&gt; Только для центров, создаваемых в текущем году.</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23</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129" w:name="P4254"/>
      <w:bookmarkEnd w:id="129"/>
      <w:r w:rsidRPr="00694966">
        <w:rPr>
          <w:rFonts w:ascii="Arial" w:hAnsi="Arial" w:cs="Arial"/>
          <w:sz w:val="24"/>
          <w:szCs w:val="24"/>
        </w:rPr>
        <w:t>Информация о планируемых результатах</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деятельности центра кластерного развития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463"/>
        <w:gridCol w:w="1219"/>
        <w:gridCol w:w="1271"/>
      </w:tblGrid>
      <w:tr w:rsidR="0032562A" w:rsidRPr="00694966">
        <w:tc>
          <w:tcPr>
            <w:tcW w:w="62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6463"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Наименование показателя</w:t>
            </w:r>
          </w:p>
        </w:tc>
        <w:tc>
          <w:tcPr>
            <w:tcW w:w="121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Единица измерения</w:t>
            </w:r>
          </w:p>
        </w:tc>
        <w:tc>
          <w:tcPr>
            <w:tcW w:w="127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20__ год,</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(отчетный год)</w:t>
            </w:r>
          </w:p>
        </w:tc>
      </w:tr>
      <w:tr w:rsidR="0032562A" w:rsidRPr="00694966">
        <w:tc>
          <w:tcPr>
            <w:tcW w:w="62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6463"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121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127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 при содействии центра кластерного </w:t>
            </w:r>
            <w:r w:rsidRPr="00694966">
              <w:rPr>
                <w:rFonts w:ascii="Arial" w:hAnsi="Arial" w:cs="Arial"/>
                <w:sz w:val="24"/>
                <w:szCs w:val="24"/>
              </w:rPr>
              <w:lastRenderedPageBreak/>
              <w:t>развития)</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единиц</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2</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Общее количество территориальных кластеров, курируемых центром кластерного развития</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разработанных программ развития территориальных кластеров</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Общее количество субъектов малого и среднего предпринимательства, являющихся участниками территориальных кластеров</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7087"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 том числе:</w:t>
            </w:r>
          </w:p>
        </w:tc>
        <w:tc>
          <w:tcPr>
            <w:tcW w:w="1219" w:type="dxa"/>
            <w:vAlign w:val="center"/>
          </w:tcPr>
          <w:p w:rsidR="0032562A" w:rsidRPr="00694966" w:rsidRDefault="0032562A">
            <w:pPr>
              <w:pStyle w:val="ConsPlusNormal"/>
              <w:rPr>
                <w:rFonts w:ascii="Arial" w:hAnsi="Arial" w:cs="Arial"/>
                <w:sz w:val="24"/>
                <w:szCs w:val="24"/>
              </w:rPr>
            </w:pP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4.1</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являющихся участниками территориальных кластеров, курируемых центром кластерного развития</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4.2</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являющихся новыми участниками территориальных кластеров</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Прирост количества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развития (для </w:t>
            </w:r>
            <w:r w:rsidRPr="00694966">
              <w:rPr>
                <w:rFonts w:ascii="Arial" w:hAnsi="Arial" w:cs="Arial"/>
                <w:sz w:val="24"/>
                <w:szCs w:val="24"/>
              </w:rPr>
              <w:lastRenderedPageBreak/>
              <w:t>центров кластерного развития, созданных до 1 января текущего года)</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процентов</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7</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Объем реализованных товаров (работ, услуг) субъектами малого и среднего предпринимательства, являющимися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тыс. рублей</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8</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Прирост объема реализованных товаров (работ, услуг)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процентов</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совместных проектов субъектов малого и среднего предпринимательства, являющихся участниками территориальных кластеров, реализованных при содействии центров кластерного развития</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зонтичных брендов территориальных кластеров, разработанных при содействии центров кластерного развития</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проведенных мероприятий для субъектов малого и среднего предпринимательства, являющихся участниками территориальных кластеров</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7087"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 том числе:</w:t>
            </w:r>
          </w:p>
        </w:tc>
        <w:tc>
          <w:tcPr>
            <w:tcW w:w="1219" w:type="dxa"/>
            <w:vAlign w:val="center"/>
          </w:tcPr>
          <w:p w:rsidR="0032562A" w:rsidRPr="00694966" w:rsidRDefault="0032562A">
            <w:pPr>
              <w:pStyle w:val="ConsPlusNormal"/>
              <w:rPr>
                <w:rFonts w:ascii="Arial" w:hAnsi="Arial" w:cs="Arial"/>
                <w:sz w:val="24"/>
                <w:szCs w:val="24"/>
              </w:rPr>
            </w:pP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11.1</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количество организованных вебинаров, круглых столов, </w:t>
            </w:r>
            <w:r w:rsidRPr="00694966">
              <w:rPr>
                <w:rFonts w:ascii="Arial" w:hAnsi="Arial" w:cs="Arial"/>
                <w:sz w:val="24"/>
                <w:szCs w:val="24"/>
              </w:rPr>
              <w:lastRenderedPageBreak/>
              <w:t>конференций, семинаров, иных публичных мероприятий</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единиц</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11.2</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организованных краткосрочных программ обучения сотрудников центра и субъектов малого и среднего предпринимательства, являющихся участниками территориальных кластеров, с привлечением сторонних организаций</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11.3</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отраслевых мероприятий на крупных российских и международных выставочных площадках, в которых приняли участие субъекты малого и среднего предпринимательства, являющиеся участниками территориальных кластеров, при содействии центра кластерного развития</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12</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новых видов товаров (работ, услуг), выведенных на рынок субъектами малого и среднего предпринимательства, являющимися участниками территориальных кластеров, при содействии центра кластерного развития</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13</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услуг, предоставленных субъектам малого и среднего предпринимательства, являющихся участниками территориальных кластеров, при содействии центра кластерного развития</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7087"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 том числе по видам услуг:</w:t>
            </w:r>
          </w:p>
        </w:tc>
        <w:tc>
          <w:tcPr>
            <w:tcW w:w="1219" w:type="dxa"/>
            <w:vAlign w:val="center"/>
          </w:tcPr>
          <w:p w:rsidR="0032562A" w:rsidRPr="00694966" w:rsidRDefault="0032562A">
            <w:pPr>
              <w:pStyle w:val="ConsPlusNormal"/>
              <w:rPr>
                <w:rFonts w:ascii="Arial" w:hAnsi="Arial" w:cs="Arial"/>
                <w:sz w:val="24"/>
                <w:szCs w:val="24"/>
              </w:rPr>
            </w:pP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13.1</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оказание содействия в вопросах получения государственной и муниципальной поддержки</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13.2</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маркетинговые услуги, включая услуги по позиционированию товаров (работ, услуг)</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13.3</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обеспечение участия в мероприятиях на российских и международных выставочных площадках</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13.4</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консультационные услуги по вопросам правового обеспечения деятельности</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13.5</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оказание содействия в выводе на рынок новых видов товаров (работ, услуг)</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13.6</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подготовка бизнес-планов, технико-экономических обоснований совместных кластерных проектов участников кластера</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13.7</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проведение информационных кампаний в средствах массовой информации</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14</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Общий объем возмездных услуг, оказанных центром кластерного развития</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тыс. рублей</w:t>
            </w:r>
          </w:p>
        </w:tc>
        <w:tc>
          <w:tcPr>
            <w:tcW w:w="1271"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15</w:t>
            </w:r>
          </w:p>
        </w:tc>
        <w:tc>
          <w:tcPr>
            <w:tcW w:w="6463"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Объем возмездных услуг, оказанных центром кластерного развития субъектам малого и среднего предпринимательства, являющихся участниками территориальных кластеров</w:t>
            </w:r>
          </w:p>
        </w:tc>
        <w:tc>
          <w:tcPr>
            <w:tcW w:w="12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тыс. рублей</w:t>
            </w:r>
          </w:p>
        </w:tc>
        <w:tc>
          <w:tcPr>
            <w:tcW w:w="1271" w:type="dxa"/>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24</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lastRenderedPageBreak/>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130" w:name="P4405"/>
      <w:bookmarkEnd w:id="130"/>
      <w:r w:rsidRPr="00694966">
        <w:rPr>
          <w:rFonts w:ascii="Arial" w:hAnsi="Arial" w:cs="Arial"/>
          <w:sz w:val="24"/>
          <w:szCs w:val="24"/>
        </w:rPr>
        <w:t>ИНФОРМАЦИЯ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 ДОСТИГНУТЫХ ЗНАЧЕНИЯХ ПОКАЗАТЕЛЕЙ ЭФФЕКТИВНОСТИ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ДЕЯТЕЛЬНОСТИ ЦЕНТРА КЛАСТЕРНОГО РАЗВИТИЯ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4876"/>
        <w:gridCol w:w="1587"/>
        <w:gridCol w:w="2519"/>
      </w:tblGrid>
      <w:tr w:rsidR="0032562A" w:rsidRPr="00694966">
        <w:tc>
          <w:tcPr>
            <w:tcW w:w="61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487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Наименование показателя</w:t>
            </w:r>
          </w:p>
        </w:tc>
        <w:tc>
          <w:tcPr>
            <w:tcW w:w="158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Коэффициент значимости</w:t>
            </w:r>
          </w:p>
        </w:tc>
        <w:tc>
          <w:tcPr>
            <w:tcW w:w="251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Значение</w:t>
            </w:r>
          </w:p>
        </w:tc>
      </w:tr>
      <w:tr w:rsidR="0032562A" w:rsidRPr="00694966">
        <w:tc>
          <w:tcPr>
            <w:tcW w:w="61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4876"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158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251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r>
      <w:tr w:rsidR="0032562A" w:rsidRPr="00694966">
        <w:tc>
          <w:tcPr>
            <w:tcW w:w="6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4876"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обслуживаемых (созданных) территориальных кластеров, ед.</w:t>
            </w: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0,1</w:t>
            </w:r>
          </w:p>
        </w:tc>
        <w:tc>
          <w:tcPr>
            <w:tcW w:w="25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 ед. - 50 баллов</w:t>
            </w:r>
          </w:p>
        </w:tc>
      </w:tr>
      <w:tr w:rsidR="0032562A" w:rsidRPr="00694966">
        <w:tc>
          <w:tcPr>
            <w:tcW w:w="6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4876"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Прирост количества субъектов малого или среднего предпринимательства - участников действующих и создаваемых территориальных кластеров, поддерживаемых центром кластерного развития, %</w:t>
            </w: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0,1</w:t>
            </w:r>
          </w:p>
        </w:tc>
        <w:tc>
          <w:tcPr>
            <w:tcW w:w="25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10%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5% до 10%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5% - 0 баллов</w:t>
            </w:r>
          </w:p>
        </w:tc>
      </w:tr>
      <w:tr w:rsidR="0032562A" w:rsidRPr="00694966">
        <w:tc>
          <w:tcPr>
            <w:tcW w:w="6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4876"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Количество совместных кластерных </w:t>
            </w:r>
            <w:r w:rsidRPr="00694966">
              <w:rPr>
                <w:rFonts w:ascii="Arial" w:hAnsi="Arial" w:cs="Arial"/>
                <w:sz w:val="24"/>
                <w:szCs w:val="24"/>
              </w:rPr>
              <w:lastRenderedPageBreak/>
              <w:t>проектов, обеспечивающих развитие кластеров, ед.</w:t>
            </w: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0,1</w:t>
            </w:r>
          </w:p>
        </w:tc>
        <w:tc>
          <w:tcPr>
            <w:tcW w:w="25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2 ед. и более - 100 </w:t>
            </w:r>
            <w:r w:rsidRPr="00694966">
              <w:rPr>
                <w:rFonts w:ascii="Arial" w:hAnsi="Arial" w:cs="Arial"/>
                <w:sz w:val="24"/>
                <w:szCs w:val="24"/>
              </w:rPr>
              <w:lastRenderedPageBreak/>
              <w:t>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2 ед. - по 20 баллов за каждую ед.</w:t>
            </w:r>
          </w:p>
        </w:tc>
      </w:tr>
      <w:tr w:rsidR="0032562A" w:rsidRPr="00694966">
        <w:tc>
          <w:tcPr>
            <w:tcW w:w="6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4</w:t>
            </w:r>
          </w:p>
        </w:tc>
        <w:tc>
          <w:tcPr>
            <w:tcW w:w="4876"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участников территориальных кластеров, получивших консультационные услуги, ед.</w:t>
            </w: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0,2</w:t>
            </w:r>
          </w:p>
        </w:tc>
        <w:tc>
          <w:tcPr>
            <w:tcW w:w="25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30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20 до 30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20 ед. - 0 баллов</w:t>
            </w:r>
          </w:p>
        </w:tc>
      </w:tr>
      <w:tr w:rsidR="0032562A" w:rsidRPr="00694966">
        <w:tc>
          <w:tcPr>
            <w:tcW w:w="6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4876"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участников территориальных кластеров, получивших государственную поддержку при содействии центра кластерного развития, ед.</w:t>
            </w: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0,2</w:t>
            </w:r>
          </w:p>
        </w:tc>
        <w:tc>
          <w:tcPr>
            <w:tcW w:w="25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5 ед. - по 10 баллов за каждую ед.</w:t>
            </w:r>
          </w:p>
        </w:tc>
      </w:tr>
      <w:tr w:rsidR="0032562A" w:rsidRPr="00694966">
        <w:tc>
          <w:tcPr>
            <w:tcW w:w="6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c>
          <w:tcPr>
            <w:tcW w:w="4876"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новых продуктов (услуг) участников территориальных кластеров, выведенных на рынок при содействии центра кластерного развития, ед.</w:t>
            </w: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0,1</w:t>
            </w:r>
          </w:p>
        </w:tc>
        <w:tc>
          <w:tcPr>
            <w:tcW w:w="25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3 ед. - по 30 баллов за каждую ед.</w:t>
            </w:r>
          </w:p>
        </w:tc>
      </w:tr>
      <w:tr w:rsidR="0032562A" w:rsidRPr="00694966">
        <w:tc>
          <w:tcPr>
            <w:tcW w:w="6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7</w:t>
            </w:r>
          </w:p>
        </w:tc>
        <w:tc>
          <w:tcPr>
            <w:tcW w:w="4876"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Показатель эффективности мер поддержки центра кластерного развития (количество субъектов малого и среднего предпринимательства, воспользовавшихся услугами центра кластерного развития/сумма субсидии), ед. на тыс. руб.</w:t>
            </w: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0,2</w:t>
            </w:r>
          </w:p>
        </w:tc>
        <w:tc>
          <w:tcPr>
            <w:tcW w:w="2519"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 случае выполнения планового показателя - 100 баллов, в случае невыполнения планового показателя - 0 баллов</w:t>
            </w:r>
          </w:p>
        </w:tc>
      </w:tr>
      <w:tr w:rsidR="0032562A" w:rsidRPr="00694966">
        <w:tc>
          <w:tcPr>
            <w:tcW w:w="5495"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Итого</w:t>
            </w:r>
          </w:p>
        </w:tc>
        <w:tc>
          <w:tcPr>
            <w:tcW w:w="158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2519" w:type="dxa"/>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25</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131" w:name="P4478"/>
      <w:bookmarkEnd w:id="131"/>
      <w:r w:rsidRPr="00694966">
        <w:rPr>
          <w:rFonts w:ascii="Arial" w:hAnsi="Arial" w:cs="Arial"/>
          <w:sz w:val="24"/>
          <w:szCs w:val="24"/>
        </w:rPr>
        <w:t>Информация о планируемых результатах</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деятельности центра молодежного инновационного творчества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717"/>
        <w:gridCol w:w="1464"/>
        <w:gridCol w:w="1814"/>
      </w:tblGrid>
      <w:tr w:rsidR="0032562A" w:rsidRPr="00694966">
        <w:tc>
          <w:tcPr>
            <w:tcW w:w="62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571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Наименование показателя</w:t>
            </w:r>
          </w:p>
        </w:tc>
        <w:tc>
          <w:tcPr>
            <w:tcW w:w="146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Единица измерения</w:t>
            </w:r>
          </w:p>
        </w:tc>
        <w:tc>
          <w:tcPr>
            <w:tcW w:w="181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20__ год,</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(отчетный год)</w:t>
            </w:r>
          </w:p>
        </w:tc>
      </w:tr>
      <w:tr w:rsidR="0032562A" w:rsidRPr="00694966">
        <w:tc>
          <w:tcPr>
            <w:tcW w:w="62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571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146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181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571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Количество человек, воспользовавшихся </w:t>
            </w:r>
            <w:r w:rsidRPr="00694966">
              <w:rPr>
                <w:rFonts w:ascii="Arial" w:hAnsi="Arial" w:cs="Arial"/>
                <w:sz w:val="24"/>
                <w:szCs w:val="24"/>
              </w:rPr>
              <w:lastRenderedPageBreak/>
              <w:t>услугами</w:t>
            </w:r>
          </w:p>
        </w:tc>
        <w:tc>
          <w:tcPr>
            <w:tcW w:w="146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единиц</w:t>
            </w:r>
          </w:p>
        </w:tc>
        <w:tc>
          <w:tcPr>
            <w:tcW w:w="1814" w:type="dxa"/>
            <w:vAlign w:val="center"/>
          </w:tcPr>
          <w:p w:rsidR="0032562A" w:rsidRPr="00694966" w:rsidRDefault="0032562A">
            <w:pPr>
              <w:pStyle w:val="ConsPlusNormal"/>
              <w:rPr>
                <w:rFonts w:ascii="Arial" w:hAnsi="Arial" w:cs="Arial"/>
                <w:sz w:val="24"/>
                <w:szCs w:val="24"/>
              </w:rPr>
            </w:pPr>
          </w:p>
        </w:tc>
      </w:tr>
      <w:tr w:rsidR="0032562A" w:rsidRPr="00694966">
        <w:tc>
          <w:tcPr>
            <w:tcW w:w="6341"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в том числе:</w:t>
            </w:r>
          </w:p>
        </w:tc>
        <w:tc>
          <w:tcPr>
            <w:tcW w:w="1464" w:type="dxa"/>
            <w:vAlign w:val="center"/>
          </w:tcPr>
          <w:p w:rsidR="0032562A" w:rsidRPr="00694966" w:rsidRDefault="0032562A">
            <w:pPr>
              <w:pStyle w:val="ConsPlusNormal"/>
              <w:rPr>
                <w:rFonts w:ascii="Arial" w:hAnsi="Arial" w:cs="Arial"/>
                <w:sz w:val="24"/>
                <w:szCs w:val="24"/>
              </w:rPr>
            </w:pPr>
          </w:p>
        </w:tc>
        <w:tc>
          <w:tcPr>
            <w:tcW w:w="1814"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w:t>
            </w:r>
          </w:p>
        </w:tc>
        <w:tc>
          <w:tcPr>
            <w:tcW w:w="571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человек из числа учащихся вузов</w:t>
            </w:r>
          </w:p>
        </w:tc>
        <w:tc>
          <w:tcPr>
            <w:tcW w:w="146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814"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1.2</w:t>
            </w:r>
          </w:p>
        </w:tc>
        <w:tc>
          <w:tcPr>
            <w:tcW w:w="571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человек из числа профильных молодых специалистов</w:t>
            </w:r>
          </w:p>
        </w:tc>
        <w:tc>
          <w:tcPr>
            <w:tcW w:w="146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814"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1.3</w:t>
            </w:r>
          </w:p>
        </w:tc>
        <w:tc>
          <w:tcPr>
            <w:tcW w:w="571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человек из числа школьников</w:t>
            </w:r>
          </w:p>
        </w:tc>
        <w:tc>
          <w:tcPr>
            <w:tcW w:w="146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814"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1.4</w:t>
            </w:r>
          </w:p>
        </w:tc>
        <w:tc>
          <w:tcPr>
            <w:tcW w:w="571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человек из числа сотрудников субъектов малого и среднего предпринимательства</w:t>
            </w:r>
          </w:p>
        </w:tc>
        <w:tc>
          <w:tcPr>
            <w:tcW w:w="146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814"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571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w:t>
            </w:r>
          </w:p>
        </w:tc>
        <w:tc>
          <w:tcPr>
            <w:tcW w:w="146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814" w:type="dxa"/>
            <w:vAlign w:val="center"/>
          </w:tcPr>
          <w:p w:rsidR="0032562A" w:rsidRPr="00694966" w:rsidRDefault="0032562A">
            <w:pPr>
              <w:pStyle w:val="ConsPlusNormal"/>
              <w:rPr>
                <w:rFonts w:ascii="Arial" w:hAnsi="Arial" w:cs="Arial"/>
                <w:sz w:val="24"/>
                <w:szCs w:val="24"/>
              </w:rPr>
            </w:pPr>
          </w:p>
        </w:tc>
      </w:tr>
      <w:tr w:rsidR="0032562A" w:rsidRPr="00694966">
        <w:tc>
          <w:tcPr>
            <w:tcW w:w="6341"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 том числе:</w:t>
            </w:r>
          </w:p>
        </w:tc>
        <w:tc>
          <w:tcPr>
            <w:tcW w:w="1464" w:type="dxa"/>
            <w:vAlign w:val="center"/>
          </w:tcPr>
          <w:p w:rsidR="0032562A" w:rsidRPr="00694966" w:rsidRDefault="0032562A">
            <w:pPr>
              <w:pStyle w:val="ConsPlusNormal"/>
              <w:rPr>
                <w:rFonts w:ascii="Arial" w:hAnsi="Arial" w:cs="Arial"/>
                <w:sz w:val="24"/>
                <w:szCs w:val="24"/>
              </w:rPr>
            </w:pPr>
          </w:p>
        </w:tc>
        <w:tc>
          <w:tcPr>
            <w:tcW w:w="1814"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2.1</w:t>
            </w:r>
          </w:p>
        </w:tc>
        <w:tc>
          <w:tcPr>
            <w:tcW w:w="571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146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814"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2.2</w:t>
            </w:r>
          </w:p>
        </w:tc>
        <w:tc>
          <w:tcPr>
            <w:tcW w:w="571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конкурсов, выставок, соревнований</w:t>
            </w:r>
          </w:p>
        </w:tc>
        <w:tc>
          <w:tcPr>
            <w:tcW w:w="146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814"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571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Коэффициент загрузки оборудования</w:t>
            </w:r>
          </w:p>
        </w:tc>
        <w:tc>
          <w:tcPr>
            <w:tcW w:w="146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процент</w:t>
            </w:r>
          </w:p>
        </w:tc>
        <w:tc>
          <w:tcPr>
            <w:tcW w:w="1814"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571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Количество субъектов малого и среднего предпринимательства, получивших информационную и консультационную </w:t>
            </w:r>
            <w:r w:rsidRPr="00694966">
              <w:rPr>
                <w:rFonts w:ascii="Arial" w:hAnsi="Arial" w:cs="Arial"/>
                <w:sz w:val="24"/>
                <w:szCs w:val="24"/>
              </w:rPr>
              <w:lastRenderedPageBreak/>
              <w:t>поддержку</w:t>
            </w:r>
          </w:p>
        </w:tc>
        <w:tc>
          <w:tcPr>
            <w:tcW w:w="146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единиц</w:t>
            </w:r>
          </w:p>
        </w:tc>
        <w:tc>
          <w:tcPr>
            <w:tcW w:w="1814"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5</w:t>
            </w:r>
          </w:p>
        </w:tc>
        <w:tc>
          <w:tcPr>
            <w:tcW w:w="571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146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814"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c>
          <w:tcPr>
            <w:tcW w:w="571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разработанных проектов</w:t>
            </w:r>
          </w:p>
        </w:tc>
        <w:tc>
          <w:tcPr>
            <w:tcW w:w="146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814" w:type="dxa"/>
            <w:vAlign w:val="center"/>
          </w:tcPr>
          <w:p w:rsidR="0032562A" w:rsidRPr="00694966" w:rsidRDefault="0032562A">
            <w:pPr>
              <w:pStyle w:val="ConsPlusNormal"/>
              <w:rPr>
                <w:rFonts w:ascii="Arial" w:hAnsi="Arial" w:cs="Arial"/>
                <w:sz w:val="24"/>
                <w:szCs w:val="24"/>
              </w:rPr>
            </w:pP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7</w:t>
            </w:r>
          </w:p>
        </w:tc>
        <w:tc>
          <w:tcPr>
            <w:tcW w:w="571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разработанных обучающих курсов</w:t>
            </w:r>
          </w:p>
        </w:tc>
        <w:tc>
          <w:tcPr>
            <w:tcW w:w="146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814" w:type="dxa"/>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26</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132" w:name="P4570"/>
      <w:bookmarkEnd w:id="132"/>
      <w:r w:rsidRPr="00694966">
        <w:rPr>
          <w:rFonts w:ascii="Arial" w:hAnsi="Arial" w:cs="Arial"/>
          <w:sz w:val="24"/>
          <w:szCs w:val="24"/>
        </w:rPr>
        <w:t>ИНФОРМАЦИЯ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О ДОСТИГНУТЫХ ЗНАЧЕНИЯХ ПОКАЗАТЕЛЕЙ ЭФФЕКТИВНОСТИ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ДЕЯТЕЛЬНОСТИ ЦЕНТРА МОЛОДЕЖНОГО ИННОВАЦИОННОГО ТВОРЧЕСТВА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804"/>
        <w:gridCol w:w="1644"/>
        <w:gridCol w:w="2581"/>
      </w:tblGrid>
      <w:tr w:rsidR="0032562A" w:rsidRPr="00694966">
        <w:tc>
          <w:tcPr>
            <w:tcW w:w="56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480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Показатель</w:t>
            </w:r>
          </w:p>
        </w:tc>
        <w:tc>
          <w:tcPr>
            <w:tcW w:w="164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Коэффициент значимости</w:t>
            </w:r>
          </w:p>
        </w:tc>
        <w:tc>
          <w:tcPr>
            <w:tcW w:w="258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Значение</w:t>
            </w:r>
          </w:p>
        </w:tc>
      </w:tr>
      <w:tr w:rsidR="0032562A" w:rsidRPr="00694966">
        <w:tc>
          <w:tcPr>
            <w:tcW w:w="56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480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164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258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4804"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человек, воспользовавшихся услугами из числа учащихся вузов, из числа профильных молодых специалистов, из числа школьников, ед.</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0,3</w:t>
            </w:r>
          </w:p>
        </w:tc>
        <w:tc>
          <w:tcPr>
            <w:tcW w:w="2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500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300 ед. до 500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300 ед. - 0 баллов</w:t>
            </w:r>
          </w:p>
        </w:tc>
      </w:tr>
      <w:tr w:rsidR="0032562A" w:rsidRPr="00694966">
        <w:tc>
          <w:tcPr>
            <w:tcW w:w="567" w:type="dxa"/>
            <w:vMerge w:val="restart"/>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4804"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получивших информационную и консультационную поддержку, ед.</w:t>
            </w:r>
          </w:p>
        </w:tc>
        <w:tc>
          <w:tcPr>
            <w:tcW w:w="1644" w:type="dxa"/>
            <w:vMerge w:val="restart"/>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0,1</w:t>
            </w:r>
          </w:p>
        </w:tc>
        <w:tc>
          <w:tcPr>
            <w:tcW w:w="2581" w:type="dxa"/>
            <w:vMerge w:val="restart"/>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1 ед. до 3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1 ед. - 0 баллов</w:t>
            </w:r>
          </w:p>
        </w:tc>
      </w:tr>
      <w:tr w:rsidR="0032562A" w:rsidRPr="00694966">
        <w:tc>
          <w:tcPr>
            <w:tcW w:w="567" w:type="dxa"/>
            <w:vMerge/>
          </w:tcPr>
          <w:p w:rsidR="0032562A" w:rsidRPr="00694966" w:rsidRDefault="0032562A">
            <w:pPr>
              <w:rPr>
                <w:rFonts w:ascii="Arial" w:hAnsi="Arial" w:cs="Arial"/>
                <w:sz w:val="24"/>
                <w:szCs w:val="24"/>
              </w:rPr>
            </w:pPr>
          </w:p>
        </w:tc>
        <w:tc>
          <w:tcPr>
            <w:tcW w:w="4804"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в том числе на безвозмездной основе, ед.</w:t>
            </w:r>
          </w:p>
        </w:tc>
        <w:tc>
          <w:tcPr>
            <w:tcW w:w="1644" w:type="dxa"/>
            <w:vMerge/>
          </w:tcPr>
          <w:p w:rsidR="0032562A" w:rsidRPr="00694966" w:rsidRDefault="0032562A">
            <w:pPr>
              <w:rPr>
                <w:rFonts w:ascii="Arial" w:hAnsi="Arial" w:cs="Arial"/>
                <w:sz w:val="24"/>
                <w:szCs w:val="24"/>
              </w:rPr>
            </w:pPr>
          </w:p>
        </w:tc>
        <w:tc>
          <w:tcPr>
            <w:tcW w:w="2581" w:type="dxa"/>
            <w:vMerge/>
          </w:tcPr>
          <w:p w:rsidR="0032562A" w:rsidRPr="00694966" w:rsidRDefault="0032562A">
            <w:pPr>
              <w:rPr>
                <w:rFonts w:ascii="Arial" w:hAnsi="Arial" w:cs="Arial"/>
                <w:sz w:val="24"/>
                <w:szCs w:val="24"/>
              </w:rPr>
            </w:pP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4804"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 ед.</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0,1</w:t>
            </w:r>
          </w:p>
        </w:tc>
        <w:tc>
          <w:tcPr>
            <w:tcW w:w="2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1 ед. до 3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1 ед. - 0 баллов</w:t>
            </w: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4804"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Количество семинаров, тренингов, организованных в целях вовлечения в предпринимательство и развития </w:t>
            </w:r>
            <w:r w:rsidRPr="00694966">
              <w:rPr>
                <w:rFonts w:ascii="Arial" w:hAnsi="Arial" w:cs="Arial"/>
                <w:sz w:val="24"/>
                <w:szCs w:val="24"/>
              </w:rPr>
              <w:lastRenderedPageBreak/>
              <w:t>научно-инновационной деятельности детей и молодежи, ед.</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0,1</w:t>
            </w:r>
          </w:p>
        </w:tc>
        <w:tc>
          <w:tcPr>
            <w:tcW w:w="2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от 2 ед. до 4 ед. - 50 </w:t>
            </w:r>
            <w:r w:rsidRPr="00694966">
              <w:rPr>
                <w:rFonts w:ascii="Arial" w:hAnsi="Arial" w:cs="Arial"/>
                <w:sz w:val="24"/>
                <w:szCs w:val="24"/>
              </w:rPr>
              <w:lastRenderedPageBreak/>
              <w:t>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2 ед. - 0 баллов</w:t>
            </w: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5</w:t>
            </w:r>
          </w:p>
        </w:tc>
        <w:tc>
          <w:tcPr>
            <w:tcW w:w="4804"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тематических публикаций по работе центра молодежного инновационного творчества (в средствах массовой информации, информационно-телекоммуникационной сети "Интернет" и других источниках), ед.</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0,05</w:t>
            </w:r>
          </w:p>
        </w:tc>
        <w:tc>
          <w:tcPr>
            <w:tcW w:w="2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2 ед. до 5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2 ед. - 0 баллов</w:t>
            </w: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c>
          <w:tcPr>
            <w:tcW w:w="4804"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 ед.</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0,05</w:t>
            </w:r>
          </w:p>
        </w:tc>
        <w:tc>
          <w:tcPr>
            <w:tcW w:w="2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1 ед. до 3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1 ед. - 0 баллов</w:t>
            </w: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7</w:t>
            </w:r>
          </w:p>
        </w:tc>
        <w:tc>
          <w:tcPr>
            <w:tcW w:w="4804"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разработанных проектов в год, ед.</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0,05</w:t>
            </w:r>
          </w:p>
        </w:tc>
        <w:tc>
          <w:tcPr>
            <w:tcW w:w="2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2 ед. до 5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2 ед. - 0 баллов</w:t>
            </w: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8</w:t>
            </w:r>
          </w:p>
        </w:tc>
        <w:tc>
          <w:tcPr>
            <w:tcW w:w="4804"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разработанных обучающих курсов, ед.</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0,05</w:t>
            </w:r>
          </w:p>
        </w:tc>
        <w:tc>
          <w:tcPr>
            <w:tcW w:w="2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1 ед. до 3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1 ед. - 0 баллов</w:t>
            </w: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w:t>
            </w:r>
          </w:p>
        </w:tc>
        <w:tc>
          <w:tcPr>
            <w:tcW w:w="4804"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Наличие привлеченных частных </w:t>
            </w:r>
            <w:r w:rsidRPr="00694966">
              <w:rPr>
                <w:rFonts w:ascii="Arial" w:hAnsi="Arial" w:cs="Arial"/>
                <w:sz w:val="24"/>
                <w:szCs w:val="24"/>
              </w:rPr>
              <w:lastRenderedPageBreak/>
              <w:t>инвестиций</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0,025</w:t>
            </w:r>
          </w:p>
        </w:tc>
        <w:tc>
          <w:tcPr>
            <w:tcW w:w="2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30 тыс. руб. и более - </w:t>
            </w:r>
            <w:r w:rsidRPr="00694966">
              <w:rPr>
                <w:rFonts w:ascii="Arial" w:hAnsi="Arial" w:cs="Arial"/>
                <w:sz w:val="24"/>
                <w:szCs w:val="24"/>
              </w:rPr>
              <w:lastRenderedPageBreak/>
              <w:t>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10 тыс. руб. до 30 тыс. руб.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10 тыс. рублей - 0 баллов</w:t>
            </w: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10</w:t>
            </w:r>
          </w:p>
        </w:tc>
        <w:tc>
          <w:tcPr>
            <w:tcW w:w="4804"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Формирование наставнических программ для детей и молодежи</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0,05</w:t>
            </w:r>
          </w:p>
        </w:tc>
        <w:tc>
          <w:tcPr>
            <w:tcW w:w="2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1 ед. - 0 баллов</w:t>
            </w: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w:t>
            </w:r>
          </w:p>
        </w:tc>
        <w:tc>
          <w:tcPr>
            <w:tcW w:w="4804"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Развитие профиля (в единицах оборудования)</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0,025</w:t>
            </w:r>
          </w:p>
        </w:tc>
        <w:tc>
          <w:tcPr>
            <w:tcW w:w="2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1 ед. - 0 баллов</w:t>
            </w:r>
          </w:p>
        </w:tc>
      </w:tr>
      <w:tr w:rsidR="0032562A" w:rsidRPr="00694966">
        <w:tc>
          <w:tcPr>
            <w:tcW w:w="567"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12</w:t>
            </w:r>
          </w:p>
        </w:tc>
        <w:tc>
          <w:tcPr>
            <w:tcW w:w="4804"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Взаимодействие с другими центрами молодежного инновационного творчества в Российской Федерации и за рубежом (соглашения о сотрудничестве), ед.</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0,1</w:t>
            </w:r>
          </w:p>
        </w:tc>
        <w:tc>
          <w:tcPr>
            <w:tcW w:w="2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1 ед. до 3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1 ед. - 0 баллов</w:t>
            </w:r>
          </w:p>
        </w:tc>
      </w:tr>
      <w:tr w:rsidR="0032562A" w:rsidRPr="00694966">
        <w:tc>
          <w:tcPr>
            <w:tcW w:w="5371"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Итого</w:t>
            </w:r>
          </w:p>
        </w:tc>
        <w:tc>
          <w:tcPr>
            <w:tcW w:w="164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2581" w:type="dxa"/>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27</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lastRenderedPageBreak/>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133" w:name="P4678"/>
      <w:bookmarkEnd w:id="133"/>
      <w:r w:rsidRPr="00694966">
        <w:rPr>
          <w:rFonts w:ascii="Arial" w:hAnsi="Arial" w:cs="Arial"/>
          <w:sz w:val="24"/>
          <w:szCs w:val="24"/>
        </w:rPr>
        <w:t>Направления расходования субсидии федерального</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бюджета и бюджета субъекта Российской Федерации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 финансирование центра народных художественных</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промыслов, сельского и экологического туризма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3969"/>
        <w:gridCol w:w="800"/>
        <w:gridCol w:w="1498"/>
        <w:gridCol w:w="1388"/>
        <w:gridCol w:w="1417"/>
      </w:tblGrid>
      <w:tr w:rsidR="0032562A" w:rsidRPr="00694966">
        <w:tc>
          <w:tcPr>
            <w:tcW w:w="581" w:type="dxa"/>
            <w:vMerge w:val="restart"/>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3969" w:type="dxa"/>
            <w:vMerge w:val="restart"/>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Направления расходования субсидии</w:t>
            </w:r>
          </w:p>
        </w:tc>
        <w:tc>
          <w:tcPr>
            <w:tcW w:w="5103" w:type="dxa"/>
            <w:gridSpan w:val="4"/>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Стоимость (в тыс. рублей)</w:t>
            </w:r>
          </w:p>
        </w:tc>
      </w:tr>
      <w:tr w:rsidR="0032562A" w:rsidRPr="00694966">
        <w:tc>
          <w:tcPr>
            <w:tcW w:w="581" w:type="dxa"/>
            <w:vMerge/>
          </w:tcPr>
          <w:p w:rsidR="0032562A" w:rsidRPr="00694966" w:rsidRDefault="0032562A">
            <w:pPr>
              <w:rPr>
                <w:rFonts w:ascii="Arial" w:hAnsi="Arial" w:cs="Arial"/>
                <w:sz w:val="24"/>
                <w:szCs w:val="24"/>
              </w:rPr>
            </w:pPr>
          </w:p>
        </w:tc>
        <w:tc>
          <w:tcPr>
            <w:tcW w:w="3969" w:type="dxa"/>
            <w:vMerge/>
          </w:tcPr>
          <w:p w:rsidR="0032562A" w:rsidRPr="00694966" w:rsidRDefault="0032562A">
            <w:pPr>
              <w:rPr>
                <w:rFonts w:ascii="Arial" w:hAnsi="Arial" w:cs="Arial"/>
                <w:sz w:val="24"/>
                <w:szCs w:val="24"/>
              </w:rPr>
            </w:pPr>
          </w:p>
        </w:tc>
        <w:tc>
          <w:tcPr>
            <w:tcW w:w="80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Всего</w:t>
            </w:r>
          </w:p>
        </w:tc>
        <w:tc>
          <w:tcPr>
            <w:tcW w:w="149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Бюджет субъекта Российской Федерации</w:t>
            </w:r>
          </w:p>
        </w:tc>
        <w:tc>
          <w:tcPr>
            <w:tcW w:w="138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Федеральный бюджет</w:t>
            </w:r>
          </w:p>
        </w:tc>
        <w:tc>
          <w:tcPr>
            <w:tcW w:w="141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Внебюджетные источники</w:t>
            </w:r>
          </w:p>
        </w:tc>
      </w:tr>
      <w:tr w:rsidR="0032562A" w:rsidRPr="00694966">
        <w:tc>
          <w:tcPr>
            <w:tcW w:w="58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3969"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80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149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138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141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Фонд оплаты труда</w:t>
            </w:r>
          </w:p>
        </w:tc>
        <w:tc>
          <w:tcPr>
            <w:tcW w:w="800"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38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Начисления на оплату труда</w:t>
            </w:r>
          </w:p>
        </w:tc>
        <w:tc>
          <w:tcPr>
            <w:tcW w:w="800"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38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Merge w:val="restart"/>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Приобретение основных средств</w:t>
            </w:r>
          </w:p>
        </w:tc>
        <w:tc>
          <w:tcPr>
            <w:tcW w:w="800"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388"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Merge/>
          </w:tcPr>
          <w:p w:rsidR="0032562A" w:rsidRPr="00694966" w:rsidRDefault="0032562A">
            <w:pPr>
              <w:rPr>
                <w:rFonts w:ascii="Arial" w:hAnsi="Arial" w:cs="Arial"/>
                <w:sz w:val="24"/>
                <w:szCs w:val="24"/>
              </w:rPr>
            </w:pP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3.1. Приобретение основных </w:t>
            </w:r>
            <w:r w:rsidRPr="00694966">
              <w:rPr>
                <w:rFonts w:ascii="Arial" w:hAnsi="Arial" w:cs="Arial"/>
                <w:sz w:val="24"/>
                <w:szCs w:val="24"/>
              </w:rPr>
              <w:lastRenderedPageBreak/>
              <w:t xml:space="preserve">средств для оборудования рабочих мест административно-управленческого персонала (подробно расшифровать) </w:t>
            </w:r>
            <w:hyperlink w:anchor="P4779" w:history="1">
              <w:r w:rsidRPr="00694966">
                <w:rPr>
                  <w:rFonts w:ascii="Arial" w:hAnsi="Arial" w:cs="Arial"/>
                  <w:color w:val="0000FF"/>
                  <w:sz w:val="24"/>
                  <w:szCs w:val="24"/>
                </w:rPr>
                <w:t>&lt;1&gt;</w:t>
              </w:r>
            </w:hyperlink>
          </w:p>
        </w:tc>
        <w:tc>
          <w:tcPr>
            <w:tcW w:w="800"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38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Merge/>
          </w:tcPr>
          <w:p w:rsidR="0032562A" w:rsidRPr="00694966" w:rsidRDefault="0032562A">
            <w:pPr>
              <w:rPr>
                <w:rFonts w:ascii="Arial" w:hAnsi="Arial" w:cs="Arial"/>
                <w:sz w:val="24"/>
                <w:szCs w:val="24"/>
              </w:rPr>
            </w:pP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3.2. Основные средства для осуществления основной деятельности (подробно расшифровать)</w:t>
            </w:r>
          </w:p>
        </w:tc>
        <w:tc>
          <w:tcPr>
            <w:tcW w:w="800"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388"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Приобретение нематериальных активов (программы для электронных вычислительных машин) (подробно расшифровать)</w:t>
            </w:r>
          </w:p>
        </w:tc>
        <w:tc>
          <w:tcPr>
            <w:tcW w:w="800"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388"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Приобретение расходных материалов</w:t>
            </w:r>
          </w:p>
        </w:tc>
        <w:tc>
          <w:tcPr>
            <w:tcW w:w="800"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38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Командировки</w:t>
            </w:r>
          </w:p>
        </w:tc>
        <w:tc>
          <w:tcPr>
            <w:tcW w:w="800"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38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7</w:t>
            </w: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Услуги связи</w:t>
            </w:r>
          </w:p>
        </w:tc>
        <w:tc>
          <w:tcPr>
            <w:tcW w:w="800"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388"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8</w:t>
            </w: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Коммунальные услуги, включая аренду помещений</w:t>
            </w:r>
          </w:p>
        </w:tc>
        <w:tc>
          <w:tcPr>
            <w:tcW w:w="800"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388"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w:t>
            </w: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Прочие текущие расходы</w:t>
            </w:r>
          </w:p>
        </w:tc>
        <w:tc>
          <w:tcPr>
            <w:tcW w:w="800"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38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w:t>
            </w: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Оплата услуг сторонних организаций (указать)</w:t>
            </w:r>
          </w:p>
        </w:tc>
        <w:tc>
          <w:tcPr>
            <w:tcW w:w="800"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388"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58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w:t>
            </w:r>
          </w:p>
        </w:tc>
        <w:tc>
          <w:tcPr>
            <w:tcW w:w="3969"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Иные расходы (указать)</w:t>
            </w:r>
          </w:p>
        </w:tc>
        <w:tc>
          <w:tcPr>
            <w:tcW w:w="800"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1388" w:type="dxa"/>
            <w:vAlign w:val="center"/>
          </w:tcPr>
          <w:p w:rsidR="0032562A" w:rsidRPr="00694966" w:rsidRDefault="0032562A">
            <w:pPr>
              <w:pStyle w:val="ConsPlusNormal"/>
              <w:rPr>
                <w:rFonts w:ascii="Arial" w:hAnsi="Arial" w:cs="Arial"/>
                <w:sz w:val="24"/>
                <w:szCs w:val="24"/>
              </w:rPr>
            </w:pPr>
          </w:p>
        </w:tc>
        <w:tc>
          <w:tcPr>
            <w:tcW w:w="1417" w:type="dxa"/>
            <w:vAlign w:val="center"/>
          </w:tcPr>
          <w:p w:rsidR="0032562A" w:rsidRPr="00694966" w:rsidRDefault="0032562A">
            <w:pPr>
              <w:pStyle w:val="ConsPlusNormal"/>
              <w:rPr>
                <w:rFonts w:ascii="Arial" w:hAnsi="Arial" w:cs="Arial"/>
                <w:sz w:val="24"/>
                <w:szCs w:val="24"/>
              </w:rPr>
            </w:pPr>
          </w:p>
        </w:tc>
      </w:tr>
      <w:tr w:rsidR="0032562A" w:rsidRPr="00694966">
        <w:tc>
          <w:tcPr>
            <w:tcW w:w="4550"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Итого</w:t>
            </w:r>
          </w:p>
        </w:tc>
        <w:tc>
          <w:tcPr>
            <w:tcW w:w="800" w:type="dxa"/>
            <w:vAlign w:val="center"/>
          </w:tcPr>
          <w:p w:rsidR="0032562A" w:rsidRPr="00694966" w:rsidRDefault="0032562A">
            <w:pPr>
              <w:pStyle w:val="ConsPlusNormal"/>
              <w:rPr>
                <w:rFonts w:ascii="Arial" w:hAnsi="Arial" w:cs="Arial"/>
                <w:sz w:val="24"/>
                <w:szCs w:val="24"/>
              </w:rPr>
            </w:pPr>
          </w:p>
        </w:tc>
        <w:tc>
          <w:tcPr>
            <w:tcW w:w="1498" w:type="dxa"/>
            <w:vAlign w:val="center"/>
          </w:tcPr>
          <w:p w:rsidR="0032562A" w:rsidRPr="00694966" w:rsidRDefault="0032562A">
            <w:pPr>
              <w:pStyle w:val="ConsPlusNormal"/>
              <w:rPr>
                <w:rFonts w:ascii="Arial" w:hAnsi="Arial" w:cs="Arial"/>
                <w:sz w:val="24"/>
                <w:szCs w:val="24"/>
              </w:rPr>
            </w:pPr>
          </w:p>
        </w:tc>
        <w:tc>
          <w:tcPr>
            <w:tcW w:w="2805" w:type="dxa"/>
            <w:gridSpan w:val="2"/>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lastRenderedPageBreak/>
        <w:t>--------------------------------</w:t>
      </w:r>
    </w:p>
    <w:p w:rsidR="0032562A" w:rsidRPr="00694966" w:rsidRDefault="0032562A">
      <w:pPr>
        <w:pStyle w:val="ConsPlusNormal"/>
        <w:ind w:firstLine="540"/>
        <w:jc w:val="both"/>
        <w:rPr>
          <w:rFonts w:ascii="Arial" w:hAnsi="Arial" w:cs="Arial"/>
          <w:sz w:val="24"/>
          <w:szCs w:val="24"/>
        </w:rPr>
      </w:pPr>
      <w:bookmarkStart w:id="134" w:name="P4779"/>
      <w:bookmarkEnd w:id="134"/>
      <w:r w:rsidRPr="00694966">
        <w:rPr>
          <w:rFonts w:ascii="Arial" w:hAnsi="Arial" w:cs="Arial"/>
          <w:sz w:val="24"/>
          <w:szCs w:val="24"/>
        </w:rPr>
        <w:t>&lt;1&gt; Только для центра, создаваемого в текущем году.</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28</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135" w:name="P4801"/>
      <w:bookmarkEnd w:id="135"/>
      <w:r w:rsidRPr="00694966">
        <w:rPr>
          <w:rFonts w:ascii="Arial" w:hAnsi="Arial" w:cs="Arial"/>
          <w:sz w:val="24"/>
          <w:szCs w:val="24"/>
        </w:rPr>
        <w:t>Информация о планируемых результатах</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деятельности центра народных художественных промыслов,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сельского и экологического туризма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037"/>
        <w:gridCol w:w="1361"/>
        <w:gridCol w:w="1670"/>
      </w:tblGrid>
      <w:tr w:rsidR="0032562A" w:rsidRPr="00694966">
        <w:tc>
          <w:tcPr>
            <w:tcW w:w="51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603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Наименование показателя</w:t>
            </w:r>
          </w:p>
        </w:tc>
        <w:tc>
          <w:tcPr>
            <w:tcW w:w="136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Единица измерения</w:t>
            </w:r>
          </w:p>
        </w:tc>
        <w:tc>
          <w:tcPr>
            <w:tcW w:w="167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20__ год</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(отчетный год)</w:t>
            </w:r>
          </w:p>
        </w:tc>
      </w:tr>
      <w:tr w:rsidR="0032562A" w:rsidRPr="00694966">
        <w:tc>
          <w:tcPr>
            <w:tcW w:w="51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603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136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167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r>
      <w:tr w:rsidR="0032562A" w:rsidRPr="00694966">
        <w:tc>
          <w:tcPr>
            <w:tcW w:w="51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w:t>
            </w:r>
          </w:p>
        </w:tc>
        <w:tc>
          <w:tcPr>
            <w:tcW w:w="603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w:t>
            </w:r>
          </w:p>
        </w:tc>
        <w:tc>
          <w:tcPr>
            <w:tcW w:w="136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670" w:type="dxa"/>
            <w:vAlign w:val="center"/>
          </w:tcPr>
          <w:p w:rsidR="0032562A" w:rsidRPr="00694966" w:rsidRDefault="0032562A">
            <w:pPr>
              <w:pStyle w:val="ConsPlusNormal"/>
              <w:rPr>
                <w:rFonts w:ascii="Arial" w:hAnsi="Arial" w:cs="Arial"/>
                <w:sz w:val="24"/>
                <w:szCs w:val="24"/>
              </w:rPr>
            </w:pPr>
          </w:p>
        </w:tc>
      </w:tr>
      <w:tr w:rsidR="0032562A" w:rsidRPr="00694966">
        <w:tc>
          <w:tcPr>
            <w:tcW w:w="51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603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и экологического туризма, в том числе круглых столов, семинаров и тренингов</w:t>
            </w:r>
          </w:p>
        </w:tc>
        <w:tc>
          <w:tcPr>
            <w:tcW w:w="136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670" w:type="dxa"/>
            <w:vAlign w:val="center"/>
          </w:tcPr>
          <w:p w:rsidR="0032562A" w:rsidRPr="00694966" w:rsidRDefault="0032562A">
            <w:pPr>
              <w:pStyle w:val="ConsPlusNormal"/>
              <w:rPr>
                <w:rFonts w:ascii="Arial" w:hAnsi="Arial" w:cs="Arial"/>
                <w:sz w:val="24"/>
                <w:szCs w:val="24"/>
              </w:rPr>
            </w:pPr>
          </w:p>
        </w:tc>
      </w:tr>
      <w:tr w:rsidR="0032562A" w:rsidRPr="00694966">
        <w:tc>
          <w:tcPr>
            <w:tcW w:w="6547"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 том числе:</w:t>
            </w:r>
          </w:p>
        </w:tc>
        <w:tc>
          <w:tcPr>
            <w:tcW w:w="1361" w:type="dxa"/>
            <w:vAlign w:val="center"/>
          </w:tcPr>
          <w:p w:rsidR="0032562A" w:rsidRPr="00694966" w:rsidRDefault="0032562A">
            <w:pPr>
              <w:pStyle w:val="ConsPlusNormal"/>
              <w:rPr>
                <w:rFonts w:ascii="Arial" w:hAnsi="Arial" w:cs="Arial"/>
                <w:sz w:val="24"/>
                <w:szCs w:val="24"/>
              </w:rPr>
            </w:pPr>
          </w:p>
        </w:tc>
        <w:tc>
          <w:tcPr>
            <w:tcW w:w="1670" w:type="dxa"/>
            <w:vAlign w:val="center"/>
          </w:tcPr>
          <w:p w:rsidR="0032562A" w:rsidRPr="00694966" w:rsidRDefault="0032562A">
            <w:pPr>
              <w:pStyle w:val="ConsPlusNormal"/>
              <w:rPr>
                <w:rFonts w:ascii="Arial" w:hAnsi="Arial" w:cs="Arial"/>
                <w:sz w:val="24"/>
                <w:szCs w:val="24"/>
              </w:rPr>
            </w:pPr>
          </w:p>
        </w:tc>
      </w:tr>
      <w:tr w:rsidR="0032562A" w:rsidRPr="00694966">
        <w:tc>
          <w:tcPr>
            <w:tcW w:w="51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2.1</w:t>
            </w:r>
          </w:p>
        </w:tc>
        <w:tc>
          <w:tcPr>
            <w:tcW w:w="603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реализованных специальных программ обучения для малых и средних предприятий с целью повышения их квалификации</w:t>
            </w:r>
          </w:p>
        </w:tc>
        <w:tc>
          <w:tcPr>
            <w:tcW w:w="136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670" w:type="dxa"/>
            <w:vAlign w:val="center"/>
          </w:tcPr>
          <w:p w:rsidR="0032562A" w:rsidRPr="00694966" w:rsidRDefault="0032562A">
            <w:pPr>
              <w:pStyle w:val="ConsPlusNormal"/>
              <w:rPr>
                <w:rFonts w:ascii="Arial" w:hAnsi="Arial" w:cs="Arial"/>
                <w:sz w:val="24"/>
                <w:szCs w:val="24"/>
              </w:rPr>
            </w:pPr>
          </w:p>
        </w:tc>
      </w:tr>
      <w:tr w:rsidR="0032562A" w:rsidRPr="00694966">
        <w:tc>
          <w:tcPr>
            <w:tcW w:w="51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2.2</w:t>
            </w:r>
          </w:p>
        </w:tc>
        <w:tc>
          <w:tcPr>
            <w:tcW w:w="603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проведенных круглых столов, семинаров и тренингов</w:t>
            </w:r>
          </w:p>
        </w:tc>
        <w:tc>
          <w:tcPr>
            <w:tcW w:w="136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670" w:type="dxa"/>
            <w:vAlign w:val="center"/>
          </w:tcPr>
          <w:p w:rsidR="0032562A" w:rsidRPr="00694966" w:rsidRDefault="0032562A">
            <w:pPr>
              <w:pStyle w:val="ConsPlusNormal"/>
              <w:rPr>
                <w:rFonts w:ascii="Arial" w:hAnsi="Arial" w:cs="Arial"/>
                <w:sz w:val="24"/>
                <w:szCs w:val="24"/>
              </w:rPr>
            </w:pPr>
          </w:p>
        </w:tc>
      </w:tr>
      <w:tr w:rsidR="0032562A" w:rsidRPr="00694966">
        <w:tc>
          <w:tcPr>
            <w:tcW w:w="51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6037"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специалистов и кадров высшей квалификации, прошедших обучение с использованием оборудования центра народных художественных промыслов, сельского и экологического туризма</w:t>
            </w:r>
          </w:p>
        </w:tc>
        <w:tc>
          <w:tcPr>
            <w:tcW w:w="1361"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670" w:type="dxa"/>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29</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lastRenderedPageBreak/>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государственную поддержку</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включая крестьянские (фермерские)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хозяйства, и требованиям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организациям, образующим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инфраструктуру поддержки субъектов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малого и среднего предпринимательства,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утвержденным приказом</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Минэкономразвития России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от 25 марта 2015 г. N 167</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bookmarkStart w:id="136" w:name="P4859"/>
      <w:bookmarkEnd w:id="136"/>
      <w:r w:rsidRPr="00694966">
        <w:rPr>
          <w:rFonts w:ascii="Arial" w:hAnsi="Arial" w:cs="Arial"/>
          <w:sz w:val="24"/>
          <w:szCs w:val="24"/>
        </w:rPr>
        <w:t>ИНФОРМАЦИЯ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 ДОСТИГНУТЫХ ЗНАЧЕНИЯХ ПОКАЗАТЕЛЕЙ ЭФФЕКТИВНОСТИ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ДЕЯТЕЛЬНОСТИ ЦЕНТРА НАРОДНЫХ ХУДОЖЕСТВЕННЫХ ПРОМЫСЛОВ,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СЕЛЬСКОГО И ЭКОЛОГИЧЕСКОГО ТУРИЗМА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94"/>
        <w:gridCol w:w="2030"/>
        <w:gridCol w:w="2948"/>
      </w:tblGrid>
      <w:tr w:rsidR="0032562A" w:rsidRPr="00694966">
        <w:tc>
          <w:tcPr>
            <w:tcW w:w="62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399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Наименование показателя</w:t>
            </w:r>
          </w:p>
        </w:tc>
        <w:tc>
          <w:tcPr>
            <w:tcW w:w="203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Коэффициент значимости</w:t>
            </w:r>
          </w:p>
        </w:tc>
        <w:tc>
          <w:tcPr>
            <w:tcW w:w="294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Значение</w:t>
            </w:r>
          </w:p>
        </w:tc>
      </w:tr>
      <w:tr w:rsidR="0032562A" w:rsidRPr="00694966">
        <w:tc>
          <w:tcPr>
            <w:tcW w:w="62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3994"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203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294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3994"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получивших государственную поддержку, ед.</w:t>
            </w:r>
          </w:p>
        </w:tc>
        <w:tc>
          <w:tcPr>
            <w:tcW w:w="203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0,4</w:t>
            </w:r>
          </w:p>
        </w:tc>
        <w:tc>
          <w:tcPr>
            <w:tcW w:w="294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50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30 ед. до 50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30 ед. - 0 баллов</w:t>
            </w: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3994"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Количество проведенных мероприятий для субъектов малого и среднего </w:t>
            </w:r>
            <w:r w:rsidRPr="00694966">
              <w:rPr>
                <w:rFonts w:ascii="Arial" w:hAnsi="Arial" w:cs="Arial"/>
                <w:sz w:val="24"/>
                <w:szCs w:val="24"/>
              </w:rPr>
              <w:lastRenderedPageBreak/>
              <w:t>предпринимательства в области ремесел, народных художественных промыслов, сельского и экологического туризма, в том числе круглых столов, семинаров и тренингов</w:t>
            </w:r>
          </w:p>
        </w:tc>
        <w:tc>
          <w:tcPr>
            <w:tcW w:w="203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0,4</w:t>
            </w:r>
          </w:p>
        </w:tc>
        <w:tc>
          <w:tcPr>
            <w:tcW w:w="294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15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от 10 до 15 ед. - 50 </w:t>
            </w:r>
            <w:r w:rsidRPr="00694966">
              <w:rPr>
                <w:rFonts w:ascii="Arial" w:hAnsi="Arial" w:cs="Arial"/>
                <w:sz w:val="24"/>
                <w:szCs w:val="24"/>
              </w:rPr>
              <w:lastRenderedPageBreak/>
              <w:t>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10 ед. - 0 баллов</w:t>
            </w:r>
          </w:p>
        </w:tc>
      </w:tr>
      <w:tr w:rsidR="0032562A" w:rsidRPr="00694966">
        <w:tc>
          <w:tcPr>
            <w:tcW w:w="624"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3</w:t>
            </w:r>
          </w:p>
        </w:tc>
        <w:tc>
          <w:tcPr>
            <w:tcW w:w="3994" w:type="dxa"/>
            <w:vAlign w:val="center"/>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реализованных специальных программ обучения для субъектов малого и среднего предпринимательства с целью повышения их квалификации, ед.</w:t>
            </w:r>
          </w:p>
        </w:tc>
        <w:tc>
          <w:tcPr>
            <w:tcW w:w="203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0,2</w:t>
            </w:r>
          </w:p>
        </w:tc>
        <w:tc>
          <w:tcPr>
            <w:tcW w:w="294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 ед. и более - 100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от 1 до 3 ед. - 50 баллов,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менее 1 ед. - 0 баллов</w:t>
            </w:r>
          </w:p>
        </w:tc>
      </w:tr>
      <w:tr w:rsidR="0032562A" w:rsidRPr="00694966">
        <w:tc>
          <w:tcPr>
            <w:tcW w:w="4618"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Итого</w:t>
            </w:r>
          </w:p>
        </w:tc>
        <w:tc>
          <w:tcPr>
            <w:tcW w:w="2030"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2948" w:type="dxa"/>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30</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организацию деятельности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многофункциональных центров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предоставления государственных</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 муниципальных услуг по оказанию</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услуг субъектам малого и среднего</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предпринимательства, в том числе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 услуг корпорации развития малого</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 среднего предпринимательства</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НАПРАВЛЕНИЯ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РАСХОДОВАНИЯ СУБСИДИИ ФЕДЕРАЛЬНОГО БЮДЖЕТА И СРЕДСТВ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БЮДЖЕТА СУБЪЕКТА РОССИЙСКОЙ ФЕДЕРАЦИИ НА ОРГАНИЗАЦИЮ</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ДЕЯТЕЛЬНОСТИ МНОГОФУНКЦИОНАЛЬНЫХ ЦЕНТРОВ ПРЕДОСТАВЛЕНИЯ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ГОСУДАРСТВЕННЫХ И МУНИЦИПАЛЬНЫХ УСЛУГ ПО ОКАЗАНИЮ УСЛУГ</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АКЦИОНЕРНОМУ ОБЩЕСТВУ "ФЕДЕРАЛЬНАЯ КОРПОРАЦИЯ ПО РАЗВИТИЮ</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МАЛОГО И СРЕДНЕГО ПРЕДПРИНИМАТЕЛЬСТВА" В ЦЕЛЯХ</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ОКАЗАНИЯ ПОДДЕРЖКИ СУБЪЕКТАМ МАЛОГО</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 СРЕДНЕГО ПРЕДПРИНИМАТЕЛЬСТВА</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Список изменяющих документов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(в ред. </w:t>
      </w:r>
      <w:hyperlink r:id="rId240"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2"/>
        <w:gridCol w:w="4365"/>
        <w:gridCol w:w="850"/>
        <w:gridCol w:w="1408"/>
        <w:gridCol w:w="1115"/>
        <w:gridCol w:w="1298"/>
      </w:tblGrid>
      <w:tr w:rsidR="0032562A" w:rsidRPr="00694966">
        <w:tc>
          <w:tcPr>
            <w:tcW w:w="642" w:type="dxa"/>
            <w:vMerge w:val="restart"/>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4365" w:type="dxa"/>
            <w:vMerge w:val="restart"/>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Мероприятия</w:t>
            </w:r>
          </w:p>
        </w:tc>
        <w:tc>
          <w:tcPr>
            <w:tcW w:w="4671" w:type="dxa"/>
            <w:gridSpan w:val="4"/>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Стоимость (в тыс. рублей)</w:t>
            </w:r>
          </w:p>
        </w:tc>
      </w:tr>
      <w:tr w:rsidR="0032562A" w:rsidRPr="00694966">
        <w:tc>
          <w:tcPr>
            <w:tcW w:w="642" w:type="dxa"/>
            <w:vMerge/>
          </w:tcPr>
          <w:p w:rsidR="0032562A" w:rsidRPr="00694966" w:rsidRDefault="0032562A">
            <w:pPr>
              <w:rPr>
                <w:rFonts w:ascii="Arial" w:hAnsi="Arial" w:cs="Arial"/>
                <w:sz w:val="24"/>
                <w:szCs w:val="24"/>
              </w:rPr>
            </w:pPr>
          </w:p>
        </w:tc>
        <w:tc>
          <w:tcPr>
            <w:tcW w:w="4365" w:type="dxa"/>
            <w:vMerge/>
          </w:tcPr>
          <w:p w:rsidR="0032562A" w:rsidRPr="00694966" w:rsidRDefault="0032562A">
            <w:pPr>
              <w:rPr>
                <w:rFonts w:ascii="Arial" w:hAnsi="Arial" w:cs="Arial"/>
                <w:sz w:val="24"/>
                <w:szCs w:val="24"/>
              </w:rPr>
            </w:pPr>
          </w:p>
        </w:tc>
        <w:tc>
          <w:tcPr>
            <w:tcW w:w="8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Всего</w:t>
            </w:r>
          </w:p>
        </w:tc>
        <w:tc>
          <w:tcPr>
            <w:tcW w:w="140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Бюджет субъекта Российской Федерации</w:t>
            </w:r>
          </w:p>
        </w:tc>
        <w:tc>
          <w:tcPr>
            <w:tcW w:w="1115"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Федеральный бюджет</w:t>
            </w:r>
          </w:p>
        </w:tc>
        <w:tc>
          <w:tcPr>
            <w:tcW w:w="129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Внебюджетные источники</w:t>
            </w:r>
          </w:p>
        </w:tc>
      </w:tr>
      <w:tr w:rsidR="0032562A" w:rsidRPr="00694966">
        <w:tc>
          <w:tcPr>
            <w:tcW w:w="64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4365"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850"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140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1115"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129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r>
      <w:tr w:rsidR="0032562A" w:rsidRPr="00694966">
        <w:tc>
          <w:tcPr>
            <w:tcW w:w="64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4365"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Фонд оплаты труда</w:t>
            </w:r>
          </w:p>
        </w:tc>
        <w:tc>
          <w:tcPr>
            <w:tcW w:w="850" w:type="dxa"/>
            <w:vAlign w:val="center"/>
          </w:tcPr>
          <w:p w:rsidR="0032562A" w:rsidRPr="00694966" w:rsidRDefault="0032562A">
            <w:pPr>
              <w:pStyle w:val="ConsPlusNormal"/>
              <w:rPr>
                <w:rFonts w:ascii="Arial" w:hAnsi="Arial" w:cs="Arial"/>
                <w:sz w:val="24"/>
                <w:szCs w:val="24"/>
              </w:rPr>
            </w:pPr>
          </w:p>
        </w:tc>
        <w:tc>
          <w:tcPr>
            <w:tcW w:w="1408" w:type="dxa"/>
            <w:vAlign w:val="center"/>
          </w:tcPr>
          <w:p w:rsidR="0032562A" w:rsidRPr="00694966" w:rsidRDefault="0032562A">
            <w:pPr>
              <w:pStyle w:val="ConsPlusNormal"/>
              <w:rPr>
                <w:rFonts w:ascii="Arial" w:hAnsi="Arial" w:cs="Arial"/>
                <w:sz w:val="24"/>
                <w:szCs w:val="24"/>
              </w:rPr>
            </w:pPr>
          </w:p>
        </w:tc>
        <w:tc>
          <w:tcPr>
            <w:tcW w:w="111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298" w:type="dxa"/>
            <w:vAlign w:val="center"/>
          </w:tcPr>
          <w:p w:rsidR="0032562A" w:rsidRPr="00694966" w:rsidRDefault="0032562A">
            <w:pPr>
              <w:pStyle w:val="ConsPlusNormal"/>
              <w:rPr>
                <w:rFonts w:ascii="Arial" w:hAnsi="Arial" w:cs="Arial"/>
                <w:sz w:val="24"/>
                <w:szCs w:val="24"/>
              </w:rPr>
            </w:pPr>
          </w:p>
        </w:tc>
      </w:tr>
      <w:tr w:rsidR="0032562A" w:rsidRPr="00694966">
        <w:tc>
          <w:tcPr>
            <w:tcW w:w="64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4365"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Начисления на оплату труда</w:t>
            </w:r>
          </w:p>
        </w:tc>
        <w:tc>
          <w:tcPr>
            <w:tcW w:w="850" w:type="dxa"/>
            <w:vAlign w:val="center"/>
          </w:tcPr>
          <w:p w:rsidR="0032562A" w:rsidRPr="00694966" w:rsidRDefault="0032562A">
            <w:pPr>
              <w:pStyle w:val="ConsPlusNormal"/>
              <w:rPr>
                <w:rFonts w:ascii="Arial" w:hAnsi="Arial" w:cs="Arial"/>
                <w:sz w:val="24"/>
                <w:szCs w:val="24"/>
              </w:rPr>
            </w:pPr>
          </w:p>
        </w:tc>
        <w:tc>
          <w:tcPr>
            <w:tcW w:w="1408" w:type="dxa"/>
            <w:vAlign w:val="center"/>
          </w:tcPr>
          <w:p w:rsidR="0032562A" w:rsidRPr="00694966" w:rsidRDefault="0032562A">
            <w:pPr>
              <w:pStyle w:val="ConsPlusNormal"/>
              <w:rPr>
                <w:rFonts w:ascii="Arial" w:hAnsi="Arial" w:cs="Arial"/>
                <w:sz w:val="24"/>
                <w:szCs w:val="24"/>
              </w:rPr>
            </w:pPr>
          </w:p>
        </w:tc>
        <w:tc>
          <w:tcPr>
            <w:tcW w:w="111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298" w:type="dxa"/>
            <w:vAlign w:val="center"/>
          </w:tcPr>
          <w:p w:rsidR="0032562A" w:rsidRPr="00694966" w:rsidRDefault="0032562A">
            <w:pPr>
              <w:pStyle w:val="ConsPlusNormal"/>
              <w:rPr>
                <w:rFonts w:ascii="Arial" w:hAnsi="Arial" w:cs="Arial"/>
                <w:sz w:val="24"/>
                <w:szCs w:val="24"/>
              </w:rPr>
            </w:pPr>
          </w:p>
        </w:tc>
      </w:tr>
      <w:tr w:rsidR="0032562A" w:rsidRPr="00694966">
        <w:tc>
          <w:tcPr>
            <w:tcW w:w="64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4365"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Ремонт (в том числе капитальный) здания (помещения)</w:t>
            </w:r>
          </w:p>
        </w:tc>
        <w:tc>
          <w:tcPr>
            <w:tcW w:w="850" w:type="dxa"/>
            <w:vAlign w:val="center"/>
          </w:tcPr>
          <w:p w:rsidR="0032562A" w:rsidRPr="00694966" w:rsidRDefault="0032562A">
            <w:pPr>
              <w:pStyle w:val="ConsPlusNormal"/>
              <w:rPr>
                <w:rFonts w:ascii="Arial" w:hAnsi="Arial" w:cs="Arial"/>
                <w:sz w:val="24"/>
                <w:szCs w:val="24"/>
              </w:rPr>
            </w:pPr>
          </w:p>
        </w:tc>
        <w:tc>
          <w:tcPr>
            <w:tcW w:w="1408" w:type="dxa"/>
            <w:vAlign w:val="center"/>
          </w:tcPr>
          <w:p w:rsidR="0032562A" w:rsidRPr="00694966" w:rsidRDefault="0032562A">
            <w:pPr>
              <w:pStyle w:val="ConsPlusNormal"/>
              <w:rPr>
                <w:rFonts w:ascii="Arial" w:hAnsi="Arial" w:cs="Arial"/>
                <w:sz w:val="24"/>
                <w:szCs w:val="24"/>
              </w:rPr>
            </w:pPr>
          </w:p>
        </w:tc>
        <w:tc>
          <w:tcPr>
            <w:tcW w:w="111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298" w:type="dxa"/>
            <w:vAlign w:val="center"/>
          </w:tcPr>
          <w:p w:rsidR="0032562A" w:rsidRPr="00694966" w:rsidRDefault="0032562A">
            <w:pPr>
              <w:pStyle w:val="ConsPlusNormal"/>
              <w:rPr>
                <w:rFonts w:ascii="Arial" w:hAnsi="Arial" w:cs="Arial"/>
                <w:sz w:val="24"/>
                <w:szCs w:val="24"/>
              </w:rPr>
            </w:pPr>
          </w:p>
        </w:tc>
      </w:tr>
      <w:tr w:rsidR="0032562A" w:rsidRPr="00694966">
        <w:tc>
          <w:tcPr>
            <w:tcW w:w="64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4365"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Приобретение мебели, компьютерной и иной оргтехники для оборудования рабочих мест операторов многофункциональных </w:t>
            </w:r>
            <w:r w:rsidRPr="00694966">
              <w:rPr>
                <w:rFonts w:ascii="Arial" w:hAnsi="Arial" w:cs="Arial"/>
                <w:sz w:val="24"/>
                <w:szCs w:val="24"/>
              </w:rPr>
              <w:lastRenderedPageBreak/>
              <w:t>центров предоставления государственных и муниципальных услуг при реализации направления, указанного в подпункте "б" пункта 11.1.1 настоящих Условий и требований</w:t>
            </w:r>
          </w:p>
        </w:tc>
        <w:tc>
          <w:tcPr>
            <w:tcW w:w="850" w:type="dxa"/>
            <w:vAlign w:val="center"/>
          </w:tcPr>
          <w:p w:rsidR="0032562A" w:rsidRPr="00694966" w:rsidRDefault="0032562A">
            <w:pPr>
              <w:pStyle w:val="ConsPlusNormal"/>
              <w:rPr>
                <w:rFonts w:ascii="Arial" w:hAnsi="Arial" w:cs="Arial"/>
                <w:sz w:val="24"/>
                <w:szCs w:val="24"/>
              </w:rPr>
            </w:pPr>
          </w:p>
        </w:tc>
        <w:tc>
          <w:tcPr>
            <w:tcW w:w="1408" w:type="dxa"/>
            <w:vAlign w:val="center"/>
          </w:tcPr>
          <w:p w:rsidR="0032562A" w:rsidRPr="00694966" w:rsidRDefault="0032562A">
            <w:pPr>
              <w:pStyle w:val="ConsPlusNormal"/>
              <w:rPr>
                <w:rFonts w:ascii="Arial" w:hAnsi="Arial" w:cs="Arial"/>
                <w:sz w:val="24"/>
                <w:szCs w:val="24"/>
              </w:rPr>
            </w:pPr>
          </w:p>
        </w:tc>
        <w:tc>
          <w:tcPr>
            <w:tcW w:w="1115" w:type="dxa"/>
            <w:vAlign w:val="center"/>
          </w:tcPr>
          <w:p w:rsidR="0032562A" w:rsidRPr="00694966" w:rsidRDefault="0032562A">
            <w:pPr>
              <w:pStyle w:val="ConsPlusNormal"/>
              <w:rPr>
                <w:rFonts w:ascii="Arial" w:hAnsi="Arial" w:cs="Arial"/>
                <w:sz w:val="24"/>
                <w:szCs w:val="24"/>
              </w:rPr>
            </w:pPr>
          </w:p>
        </w:tc>
        <w:tc>
          <w:tcPr>
            <w:tcW w:w="1298" w:type="dxa"/>
            <w:vAlign w:val="center"/>
          </w:tcPr>
          <w:p w:rsidR="0032562A" w:rsidRPr="00694966" w:rsidRDefault="0032562A">
            <w:pPr>
              <w:pStyle w:val="ConsPlusNormal"/>
              <w:rPr>
                <w:rFonts w:ascii="Arial" w:hAnsi="Arial" w:cs="Arial"/>
                <w:sz w:val="24"/>
                <w:szCs w:val="24"/>
              </w:rPr>
            </w:pPr>
          </w:p>
        </w:tc>
      </w:tr>
      <w:tr w:rsidR="0032562A" w:rsidRPr="00694966">
        <w:tc>
          <w:tcPr>
            <w:tcW w:w="64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5</w:t>
            </w:r>
          </w:p>
        </w:tc>
        <w:tc>
          <w:tcPr>
            <w:tcW w:w="4365"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Приобретение компьютерной и иной оргтехники для оборудования зоны ожидания при реализации направления, указанного в подпункте "б" пункта 11.1.1 настоящих Условий и требований</w:t>
            </w:r>
          </w:p>
        </w:tc>
        <w:tc>
          <w:tcPr>
            <w:tcW w:w="850" w:type="dxa"/>
            <w:vAlign w:val="center"/>
          </w:tcPr>
          <w:p w:rsidR="0032562A" w:rsidRPr="00694966" w:rsidRDefault="0032562A">
            <w:pPr>
              <w:pStyle w:val="ConsPlusNormal"/>
              <w:rPr>
                <w:rFonts w:ascii="Arial" w:hAnsi="Arial" w:cs="Arial"/>
                <w:sz w:val="24"/>
                <w:szCs w:val="24"/>
              </w:rPr>
            </w:pPr>
          </w:p>
        </w:tc>
        <w:tc>
          <w:tcPr>
            <w:tcW w:w="1408" w:type="dxa"/>
            <w:vAlign w:val="center"/>
          </w:tcPr>
          <w:p w:rsidR="0032562A" w:rsidRPr="00694966" w:rsidRDefault="0032562A">
            <w:pPr>
              <w:pStyle w:val="ConsPlusNormal"/>
              <w:rPr>
                <w:rFonts w:ascii="Arial" w:hAnsi="Arial" w:cs="Arial"/>
                <w:sz w:val="24"/>
                <w:szCs w:val="24"/>
              </w:rPr>
            </w:pPr>
          </w:p>
        </w:tc>
        <w:tc>
          <w:tcPr>
            <w:tcW w:w="1115" w:type="dxa"/>
            <w:vAlign w:val="center"/>
          </w:tcPr>
          <w:p w:rsidR="0032562A" w:rsidRPr="00694966" w:rsidRDefault="0032562A">
            <w:pPr>
              <w:pStyle w:val="ConsPlusNormal"/>
              <w:rPr>
                <w:rFonts w:ascii="Arial" w:hAnsi="Arial" w:cs="Arial"/>
                <w:sz w:val="24"/>
                <w:szCs w:val="24"/>
              </w:rPr>
            </w:pPr>
          </w:p>
        </w:tc>
        <w:tc>
          <w:tcPr>
            <w:tcW w:w="1298" w:type="dxa"/>
            <w:vAlign w:val="center"/>
          </w:tcPr>
          <w:p w:rsidR="0032562A" w:rsidRPr="00694966" w:rsidRDefault="0032562A">
            <w:pPr>
              <w:pStyle w:val="ConsPlusNormal"/>
              <w:rPr>
                <w:rFonts w:ascii="Arial" w:hAnsi="Arial" w:cs="Arial"/>
                <w:sz w:val="24"/>
                <w:szCs w:val="24"/>
              </w:rPr>
            </w:pPr>
          </w:p>
        </w:tc>
      </w:tr>
      <w:tr w:rsidR="0032562A" w:rsidRPr="00694966">
        <w:tc>
          <w:tcPr>
            <w:tcW w:w="64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6</w:t>
            </w:r>
          </w:p>
        </w:tc>
        <w:tc>
          <w:tcPr>
            <w:tcW w:w="4365"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Приобретение расходных материалов</w:t>
            </w:r>
          </w:p>
        </w:tc>
        <w:tc>
          <w:tcPr>
            <w:tcW w:w="850" w:type="dxa"/>
            <w:vAlign w:val="center"/>
          </w:tcPr>
          <w:p w:rsidR="0032562A" w:rsidRPr="00694966" w:rsidRDefault="0032562A">
            <w:pPr>
              <w:pStyle w:val="ConsPlusNormal"/>
              <w:rPr>
                <w:rFonts w:ascii="Arial" w:hAnsi="Arial" w:cs="Arial"/>
                <w:sz w:val="24"/>
                <w:szCs w:val="24"/>
              </w:rPr>
            </w:pPr>
          </w:p>
        </w:tc>
        <w:tc>
          <w:tcPr>
            <w:tcW w:w="1408" w:type="dxa"/>
            <w:vAlign w:val="center"/>
          </w:tcPr>
          <w:p w:rsidR="0032562A" w:rsidRPr="00694966" w:rsidRDefault="0032562A">
            <w:pPr>
              <w:pStyle w:val="ConsPlusNormal"/>
              <w:rPr>
                <w:rFonts w:ascii="Arial" w:hAnsi="Arial" w:cs="Arial"/>
                <w:sz w:val="24"/>
                <w:szCs w:val="24"/>
              </w:rPr>
            </w:pPr>
          </w:p>
        </w:tc>
        <w:tc>
          <w:tcPr>
            <w:tcW w:w="111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298" w:type="dxa"/>
            <w:vAlign w:val="center"/>
          </w:tcPr>
          <w:p w:rsidR="0032562A" w:rsidRPr="00694966" w:rsidRDefault="0032562A">
            <w:pPr>
              <w:pStyle w:val="ConsPlusNormal"/>
              <w:rPr>
                <w:rFonts w:ascii="Arial" w:hAnsi="Arial" w:cs="Arial"/>
                <w:sz w:val="24"/>
                <w:szCs w:val="24"/>
              </w:rPr>
            </w:pPr>
          </w:p>
        </w:tc>
      </w:tr>
      <w:tr w:rsidR="0032562A" w:rsidRPr="00694966">
        <w:tc>
          <w:tcPr>
            <w:tcW w:w="64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7</w:t>
            </w:r>
          </w:p>
        </w:tc>
        <w:tc>
          <w:tcPr>
            <w:tcW w:w="4365"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Командировки</w:t>
            </w:r>
          </w:p>
        </w:tc>
        <w:tc>
          <w:tcPr>
            <w:tcW w:w="850" w:type="dxa"/>
            <w:vAlign w:val="center"/>
          </w:tcPr>
          <w:p w:rsidR="0032562A" w:rsidRPr="00694966" w:rsidRDefault="0032562A">
            <w:pPr>
              <w:pStyle w:val="ConsPlusNormal"/>
              <w:rPr>
                <w:rFonts w:ascii="Arial" w:hAnsi="Arial" w:cs="Arial"/>
                <w:sz w:val="24"/>
                <w:szCs w:val="24"/>
              </w:rPr>
            </w:pPr>
          </w:p>
        </w:tc>
        <w:tc>
          <w:tcPr>
            <w:tcW w:w="1408" w:type="dxa"/>
            <w:vAlign w:val="center"/>
          </w:tcPr>
          <w:p w:rsidR="0032562A" w:rsidRPr="00694966" w:rsidRDefault="0032562A">
            <w:pPr>
              <w:pStyle w:val="ConsPlusNormal"/>
              <w:rPr>
                <w:rFonts w:ascii="Arial" w:hAnsi="Arial" w:cs="Arial"/>
                <w:sz w:val="24"/>
                <w:szCs w:val="24"/>
              </w:rPr>
            </w:pPr>
          </w:p>
        </w:tc>
        <w:tc>
          <w:tcPr>
            <w:tcW w:w="111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298" w:type="dxa"/>
            <w:vAlign w:val="center"/>
          </w:tcPr>
          <w:p w:rsidR="0032562A" w:rsidRPr="00694966" w:rsidRDefault="0032562A">
            <w:pPr>
              <w:pStyle w:val="ConsPlusNormal"/>
              <w:rPr>
                <w:rFonts w:ascii="Arial" w:hAnsi="Arial" w:cs="Arial"/>
                <w:sz w:val="24"/>
                <w:szCs w:val="24"/>
              </w:rPr>
            </w:pPr>
          </w:p>
        </w:tc>
      </w:tr>
      <w:tr w:rsidR="0032562A" w:rsidRPr="00694966">
        <w:tc>
          <w:tcPr>
            <w:tcW w:w="64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8</w:t>
            </w:r>
          </w:p>
        </w:tc>
        <w:tc>
          <w:tcPr>
            <w:tcW w:w="4365"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Услуги связи</w:t>
            </w:r>
          </w:p>
        </w:tc>
        <w:tc>
          <w:tcPr>
            <w:tcW w:w="850" w:type="dxa"/>
            <w:vAlign w:val="center"/>
          </w:tcPr>
          <w:p w:rsidR="0032562A" w:rsidRPr="00694966" w:rsidRDefault="0032562A">
            <w:pPr>
              <w:pStyle w:val="ConsPlusNormal"/>
              <w:rPr>
                <w:rFonts w:ascii="Arial" w:hAnsi="Arial" w:cs="Arial"/>
                <w:sz w:val="24"/>
                <w:szCs w:val="24"/>
              </w:rPr>
            </w:pPr>
          </w:p>
        </w:tc>
        <w:tc>
          <w:tcPr>
            <w:tcW w:w="1408" w:type="dxa"/>
            <w:vAlign w:val="center"/>
          </w:tcPr>
          <w:p w:rsidR="0032562A" w:rsidRPr="00694966" w:rsidRDefault="0032562A">
            <w:pPr>
              <w:pStyle w:val="ConsPlusNormal"/>
              <w:rPr>
                <w:rFonts w:ascii="Arial" w:hAnsi="Arial" w:cs="Arial"/>
                <w:sz w:val="24"/>
                <w:szCs w:val="24"/>
              </w:rPr>
            </w:pPr>
          </w:p>
        </w:tc>
        <w:tc>
          <w:tcPr>
            <w:tcW w:w="111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298" w:type="dxa"/>
            <w:vAlign w:val="center"/>
          </w:tcPr>
          <w:p w:rsidR="0032562A" w:rsidRPr="00694966" w:rsidRDefault="0032562A">
            <w:pPr>
              <w:pStyle w:val="ConsPlusNormal"/>
              <w:rPr>
                <w:rFonts w:ascii="Arial" w:hAnsi="Arial" w:cs="Arial"/>
                <w:sz w:val="24"/>
                <w:szCs w:val="24"/>
              </w:rPr>
            </w:pPr>
          </w:p>
        </w:tc>
      </w:tr>
      <w:tr w:rsidR="0032562A" w:rsidRPr="00694966">
        <w:tc>
          <w:tcPr>
            <w:tcW w:w="64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9</w:t>
            </w:r>
          </w:p>
        </w:tc>
        <w:tc>
          <w:tcPr>
            <w:tcW w:w="4365"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Коммунальные услуги, включая аренду помещений</w:t>
            </w:r>
          </w:p>
        </w:tc>
        <w:tc>
          <w:tcPr>
            <w:tcW w:w="850" w:type="dxa"/>
            <w:vAlign w:val="center"/>
          </w:tcPr>
          <w:p w:rsidR="0032562A" w:rsidRPr="00694966" w:rsidRDefault="0032562A">
            <w:pPr>
              <w:pStyle w:val="ConsPlusNormal"/>
              <w:rPr>
                <w:rFonts w:ascii="Arial" w:hAnsi="Arial" w:cs="Arial"/>
                <w:sz w:val="24"/>
                <w:szCs w:val="24"/>
              </w:rPr>
            </w:pPr>
          </w:p>
        </w:tc>
        <w:tc>
          <w:tcPr>
            <w:tcW w:w="1408" w:type="dxa"/>
            <w:vAlign w:val="center"/>
          </w:tcPr>
          <w:p w:rsidR="0032562A" w:rsidRPr="00694966" w:rsidRDefault="0032562A">
            <w:pPr>
              <w:pStyle w:val="ConsPlusNormal"/>
              <w:rPr>
                <w:rFonts w:ascii="Arial" w:hAnsi="Arial" w:cs="Arial"/>
                <w:sz w:val="24"/>
                <w:szCs w:val="24"/>
              </w:rPr>
            </w:pPr>
          </w:p>
        </w:tc>
        <w:tc>
          <w:tcPr>
            <w:tcW w:w="111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298" w:type="dxa"/>
            <w:vAlign w:val="center"/>
          </w:tcPr>
          <w:p w:rsidR="0032562A" w:rsidRPr="00694966" w:rsidRDefault="0032562A">
            <w:pPr>
              <w:pStyle w:val="ConsPlusNormal"/>
              <w:rPr>
                <w:rFonts w:ascii="Arial" w:hAnsi="Arial" w:cs="Arial"/>
                <w:sz w:val="24"/>
                <w:szCs w:val="24"/>
              </w:rPr>
            </w:pPr>
          </w:p>
        </w:tc>
      </w:tr>
      <w:tr w:rsidR="0032562A" w:rsidRPr="00694966">
        <w:tc>
          <w:tcPr>
            <w:tcW w:w="64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10</w:t>
            </w:r>
          </w:p>
        </w:tc>
        <w:tc>
          <w:tcPr>
            <w:tcW w:w="4365"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Прочие текущие расходы</w:t>
            </w:r>
          </w:p>
        </w:tc>
        <w:tc>
          <w:tcPr>
            <w:tcW w:w="850" w:type="dxa"/>
            <w:vAlign w:val="center"/>
          </w:tcPr>
          <w:p w:rsidR="0032562A" w:rsidRPr="00694966" w:rsidRDefault="0032562A">
            <w:pPr>
              <w:pStyle w:val="ConsPlusNormal"/>
              <w:rPr>
                <w:rFonts w:ascii="Arial" w:hAnsi="Arial" w:cs="Arial"/>
                <w:sz w:val="24"/>
                <w:szCs w:val="24"/>
              </w:rPr>
            </w:pPr>
          </w:p>
        </w:tc>
        <w:tc>
          <w:tcPr>
            <w:tcW w:w="1408" w:type="dxa"/>
            <w:vAlign w:val="center"/>
          </w:tcPr>
          <w:p w:rsidR="0032562A" w:rsidRPr="00694966" w:rsidRDefault="0032562A">
            <w:pPr>
              <w:pStyle w:val="ConsPlusNormal"/>
              <w:rPr>
                <w:rFonts w:ascii="Arial" w:hAnsi="Arial" w:cs="Arial"/>
                <w:sz w:val="24"/>
                <w:szCs w:val="24"/>
              </w:rPr>
            </w:pPr>
          </w:p>
        </w:tc>
        <w:tc>
          <w:tcPr>
            <w:tcW w:w="111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298" w:type="dxa"/>
            <w:vAlign w:val="center"/>
          </w:tcPr>
          <w:p w:rsidR="0032562A" w:rsidRPr="00694966" w:rsidRDefault="0032562A">
            <w:pPr>
              <w:pStyle w:val="ConsPlusNormal"/>
              <w:rPr>
                <w:rFonts w:ascii="Arial" w:hAnsi="Arial" w:cs="Arial"/>
                <w:sz w:val="24"/>
                <w:szCs w:val="24"/>
              </w:rPr>
            </w:pPr>
          </w:p>
        </w:tc>
      </w:tr>
      <w:tr w:rsidR="0032562A" w:rsidRPr="00694966">
        <w:tc>
          <w:tcPr>
            <w:tcW w:w="64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11</w:t>
            </w:r>
          </w:p>
        </w:tc>
        <w:tc>
          <w:tcPr>
            <w:tcW w:w="4365"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Создание каналов связи, защищенных в соответствии с законодательством Российской Федерации в сфере защиты информации, при реализации направления, указанного в подпункте "б" пункта 11.1.1 настоящих Условий и требований</w:t>
            </w:r>
          </w:p>
        </w:tc>
        <w:tc>
          <w:tcPr>
            <w:tcW w:w="850" w:type="dxa"/>
            <w:vAlign w:val="center"/>
          </w:tcPr>
          <w:p w:rsidR="0032562A" w:rsidRPr="00694966" w:rsidRDefault="0032562A">
            <w:pPr>
              <w:pStyle w:val="ConsPlusNormal"/>
              <w:rPr>
                <w:rFonts w:ascii="Arial" w:hAnsi="Arial" w:cs="Arial"/>
                <w:sz w:val="24"/>
                <w:szCs w:val="24"/>
              </w:rPr>
            </w:pPr>
          </w:p>
        </w:tc>
        <w:tc>
          <w:tcPr>
            <w:tcW w:w="1408" w:type="dxa"/>
            <w:vAlign w:val="center"/>
          </w:tcPr>
          <w:p w:rsidR="0032562A" w:rsidRPr="00694966" w:rsidRDefault="0032562A">
            <w:pPr>
              <w:pStyle w:val="ConsPlusNormal"/>
              <w:rPr>
                <w:rFonts w:ascii="Arial" w:hAnsi="Arial" w:cs="Arial"/>
                <w:sz w:val="24"/>
                <w:szCs w:val="24"/>
              </w:rPr>
            </w:pPr>
          </w:p>
        </w:tc>
        <w:tc>
          <w:tcPr>
            <w:tcW w:w="1115" w:type="dxa"/>
            <w:vAlign w:val="center"/>
          </w:tcPr>
          <w:p w:rsidR="0032562A" w:rsidRPr="00694966" w:rsidRDefault="0032562A">
            <w:pPr>
              <w:pStyle w:val="ConsPlusNormal"/>
              <w:rPr>
                <w:rFonts w:ascii="Arial" w:hAnsi="Arial" w:cs="Arial"/>
                <w:sz w:val="24"/>
                <w:szCs w:val="24"/>
              </w:rPr>
            </w:pPr>
          </w:p>
        </w:tc>
        <w:tc>
          <w:tcPr>
            <w:tcW w:w="1298" w:type="dxa"/>
            <w:vAlign w:val="center"/>
          </w:tcPr>
          <w:p w:rsidR="0032562A" w:rsidRPr="00694966" w:rsidRDefault="0032562A">
            <w:pPr>
              <w:pStyle w:val="ConsPlusNormal"/>
              <w:rPr>
                <w:rFonts w:ascii="Arial" w:hAnsi="Arial" w:cs="Arial"/>
                <w:sz w:val="24"/>
                <w:szCs w:val="24"/>
              </w:rPr>
            </w:pPr>
          </w:p>
        </w:tc>
      </w:tr>
      <w:tr w:rsidR="0032562A" w:rsidRPr="00694966">
        <w:tc>
          <w:tcPr>
            <w:tcW w:w="64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12</w:t>
            </w:r>
          </w:p>
        </w:tc>
        <w:tc>
          <w:tcPr>
            <w:tcW w:w="4365"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Текущее содержание используемых многофункциональными центрами предоставления государственных и муниципальных услуг каналов связи, защищенных в соответствии с законодательством Российской Федерации в сфере защиты информации</w:t>
            </w:r>
          </w:p>
        </w:tc>
        <w:tc>
          <w:tcPr>
            <w:tcW w:w="850" w:type="dxa"/>
            <w:vAlign w:val="center"/>
          </w:tcPr>
          <w:p w:rsidR="0032562A" w:rsidRPr="00694966" w:rsidRDefault="0032562A">
            <w:pPr>
              <w:pStyle w:val="ConsPlusNormal"/>
              <w:rPr>
                <w:rFonts w:ascii="Arial" w:hAnsi="Arial" w:cs="Arial"/>
                <w:sz w:val="24"/>
                <w:szCs w:val="24"/>
              </w:rPr>
            </w:pPr>
          </w:p>
        </w:tc>
        <w:tc>
          <w:tcPr>
            <w:tcW w:w="1408" w:type="dxa"/>
            <w:vAlign w:val="center"/>
          </w:tcPr>
          <w:p w:rsidR="0032562A" w:rsidRPr="00694966" w:rsidRDefault="0032562A">
            <w:pPr>
              <w:pStyle w:val="ConsPlusNormal"/>
              <w:rPr>
                <w:rFonts w:ascii="Arial" w:hAnsi="Arial" w:cs="Arial"/>
                <w:sz w:val="24"/>
                <w:szCs w:val="24"/>
              </w:rPr>
            </w:pPr>
          </w:p>
        </w:tc>
        <w:tc>
          <w:tcPr>
            <w:tcW w:w="111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298" w:type="dxa"/>
            <w:vAlign w:val="center"/>
          </w:tcPr>
          <w:p w:rsidR="0032562A" w:rsidRPr="00694966" w:rsidRDefault="0032562A">
            <w:pPr>
              <w:pStyle w:val="ConsPlusNormal"/>
              <w:rPr>
                <w:rFonts w:ascii="Arial" w:hAnsi="Arial" w:cs="Arial"/>
                <w:sz w:val="24"/>
                <w:szCs w:val="24"/>
              </w:rPr>
            </w:pPr>
          </w:p>
        </w:tc>
      </w:tr>
      <w:tr w:rsidR="0032562A" w:rsidRPr="00694966">
        <w:tc>
          <w:tcPr>
            <w:tcW w:w="64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13</w:t>
            </w:r>
          </w:p>
        </w:tc>
        <w:tc>
          <w:tcPr>
            <w:tcW w:w="4365"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Доработка АИС многофункциональных центров предоставления государственных и муниципальных услуг, в том числе интеграция с информационной системой акционерного общества "Федеральная корпорация по развитию малого и среднего предпринимательства", обеспечивающей предоставление услуг</w:t>
            </w:r>
          </w:p>
        </w:tc>
        <w:tc>
          <w:tcPr>
            <w:tcW w:w="850" w:type="dxa"/>
            <w:vAlign w:val="center"/>
          </w:tcPr>
          <w:p w:rsidR="0032562A" w:rsidRPr="00694966" w:rsidRDefault="0032562A">
            <w:pPr>
              <w:pStyle w:val="ConsPlusNormal"/>
              <w:rPr>
                <w:rFonts w:ascii="Arial" w:hAnsi="Arial" w:cs="Arial"/>
                <w:sz w:val="24"/>
                <w:szCs w:val="24"/>
              </w:rPr>
            </w:pPr>
          </w:p>
        </w:tc>
        <w:tc>
          <w:tcPr>
            <w:tcW w:w="1408" w:type="dxa"/>
            <w:vAlign w:val="center"/>
          </w:tcPr>
          <w:p w:rsidR="0032562A" w:rsidRPr="00694966" w:rsidRDefault="0032562A">
            <w:pPr>
              <w:pStyle w:val="ConsPlusNormal"/>
              <w:rPr>
                <w:rFonts w:ascii="Arial" w:hAnsi="Arial" w:cs="Arial"/>
                <w:sz w:val="24"/>
                <w:szCs w:val="24"/>
              </w:rPr>
            </w:pPr>
          </w:p>
        </w:tc>
        <w:tc>
          <w:tcPr>
            <w:tcW w:w="1115" w:type="dxa"/>
            <w:vAlign w:val="center"/>
          </w:tcPr>
          <w:p w:rsidR="0032562A" w:rsidRPr="00694966" w:rsidRDefault="0032562A">
            <w:pPr>
              <w:pStyle w:val="ConsPlusNormal"/>
              <w:rPr>
                <w:rFonts w:ascii="Arial" w:hAnsi="Arial" w:cs="Arial"/>
                <w:sz w:val="24"/>
                <w:szCs w:val="24"/>
              </w:rPr>
            </w:pPr>
          </w:p>
        </w:tc>
        <w:tc>
          <w:tcPr>
            <w:tcW w:w="1298" w:type="dxa"/>
            <w:vAlign w:val="center"/>
          </w:tcPr>
          <w:p w:rsidR="0032562A" w:rsidRPr="00694966" w:rsidRDefault="0032562A">
            <w:pPr>
              <w:pStyle w:val="ConsPlusNormal"/>
              <w:rPr>
                <w:rFonts w:ascii="Arial" w:hAnsi="Arial" w:cs="Arial"/>
                <w:sz w:val="24"/>
                <w:szCs w:val="24"/>
              </w:rPr>
            </w:pPr>
          </w:p>
        </w:tc>
      </w:tr>
      <w:tr w:rsidR="0032562A" w:rsidRPr="00694966">
        <w:tc>
          <w:tcPr>
            <w:tcW w:w="64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14</w:t>
            </w:r>
          </w:p>
        </w:tc>
        <w:tc>
          <w:tcPr>
            <w:tcW w:w="4365"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Настройка системы электронной очереди многофункциональных центров предоставления государственных и муниципальных услуг</w:t>
            </w:r>
          </w:p>
        </w:tc>
        <w:tc>
          <w:tcPr>
            <w:tcW w:w="850" w:type="dxa"/>
            <w:vAlign w:val="center"/>
          </w:tcPr>
          <w:p w:rsidR="0032562A" w:rsidRPr="00694966" w:rsidRDefault="0032562A">
            <w:pPr>
              <w:pStyle w:val="ConsPlusNormal"/>
              <w:rPr>
                <w:rFonts w:ascii="Arial" w:hAnsi="Arial" w:cs="Arial"/>
                <w:sz w:val="24"/>
                <w:szCs w:val="24"/>
              </w:rPr>
            </w:pPr>
          </w:p>
        </w:tc>
        <w:tc>
          <w:tcPr>
            <w:tcW w:w="1408" w:type="dxa"/>
            <w:vAlign w:val="center"/>
          </w:tcPr>
          <w:p w:rsidR="0032562A" w:rsidRPr="00694966" w:rsidRDefault="0032562A">
            <w:pPr>
              <w:pStyle w:val="ConsPlusNormal"/>
              <w:rPr>
                <w:rFonts w:ascii="Arial" w:hAnsi="Arial" w:cs="Arial"/>
                <w:sz w:val="24"/>
                <w:szCs w:val="24"/>
              </w:rPr>
            </w:pPr>
          </w:p>
        </w:tc>
        <w:tc>
          <w:tcPr>
            <w:tcW w:w="1115" w:type="dxa"/>
            <w:vAlign w:val="center"/>
          </w:tcPr>
          <w:p w:rsidR="0032562A" w:rsidRPr="00694966" w:rsidRDefault="0032562A">
            <w:pPr>
              <w:pStyle w:val="ConsPlusNormal"/>
              <w:rPr>
                <w:rFonts w:ascii="Arial" w:hAnsi="Arial" w:cs="Arial"/>
                <w:sz w:val="24"/>
                <w:szCs w:val="24"/>
              </w:rPr>
            </w:pPr>
          </w:p>
        </w:tc>
        <w:tc>
          <w:tcPr>
            <w:tcW w:w="1298" w:type="dxa"/>
            <w:vAlign w:val="center"/>
          </w:tcPr>
          <w:p w:rsidR="0032562A" w:rsidRPr="00694966" w:rsidRDefault="0032562A">
            <w:pPr>
              <w:pStyle w:val="ConsPlusNormal"/>
              <w:rPr>
                <w:rFonts w:ascii="Arial" w:hAnsi="Arial" w:cs="Arial"/>
                <w:sz w:val="24"/>
                <w:szCs w:val="24"/>
              </w:rPr>
            </w:pPr>
          </w:p>
        </w:tc>
      </w:tr>
      <w:tr w:rsidR="0032562A" w:rsidRPr="00694966">
        <w:tc>
          <w:tcPr>
            <w:tcW w:w="64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15</w:t>
            </w:r>
          </w:p>
        </w:tc>
        <w:tc>
          <w:tcPr>
            <w:tcW w:w="4365"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Закупка оборудования для электронной очереди многофункциональных центров предоставления государственных и муниципальных услуг при реализации направления, указанного </w:t>
            </w:r>
            <w:r w:rsidRPr="00694966">
              <w:rPr>
                <w:rFonts w:ascii="Arial" w:hAnsi="Arial" w:cs="Arial"/>
                <w:sz w:val="24"/>
                <w:szCs w:val="24"/>
              </w:rPr>
              <w:lastRenderedPageBreak/>
              <w:t>в подпункте "б" пункта 11.1.1 настоящих Условий и требований</w:t>
            </w:r>
          </w:p>
        </w:tc>
        <w:tc>
          <w:tcPr>
            <w:tcW w:w="850" w:type="dxa"/>
            <w:vAlign w:val="center"/>
          </w:tcPr>
          <w:p w:rsidR="0032562A" w:rsidRPr="00694966" w:rsidRDefault="0032562A">
            <w:pPr>
              <w:pStyle w:val="ConsPlusNormal"/>
              <w:rPr>
                <w:rFonts w:ascii="Arial" w:hAnsi="Arial" w:cs="Arial"/>
                <w:sz w:val="24"/>
                <w:szCs w:val="24"/>
              </w:rPr>
            </w:pPr>
          </w:p>
        </w:tc>
        <w:tc>
          <w:tcPr>
            <w:tcW w:w="1408" w:type="dxa"/>
            <w:vAlign w:val="center"/>
          </w:tcPr>
          <w:p w:rsidR="0032562A" w:rsidRPr="00694966" w:rsidRDefault="0032562A">
            <w:pPr>
              <w:pStyle w:val="ConsPlusNormal"/>
              <w:rPr>
                <w:rFonts w:ascii="Arial" w:hAnsi="Arial" w:cs="Arial"/>
                <w:sz w:val="24"/>
                <w:szCs w:val="24"/>
              </w:rPr>
            </w:pPr>
          </w:p>
        </w:tc>
        <w:tc>
          <w:tcPr>
            <w:tcW w:w="1115" w:type="dxa"/>
            <w:vAlign w:val="center"/>
          </w:tcPr>
          <w:p w:rsidR="0032562A" w:rsidRPr="00694966" w:rsidRDefault="0032562A">
            <w:pPr>
              <w:pStyle w:val="ConsPlusNormal"/>
              <w:rPr>
                <w:rFonts w:ascii="Arial" w:hAnsi="Arial" w:cs="Arial"/>
                <w:sz w:val="24"/>
                <w:szCs w:val="24"/>
              </w:rPr>
            </w:pPr>
          </w:p>
        </w:tc>
        <w:tc>
          <w:tcPr>
            <w:tcW w:w="1298" w:type="dxa"/>
            <w:vAlign w:val="center"/>
          </w:tcPr>
          <w:p w:rsidR="0032562A" w:rsidRPr="00694966" w:rsidRDefault="0032562A">
            <w:pPr>
              <w:pStyle w:val="ConsPlusNormal"/>
              <w:rPr>
                <w:rFonts w:ascii="Arial" w:hAnsi="Arial" w:cs="Arial"/>
                <w:sz w:val="24"/>
                <w:szCs w:val="24"/>
              </w:rPr>
            </w:pPr>
          </w:p>
        </w:tc>
      </w:tr>
      <w:tr w:rsidR="0032562A" w:rsidRPr="00694966">
        <w:tc>
          <w:tcPr>
            <w:tcW w:w="64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16</w:t>
            </w:r>
          </w:p>
        </w:tc>
        <w:tc>
          <w:tcPr>
            <w:tcW w:w="4365"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Доработка сайта (сайтов) многофункционального центра предоставления государственных и муниципальных услуг и/или регионального портала государственных и муниципальных услуг, а также регионального портала по поддержке субъектов малого и среднего предпринимательства</w:t>
            </w:r>
          </w:p>
        </w:tc>
        <w:tc>
          <w:tcPr>
            <w:tcW w:w="850" w:type="dxa"/>
            <w:vAlign w:val="center"/>
          </w:tcPr>
          <w:p w:rsidR="0032562A" w:rsidRPr="00694966" w:rsidRDefault="0032562A">
            <w:pPr>
              <w:pStyle w:val="ConsPlusNormal"/>
              <w:rPr>
                <w:rFonts w:ascii="Arial" w:hAnsi="Arial" w:cs="Arial"/>
                <w:sz w:val="24"/>
                <w:szCs w:val="24"/>
              </w:rPr>
            </w:pPr>
          </w:p>
        </w:tc>
        <w:tc>
          <w:tcPr>
            <w:tcW w:w="1408" w:type="dxa"/>
            <w:vAlign w:val="center"/>
          </w:tcPr>
          <w:p w:rsidR="0032562A" w:rsidRPr="00694966" w:rsidRDefault="0032562A">
            <w:pPr>
              <w:pStyle w:val="ConsPlusNormal"/>
              <w:rPr>
                <w:rFonts w:ascii="Arial" w:hAnsi="Arial" w:cs="Arial"/>
                <w:sz w:val="24"/>
                <w:szCs w:val="24"/>
              </w:rPr>
            </w:pPr>
          </w:p>
        </w:tc>
        <w:tc>
          <w:tcPr>
            <w:tcW w:w="1115" w:type="dxa"/>
            <w:vAlign w:val="center"/>
          </w:tcPr>
          <w:p w:rsidR="0032562A" w:rsidRPr="00694966" w:rsidRDefault="0032562A">
            <w:pPr>
              <w:pStyle w:val="ConsPlusNormal"/>
              <w:rPr>
                <w:rFonts w:ascii="Arial" w:hAnsi="Arial" w:cs="Arial"/>
                <w:sz w:val="24"/>
                <w:szCs w:val="24"/>
              </w:rPr>
            </w:pPr>
          </w:p>
        </w:tc>
        <w:tc>
          <w:tcPr>
            <w:tcW w:w="1298" w:type="dxa"/>
            <w:vAlign w:val="center"/>
          </w:tcPr>
          <w:p w:rsidR="0032562A" w:rsidRPr="00694966" w:rsidRDefault="0032562A">
            <w:pPr>
              <w:pStyle w:val="ConsPlusNormal"/>
              <w:rPr>
                <w:rFonts w:ascii="Arial" w:hAnsi="Arial" w:cs="Arial"/>
                <w:sz w:val="24"/>
                <w:szCs w:val="24"/>
              </w:rPr>
            </w:pPr>
          </w:p>
        </w:tc>
      </w:tr>
      <w:tr w:rsidR="0032562A" w:rsidRPr="00694966">
        <w:tc>
          <w:tcPr>
            <w:tcW w:w="64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17</w:t>
            </w:r>
          </w:p>
        </w:tc>
        <w:tc>
          <w:tcPr>
            <w:tcW w:w="4365"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Обеспечение информирования заявителей об услугах акционерного общества "Федеральная корпорация по развитию малого и среднего предпринимательства" в целях оказания поддержки субъектам малого и среднего предпринимательства посредством отдельной телефонной линии или центра телефонного обслуживания</w:t>
            </w:r>
          </w:p>
        </w:tc>
        <w:tc>
          <w:tcPr>
            <w:tcW w:w="850" w:type="dxa"/>
            <w:vAlign w:val="center"/>
          </w:tcPr>
          <w:p w:rsidR="0032562A" w:rsidRPr="00694966" w:rsidRDefault="0032562A">
            <w:pPr>
              <w:pStyle w:val="ConsPlusNormal"/>
              <w:rPr>
                <w:rFonts w:ascii="Arial" w:hAnsi="Arial" w:cs="Arial"/>
                <w:sz w:val="24"/>
                <w:szCs w:val="24"/>
              </w:rPr>
            </w:pPr>
          </w:p>
        </w:tc>
        <w:tc>
          <w:tcPr>
            <w:tcW w:w="1408" w:type="dxa"/>
            <w:vAlign w:val="center"/>
          </w:tcPr>
          <w:p w:rsidR="0032562A" w:rsidRPr="00694966" w:rsidRDefault="0032562A">
            <w:pPr>
              <w:pStyle w:val="ConsPlusNormal"/>
              <w:rPr>
                <w:rFonts w:ascii="Arial" w:hAnsi="Arial" w:cs="Arial"/>
                <w:sz w:val="24"/>
                <w:szCs w:val="24"/>
              </w:rPr>
            </w:pPr>
          </w:p>
        </w:tc>
        <w:tc>
          <w:tcPr>
            <w:tcW w:w="1115" w:type="dxa"/>
            <w:vAlign w:val="center"/>
          </w:tcPr>
          <w:p w:rsidR="0032562A" w:rsidRPr="00694966" w:rsidRDefault="0032562A">
            <w:pPr>
              <w:pStyle w:val="ConsPlusNormal"/>
              <w:rPr>
                <w:rFonts w:ascii="Arial" w:hAnsi="Arial" w:cs="Arial"/>
                <w:sz w:val="24"/>
                <w:szCs w:val="24"/>
              </w:rPr>
            </w:pPr>
          </w:p>
        </w:tc>
        <w:tc>
          <w:tcPr>
            <w:tcW w:w="1298" w:type="dxa"/>
            <w:vAlign w:val="center"/>
          </w:tcPr>
          <w:p w:rsidR="0032562A" w:rsidRPr="00694966" w:rsidRDefault="0032562A">
            <w:pPr>
              <w:pStyle w:val="ConsPlusNormal"/>
              <w:rPr>
                <w:rFonts w:ascii="Arial" w:hAnsi="Arial" w:cs="Arial"/>
                <w:sz w:val="24"/>
                <w:szCs w:val="24"/>
              </w:rPr>
            </w:pPr>
          </w:p>
        </w:tc>
      </w:tr>
      <w:tr w:rsidR="0032562A" w:rsidRPr="00694966">
        <w:tc>
          <w:tcPr>
            <w:tcW w:w="64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18</w:t>
            </w:r>
          </w:p>
        </w:tc>
        <w:tc>
          <w:tcPr>
            <w:tcW w:w="4365"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Оформление многофункциональных центров предоставления государственных и муниципальных услуг в соответствии с единым фирменным стилем "Мои документы"</w:t>
            </w:r>
          </w:p>
        </w:tc>
        <w:tc>
          <w:tcPr>
            <w:tcW w:w="850" w:type="dxa"/>
            <w:vAlign w:val="center"/>
          </w:tcPr>
          <w:p w:rsidR="0032562A" w:rsidRPr="00694966" w:rsidRDefault="0032562A">
            <w:pPr>
              <w:pStyle w:val="ConsPlusNormal"/>
              <w:rPr>
                <w:rFonts w:ascii="Arial" w:hAnsi="Arial" w:cs="Arial"/>
                <w:sz w:val="24"/>
                <w:szCs w:val="24"/>
              </w:rPr>
            </w:pPr>
          </w:p>
        </w:tc>
        <w:tc>
          <w:tcPr>
            <w:tcW w:w="1408" w:type="dxa"/>
            <w:vAlign w:val="center"/>
          </w:tcPr>
          <w:p w:rsidR="0032562A" w:rsidRPr="00694966" w:rsidRDefault="0032562A">
            <w:pPr>
              <w:pStyle w:val="ConsPlusNormal"/>
              <w:rPr>
                <w:rFonts w:ascii="Arial" w:hAnsi="Arial" w:cs="Arial"/>
                <w:sz w:val="24"/>
                <w:szCs w:val="24"/>
              </w:rPr>
            </w:pPr>
          </w:p>
        </w:tc>
        <w:tc>
          <w:tcPr>
            <w:tcW w:w="111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298" w:type="dxa"/>
            <w:vAlign w:val="center"/>
          </w:tcPr>
          <w:p w:rsidR="0032562A" w:rsidRPr="00694966" w:rsidRDefault="0032562A">
            <w:pPr>
              <w:pStyle w:val="ConsPlusNormal"/>
              <w:rPr>
                <w:rFonts w:ascii="Arial" w:hAnsi="Arial" w:cs="Arial"/>
                <w:sz w:val="24"/>
                <w:szCs w:val="24"/>
              </w:rPr>
            </w:pPr>
          </w:p>
        </w:tc>
      </w:tr>
      <w:tr w:rsidR="0032562A" w:rsidRPr="00694966">
        <w:tc>
          <w:tcPr>
            <w:tcW w:w="64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19</w:t>
            </w:r>
          </w:p>
        </w:tc>
        <w:tc>
          <w:tcPr>
            <w:tcW w:w="4365"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Организация и проведение обучающих (образовательных) </w:t>
            </w:r>
            <w:r w:rsidRPr="00694966">
              <w:rPr>
                <w:rFonts w:ascii="Arial" w:hAnsi="Arial" w:cs="Arial"/>
                <w:sz w:val="24"/>
                <w:szCs w:val="24"/>
              </w:rPr>
              <w:lastRenderedPageBreak/>
              <w:t>программ и (или) программ повышения квалификации специалистов многофункциональных центров предоставления государственных и муниципальных услуг</w:t>
            </w:r>
          </w:p>
        </w:tc>
        <w:tc>
          <w:tcPr>
            <w:tcW w:w="850" w:type="dxa"/>
            <w:vAlign w:val="center"/>
          </w:tcPr>
          <w:p w:rsidR="0032562A" w:rsidRPr="00694966" w:rsidRDefault="0032562A">
            <w:pPr>
              <w:pStyle w:val="ConsPlusNormal"/>
              <w:rPr>
                <w:rFonts w:ascii="Arial" w:hAnsi="Arial" w:cs="Arial"/>
                <w:sz w:val="24"/>
                <w:szCs w:val="24"/>
              </w:rPr>
            </w:pPr>
          </w:p>
        </w:tc>
        <w:tc>
          <w:tcPr>
            <w:tcW w:w="1408" w:type="dxa"/>
            <w:vAlign w:val="center"/>
          </w:tcPr>
          <w:p w:rsidR="0032562A" w:rsidRPr="00694966" w:rsidRDefault="0032562A">
            <w:pPr>
              <w:pStyle w:val="ConsPlusNormal"/>
              <w:rPr>
                <w:rFonts w:ascii="Arial" w:hAnsi="Arial" w:cs="Arial"/>
                <w:sz w:val="24"/>
                <w:szCs w:val="24"/>
              </w:rPr>
            </w:pPr>
          </w:p>
        </w:tc>
        <w:tc>
          <w:tcPr>
            <w:tcW w:w="111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298" w:type="dxa"/>
            <w:vAlign w:val="center"/>
          </w:tcPr>
          <w:p w:rsidR="0032562A" w:rsidRPr="00694966" w:rsidRDefault="0032562A">
            <w:pPr>
              <w:pStyle w:val="ConsPlusNormal"/>
              <w:rPr>
                <w:rFonts w:ascii="Arial" w:hAnsi="Arial" w:cs="Arial"/>
                <w:sz w:val="24"/>
                <w:szCs w:val="24"/>
              </w:rPr>
            </w:pPr>
          </w:p>
        </w:tc>
      </w:tr>
      <w:tr w:rsidR="0032562A" w:rsidRPr="00694966">
        <w:tc>
          <w:tcPr>
            <w:tcW w:w="64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20</w:t>
            </w:r>
          </w:p>
        </w:tc>
        <w:tc>
          <w:tcPr>
            <w:tcW w:w="4365"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Другое (расшифровать)</w:t>
            </w:r>
          </w:p>
        </w:tc>
        <w:tc>
          <w:tcPr>
            <w:tcW w:w="850" w:type="dxa"/>
            <w:vAlign w:val="center"/>
          </w:tcPr>
          <w:p w:rsidR="0032562A" w:rsidRPr="00694966" w:rsidRDefault="0032562A">
            <w:pPr>
              <w:pStyle w:val="ConsPlusNormal"/>
              <w:rPr>
                <w:rFonts w:ascii="Arial" w:hAnsi="Arial" w:cs="Arial"/>
                <w:sz w:val="24"/>
                <w:szCs w:val="24"/>
              </w:rPr>
            </w:pPr>
          </w:p>
        </w:tc>
        <w:tc>
          <w:tcPr>
            <w:tcW w:w="1408" w:type="dxa"/>
            <w:vAlign w:val="center"/>
          </w:tcPr>
          <w:p w:rsidR="0032562A" w:rsidRPr="00694966" w:rsidRDefault="0032562A">
            <w:pPr>
              <w:pStyle w:val="ConsPlusNormal"/>
              <w:rPr>
                <w:rFonts w:ascii="Arial" w:hAnsi="Arial" w:cs="Arial"/>
                <w:sz w:val="24"/>
                <w:szCs w:val="24"/>
              </w:rPr>
            </w:pPr>
          </w:p>
        </w:tc>
        <w:tc>
          <w:tcPr>
            <w:tcW w:w="1115"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X</w:t>
            </w:r>
          </w:p>
        </w:tc>
        <w:tc>
          <w:tcPr>
            <w:tcW w:w="1298" w:type="dxa"/>
            <w:vAlign w:val="center"/>
          </w:tcPr>
          <w:p w:rsidR="0032562A" w:rsidRPr="00694966" w:rsidRDefault="0032562A">
            <w:pPr>
              <w:pStyle w:val="ConsPlusNormal"/>
              <w:rPr>
                <w:rFonts w:ascii="Arial" w:hAnsi="Arial" w:cs="Arial"/>
                <w:sz w:val="24"/>
                <w:szCs w:val="24"/>
              </w:rPr>
            </w:pPr>
          </w:p>
        </w:tc>
      </w:tr>
      <w:tr w:rsidR="0032562A" w:rsidRPr="00694966">
        <w:tc>
          <w:tcPr>
            <w:tcW w:w="5007" w:type="dxa"/>
            <w:gridSpan w:val="2"/>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Итого</w:t>
            </w:r>
          </w:p>
        </w:tc>
        <w:tc>
          <w:tcPr>
            <w:tcW w:w="850" w:type="dxa"/>
            <w:vAlign w:val="center"/>
          </w:tcPr>
          <w:p w:rsidR="0032562A" w:rsidRPr="00694966" w:rsidRDefault="0032562A">
            <w:pPr>
              <w:pStyle w:val="ConsPlusNormal"/>
              <w:rPr>
                <w:rFonts w:ascii="Arial" w:hAnsi="Arial" w:cs="Arial"/>
                <w:sz w:val="24"/>
                <w:szCs w:val="24"/>
              </w:rPr>
            </w:pPr>
          </w:p>
        </w:tc>
        <w:tc>
          <w:tcPr>
            <w:tcW w:w="1408" w:type="dxa"/>
            <w:vAlign w:val="center"/>
          </w:tcPr>
          <w:p w:rsidR="0032562A" w:rsidRPr="00694966" w:rsidRDefault="0032562A">
            <w:pPr>
              <w:pStyle w:val="ConsPlusNormal"/>
              <w:rPr>
                <w:rFonts w:ascii="Arial" w:hAnsi="Arial" w:cs="Arial"/>
                <w:sz w:val="24"/>
                <w:szCs w:val="24"/>
              </w:rPr>
            </w:pPr>
          </w:p>
        </w:tc>
        <w:tc>
          <w:tcPr>
            <w:tcW w:w="1115" w:type="dxa"/>
            <w:vAlign w:val="center"/>
          </w:tcPr>
          <w:p w:rsidR="0032562A" w:rsidRPr="00694966" w:rsidRDefault="0032562A">
            <w:pPr>
              <w:pStyle w:val="ConsPlusNormal"/>
              <w:rPr>
                <w:rFonts w:ascii="Arial" w:hAnsi="Arial" w:cs="Arial"/>
                <w:sz w:val="24"/>
                <w:szCs w:val="24"/>
              </w:rPr>
            </w:pPr>
          </w:p>
        </w:tc>
        <w:tc>
          <w:tcPr>
            <w:tcW w:w="1298" w:type="dxa"/>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Приложение N 31</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к Условиям конкурсного отбора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субъектов Российской Федерации,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бюджетам которых предоставляются</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субсидии из федерального бюджета</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на организацию деятельности</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многофункциональных центров</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предоставления государственных</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 муниципальных услуг по оказанию</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услуг субъектам малого и среднего</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предпринимательства, в том числе</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с услуг корпорации развития малого</w:t>
      </w:r>
    </w:p>
    <w:p w:rsidR="0032562A" w:rsidRPr="00694966" w:rsidRDefault="0032562A">
      <w:pPr>
        <w:pStyle w:val="ConsPlusNormal"/>
        <w:jc w:val="right"/>
        <w:rPr>
          <w:rFonts w:ascii="Arial" w:hAnsi="Arial" w:cs="Arial"/>
          <w:sz w:val="24"/>
          <w:szCs w:val="24"/>
        </w:rPr>
      </w:pPr>
      <w:r w:rsidRPr="00694966">
        <w:rPr>
          <w:rFonts w:ascii="Arial" w:hAnsi="Arial" w:cs="Arial"/>
          <w:sz w:val="24"/>
          <w:szCs w:val="24"/>
        </w:rPr>
        <w:t>и среднего предпринимательства</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ИНФОРМАЦИЯ</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О ПЛАНИРУЕМЫХ РЕЗУЛЬТАТАХ ДЕЯТЕЛЬНОСТИ МНОГОФУНКЦИОНАЛЬНЫХ</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ЦЕНТРОВ ПРЕДОСТАВЛЕНИЯ ГОСУДАРСТВЕННЫХ И МУНИЦИПАЛЬНЫХ</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УСЛУГ В ЧАСТИ ПРЕДОСТАВЛЕНИЯ УСЛУГ АКЦИОНЕРНОМУ ОБЩЕСТВУ</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"ФЕДЕРАЛЬНАЯ КОРПОРАЦИЯ ПО РАЗВИТИЮ МАЛОГО И СРЕДНЕГО</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ПРЕДПРИНИМАТЕЛЬСТВА" В ЦЕЛЯХ ОКАЗАНИЯ ПОДДЕРЖКИ</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СУБЪЕКТАМ МАЛОГО И СРЕДНЕГО ПРЕДПРИНИМАТЕЛЬСТВА &lt;1&gt;</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(РЕКОМЕНДУЕМЫЙ ОБРАЗЕЦ)</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Список изменяющих документов</w:t>
      </w:r>
    </w:p>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 xml:space="preserve">(в ред. </w:t>
      </w:r>
      <w:hyperlink r:id="rId241" w:history="1">
        <w:r w:rsidRPr="00694966">
          <w:rPr>
            <w:rFonts w:ascii="Arial" w:hAnsi="Arial" w:cs="Arial"/>
            <w:color w:val="0000FF"/>
            <w:sz w:val="24"/>
            <w:szCs w:val="24"/>
          </w:rPr>
          <w:t>Приказа</w:t>
        </w:r>
      </w:hyperlink>
      <w:r w:rsidRPr="00694966">
        <w:rPr>
          <w:rFonts w:ascii="Arial" w:hAnsi="Arial" w:cs="Arial"/>
          <w:sz w:val="24"/>
          <w:szCs w:val="24"/>
        </w:rPr>
        <w:t xml:space="preserve"> Минэкономразвития России от 04.02.2016 N 42)</w:t>
      </w:r>
    </w:p>
    <w:p w:rsidR="0032562A" w:rsidRPr="00694966" w:rsidRDefault="0032562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8"/>
        <w:gridCol w:w="5102"/>
        <w:gridCol w:w="1302"/>
        <w:gridCol w:w="1361"/>
        <w:gridCol w:w="1247"/>
      </w:tblGrid>
      <w:tr w:rsidR="0032562A" w:rsidRPr="00694966">
        <w:tc>
          <w:tcPr>
            <w:tcW w:w="63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N п/п</w:t>
            </w:r>
          </w:p>
        </w:tc>
        <w:tc>
          <w:tcPr>
            <w:tcW w:w="510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Наименование показателя</w:t>
            </w:r>
          </w:p>
        </w:tc>
        <w:tc>
          <w:tcPr>
            <w:tcW w:w="130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Единица измерения</w:t>
            </w:r>
          </w:p>
        </w:tc>
        <w:tc>
          <w:tcPr>
            <w:tcW w:w="136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2015 год (предыдущий период)</w:t>
            </w:r>
          </w:p>
        </w:tc>
        <w:tc>
          <w:tcPr>
            <w:tcW w:w="124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2016 год (отчетный год)</w:t>
            </w:r>
          </w:p>
        </w:tc>
      </w:tr>
      <w:tr w:rsidR="0032562A" w:rsidRPr="00694966">
        <w:tc>
          <w:tcPr>
            <w:tcW w:w="638"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510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1302"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1361"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4</w:t>
            </w:r>
          </w:p>
        </w:tc>
        <w:tc>
          <w:tcPr>
            <w:tcW w:w="1247" w:type="dxa"/>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r>
      <w:tr w:rsidR="0032562A" w:rsidRPr="00694966">
        <w:tc>
          <w:tcPr>
            <w:tcW w:w="63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1</w:t>
            </w:r>
          </w:p>
        </w:tc>
        <w:tc>
          <w:tcPr>
            <w:tcW w:w="5102"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услуг, предоставляемых субъектам малого и среднего предпринимательства в многофункциональных центрах предоставления государственных и муниципальных услуг, в перечне государственных и муниципальных услуг, утвержденным в субъекте Российской Федерации</w:t>
            </w:r>
          </w:p>
        </w:tc>
        <w:tc>
          <w:tcPr>
            <w:tcW w:w="130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vAlign w:val="center"/>
          </w:tcPr>
          <w:p w:rsidR="0032562A" w:rsidRPr="00694966" w:rsidRDefault="0032562A">
            <w:pPr>
              <w:pStyle w:val="ConsPlusNormal"/>
              <w:rPr>
                <w:rFonts w:ascii="Arial" w:hAnsi="Arial" w:cs="Arial"/>
                <w:sz w:val="24"/>
                <w:szCs w:val="24"/>
              </w:rPr>
            </w:pPr>
          </w:p>
        </w:tc>
        <w:tc>
          <w:tcPr>
            <w:tcW w:w="1247" w:type="dxa"/>
            <w:vAlign w:val="center"/>
          </w:tcPr>
          <w:p w:rsidR="0032562A" w:rsidRPr="00694966" w:rsidRDefault="0032562A">
            <w:pPr>
              <w:pStyle w:val="ConsPlusNormal"/>
              <w:rPr>
                <w:rFonts w:ascii="Arial" w:hAnsi="Arial" w:cs="Arial"/>
                <w:sz w:val="24"/>
                <w:szCs w:val="24"/>
              </w:rPr>
            </w:pPr>
          </w:p>
        </w:tc>
      </w:tr>
      <w:tr w:rsidR="0032562A" w:rsidRPr="00694966">
        <w:tc>
          <w:tcPr>
            <w:tcW w:w="63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2</w:t>
            </w:r>
          </w:p>
        </w:tc>
        <w:tc>
          <w:tcPr>
            <w:tcW w:w="5102"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услуг акционерного общества "Федеральная корпорация по развитию малого и среднего предпринимательства" в перечне услуг, предоставляемых в многофункциональных центрах предоставления государственных и муниципальных услуг</w:t>
            </w:r>
          </w:p>
        </w:tc>
        <w:tc>
          <w:tcPr>
            <w:tcW w:w="130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vAlign w:val="center"/>
          </w:tcPr>
          <w:p w:rsidR="0032562A" w:rsidRPr="00694966" w:rsidRDefault="0032562A">
            <w:pPr>
              <w:pStyle w:val="ConsPlusNormal"/>
              <w:rPr>
                <w:rFonts w:ascii="Arial" w:hAnsi="Arial" w:cs="Arial"/>
                <w:sz w:val="24"/>
                <w:szCs w:val="24"/>
              </w:rPr>
            </w:pPr>
          </w:p>
        </w:tc>
        <w:tc>
          <w:tcPr>
            <w:tcW w:w="1247" w:type="dxa"/>
            <w:vAlign w:val="center"/>
          </w:tcPr>
          <w:p w:rsidR="0032562A" w:rsidRPr="00694966" w:rsidRDefault="0032562A">
            <w:pPr>
              <w:pStyle w:val="ConsPlusNormal"/>
              <w:rPr>
                <w:rFonts w:ascii="Arial" w:hAnsi="Arial" w:cs="Arial"/>
                <w:sz w:val="24"/>
                <w:szCs w:val="24"/>
              </w:rPr>
            </w:pPr>
          </w:p>
        </w:tc>
      </w:tr>
      <w:tr w:rsidR="0032562A" w:rsidRPr="00694966">
        <w:tc>
          <w:tcPr>
            <w:tcW w:w="63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3</w:t>
            </w:r>
          </w:p>
        </w:tc>
        <w:tc>
          <w:tcPr>
            <w:tcW w:w="5102"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Количество окон многофункциональных </w:t>
            </w:r>
            <w:r w:rsidRPr="00694966">
              <w:rPr>
                <w:rFonts w:ascii="Arial" w:hAnsi="Arial" w:cs="Arial"/>
                <w:sz w:val="24"/>
                <w:szCs w:val="24"/>
              </w:rPr>
              <w:lastRenderedPageBreak/>
              <w:t>центров предоставления государственных и муниципальных услуг, предоставляющих государственные и муниципальные услуги субъектам малого и среднего предпринимательства в многофункциональных центрах предоставления государственных и муниципальных услуг</w:t>
            </w:r>
          </w:p>
        </w:tc>
        <w:tc>
          <w:tcPr>
            <w:tcW w:w="130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единиц</w:t>
            </w:r>
          </w:p>
        </w:tc>
        <w:tc>
          <w:tcPr>
            <w:tcW w:w="1361" w:type="dxa"/>
            <w:vAlign w:val="center"/>
          </w:tcPr>
          <w:p w:rsidR="0032562A" w:rsidRPr="00694966" w:rsidRDefault="0032562A">
            <w:pPr>
              <w:pStyle w:val="ConsPlusNormal"/>
              <w:rPr>
                <w:rFonts w:ascii="Arial" w:hAnsi="Arial" w:cs="Arial"/>
                <w:sz w:val="24"/>
                <w:szCs w:val="24"/>
              </w:rPr>
            </w:pPr>
          </w:p>
        </w:tc>
        <w:tc>
          <w:tcPr>
            <w:tcW w:w="1247" w:type="dxa"/>
            <w:vAlign w:val="center"/>
          </w:tcPr>
          <w:p w:rsidR="0032562A" w:rsidRPr="00694966" w:rsidRDefault="0032562A">
            <w:pPr>
              <w:pStyle w:val="ConsPlusNormal"/>
              <w:rPr>
                <w:rFonts w:ascii="Arial" w:hAnsi="Arial" w:cs="Arial"/>
                <w:sz w:val="24"/>
                <w:szCs w:val="24"/>
              </w:rPr>
            </w:pPr>
          </w:p>
        </w:tc>
      </w:tr>
      <w:tr w:rsidR="0032562A" w:rsidRPr="00694966">
        <w:tc>
          <w:tcPr>
            <w:tcW w:w="63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4</w:t>
            </w:r>
          </w:p>
        </w:tc>
        <w:tc>
          <w:tcPr>
            <w:tcW w:w="5102"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окон многофункциональных центров предоставления государственных и муниципальных услуг, предоставляющих услуги акционерного общества "Федеральная корпорация по развитию малого и среднего предпринимательства"</w:t>
            </w:r>
          </w:p>
        </w:tc>
        <w:tc>
          <w:tcPr>
            <w:tcW w:w="130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vAlign w:val="center"/>
          </w:tcPr>
          <w:p w:rsidR="0032562A" w:rsidRPr="00694966" w:rsidRDefault="0032562A">
            <w:pPr>
              <w:pStyle w:val="ConsPlusNormal"/>
              <w:rPr>
                <w:rFonts w:ascii="Arial" w:hAnsi="Arial" w:cs="Arial"/>
                <w:sz w:val="24"/>
                <w:szCs w:val="24"/>
              </w:rPr>
            </w:pPr>
          </w:p>
        </w:tc>
        <w:tc>
          <w:tcPr>
            <w:tcW w:w="1247" w:type="dxa"/>
            <w:vAlign w:val="center"/>
          </w:tcPr>
          <w:p w:rsidR="0032562A" w:rsidRPr="00694966" w:rsidRDefault="0032562A">
            <w:pPr>
              <w:pStyle w:val="ConsPlusNormal"/>
              <w:rPr>
                <w:rFonts w:ascii="Arial" w:hAnsi="Arial" w:cs="Arial"/>
                <w:sz w:val="24"/>
                <w:szCs w:val="24"/>
              </w:rPr>
            </w:pPr>
          </w:p>
        </w:tc>
      </w:tr>
      <w:tr w:rsidR="0032562A" w:rsidRPr="00694966">
        <w:tc>
          <w:tcPr>
            <w:tcW w:w="63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w:t>
            </w:r>
          </w:p>
        </w:tc>
        <w:tc>
          <w:tcPr>
            <w:tcW w:w="5102"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услуг, оказанных субъектам малого и среднего предпринимательства в многофункциональных центрах предоставления государственных и муниципальных услуг, в том числе:</w:t>
            </w:r>
          </w:p>
        </w:tc>
        <w:tc>
          <w:tcPr>
            <w:tcW w:w="130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vAlign w:val="center"/>
          </w:tcPr>
          <w:p w:rsidR="0032562A" w:rsidRPr="00694966" w:rsidRDefault="0032562A">
            <w:pPr>
              <w:pStyle w:val="ConsPlusNormal"/>
              <w:rPr>
                <w:rFonts w:ascii="Arial" w:hAnsi="Arial" w:cs="Arial"/>
                <w:sz w:val="24"/>
                <w:szCs w:val="24"/>
              </w:rPr>
            </w:pPr>
          </w:p>
        </w:tc>
        <w:tc>
          <w:tcPr>
            <w:tcW w:w="1247" w:type="dxa"/>
            <w:vAlign w:val="center"/>
          </w:tcPr>
          <w:p w:rsidR="0032562A" w:rsidRPr="00694966" w:rsidRDefault="0032562A">
            <w:pPr>
              <w:pStyle w:val="ConsPlusNormal"/>
              <w:rPr>
                <w:rFonts w:ascii="Arial" w:hAnsi="Arial" w:cs="Arial"/>
                <w:sz w:val="24"/>
                <w:szCs w:val="24"/>
              </w:rPr>
            </w:pPr>
          </w:p>
        </w:tc>
      </w:tr>
      <w:tr w:rsidR="0032562A" w:rsidRPr="00694966">
        <w:tc>
          <w:tcPr>
            <w:tcW w:w="63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5.1.</w:t>
            </w:r>
          </w:p>
        </w:tc>
        <w:tc>
          <w:tcPr>
            <w:tcW w:w="5102"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государственных и муниципальных услуг, оказанных субъектам малого и среднего предпринимательства в многофункциональных центрах предоставления государственных и муниципальных услуг</w:t>
            </w:r>
          </w:p>
        </w:tc>
        <w:tc>
          <w:tcPr>
            <w:tcW w:w="130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единиц</w:t>
            </w:r>
          </w:p>
        </w:tc>
        <w:tc>
          <w:tcPr>
            <w:tcW w:w="1361" w:type="dxa"/>
            <w:vAlign w:val="center"/>
          </w:tcPr>
          <w:p w:rsidR="0032562A" w:rsidRPr="00694966" w:rsidRDefault="0032562A">
            <w:pPr>
              <w:pStyle w:val="ConsPlusNormal"/>
              <w:rPr>
                <w:rFonts w:ascii="Arial" w:hAnsi="Arial" w:cs="Arial"/>
                <w:sz w:val="24"/>
                <w:szCs w:val="24"/>
              </w:rPr>
            </w:pPr>
          </w:p>
        </w:tc>
        <w:tc>
          <w:tcPr>
            <w:tcW w:w="1247" w:type="dxa"/>
            <w:vAlign w:val="center"/>
          </w:tcPr>
          <w:p w:rsidR="0032562A" w:rsidRPr="00694966" w:rsidRDefault="0032562A">
            <w:pPr>
              <w:pStyle w:val="ConsPlusNormal"/>
              <w:rPr>
                <w:rFonts w:ascii="Arial" w:hAnsi="Arial" w:cs="Arial"/>
                <w:sz w:val="24"/>
                <w:szCs w:val="24"/>
              </w:rPr>
            </w:pPr>
          </w:p>
        </w:tc>
      </w:tr>
      <w:tr w:rsidR="0032562A" w:rsidRPr="00694966">
        <w:tc>
          <w:tcPr>
            <w:tcW w:w="63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5.2.</w:t>
            </w:r>
          </w:p>
        </w:tc>
        <w:tc>
          <w:tcPr>
            <w:tcW w:w="5102"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 xml:space="preserve">Количество услуг акционерного общества "Федеральная корпорация по развитию малого и среднего предпринимательства", </w:t>
            </w:r>
            <w:r w:rsidRPr="00694966">
              <w:rPr>
                <w:rFonts w:ascii="Arial" w:hAnsi="Arial" w:cs="Arial"/>
                <w:sz w:val="24"/>
                <w:szCs w:val="24"/>
              </w:rPr>
              <w:lastRenderedPageBreak/>
              <w:t>оказанных в многофункциональных центрах предоставления государственных и муниципальных услуг</w:t>
            </w:r>
          </w:p>
        </w:tc>
        <w:tc>
          <w:tcPr>
            <w:tcW w:w="130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единиц</w:t>
            </w:r>
          </w:p>
        </w:tc>
        <w:tc>
          <w:tcPr>
            <w:tcW w:w="1361" w:type="dxa"/>
            <w:vAlign w:val="center"/>
          </w:tcPr>
          <w:p w:rsidR="0032562A" w:rsidRPr="00694966" w:rsidRDefault="0032562A">
            <w:pPr>
              <w:pStyle w:val="ConsPlusNormal"/>
              <w:rPr>
                <w:rFonts w:ascii="Arial" w:hAnsi="Arial" w:cs="Arial"/>
                <w:sz w:val="24"/>
                <w:szCs w:val="24"/>
              </w:rPr>
            </w:pPr>
          </w:p>
        </w:tc>
        <w:tc>
          <w:tcPr>
            <w:tcW w:w="1247" w:type="dxa"/>
            <w:vAlign w:val="center"/>
          </w:tcPr>
          <w:p w:rsidR="0032562A" w:rsidRPr="00694966" w:rsidRDefault="0032562A">
            <w:pPr>
              <w:pStyle w:val="ConsPlusNormal"/>
              <w:rPr>
                <w:rFonts w:ascii="Arial" w:hAnsi="Arial" w:cs="Arial"/>
                <w:sz w:val="24"/>
                <w:szCs w:val="24"/>
              </w:rPr>
            </w:pPr>
          </w:p>
        </w:tc>
      </w:tr>
      <w:tr w:rsidR="0032562A" w:rsidRPr="00694966">
        <w:tc>
          <w:tcPr>
            <w:tcW w:w="638"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lastRenderedPageBreak/>
              <w:t>6</w:t>
            </w:r>
          </w:p>
        </w:tc>
        <w:tc>
          <w:tcPr>
            <w:tcW w:w="5102" w:type="dxa"/>
          </w:tcPr>
          <w:p w:rsidR="0032562A" w:rsidRPr="00694966" w:rsidRDefault="0032562A">
            <w:pPr>
              <w:pStyle w:val="ConsPlusNormal"/>
              <w:rPr>
                <w:rFonts w:ascii="Arial" w:hAnsi="Arial" w:cs="Arial"/>
                <w:sz w:val="24"/>
                <w:szCs w:val="24"/>
              </w:rPr>
            </w:pPr>
            <w:r w:rsidRPr="00694966">
              <w:rPr>
                <w:rFonts w:ascii="Arial" w:hAnsi="Arial" w:cs="Arial"/>
                <w:sz w:val="24"/>
                <w:szCs w:val="24"/>
              </w:rPr>
              <w:t>Количество субъектов малого и среднего предпринимательства, обратившихся за услугами, предоставляемыми акционерным обществом "Федеральная корпорация по развитию малого и среднего предпринимательства" &lt;2&gt;</w:t>
            </w:r>
          </w:p>
        </w:tc>
        <w:tc>
          <w:tcPr>
            <w:tcW w:w="1302" w:type="dxa"/>
            <w:vAlign w:val="center"/>
          </w:tcPr>
          <w:p w:rsidR="0032562A" w:rsidRPr="00694966" w:rsidRDefault="0032562A">
            <w:pPr>
              <w:pStyle w:val="ConsPlusNormal"/>
              <w:jc w:val="center"/>
              <w:rPr>
                <w:rFonts w:ascii="Arial" w:hAnsi="Arial" w:cs="Arial"/>
                <w:sz w:val="24"/>
                <w:szCs w:val="24"/>
              </w:rPr>
            </w:pPr>
            <w:r w:rsidRPr="00694966">
              <w:rPr>
                <w:rFonts w:ascii="Arial" w:hAnsi="Arial" w:cs="Arial"/>
                <w:sz w:val="24"/>
                <w:szCs w:val="24"/>
              </w:rPr>
              <w:t>процент</w:t>
            </w:r>
          </w:p>
        </w:tc>
        <w:tc>
          <w:tcPr>
            <w:tcW w:w="1361" w:type="dxa"/>
            <w:vAlign w:val="center"/>
          </w:tcPr>
          <w:p w:rsidR="0032562A" w:rsidRPr="00694966" w:rsidRDefault="0032562A">
            <w:pPr>
              <w:pStyle w:val="ConsPlusNormal"/>
              <w:rPr>
                <w:rFonts w:ascii="Arial" w:hAnsi="Arial" w:cs="Arial"/>
                <w:sz w:val="24"/>
                <w:szCs w:val="24"/>
              </w:rPr>
            </w:pPr>
          </w:p>
        </w:tc>
        <w:tc>
          <w:tcPr>
            <w:tcW w:w="1247" w:type="dxa"/>
            <w:vAlign w:val="center"/>
          </w:tcPr>
          <w:p w:rsidR="0032562A" w:rsidRPr="00694966" w:rsidRDefault="0032562A">
            <w:pPr>
              <w:pStyle w:val="ConsPlusNormal"/>
              <w:rPr>
                <w:rFonts w:ascii="Arial" w:hAnsi="Arial" w:cs="Arial"/>
                <w:sz w:val="24"/>
                <w:szCs w:val="24"/>
              </w:rPr>
            </w:pPr>
          </w:p>
        </w:tc>
      </w:tr>
    </w:tbl>
    <w:p w:rsidR="0032562A" w:rsidRPr="00694966" w:rsidRDefault="0032562A">
      <w:pPr>
        <w:pStyle w:val="ConsPlusNormal"/>
        <w:jc w:val="both"/>
        <w:rPr>
          <w:rFonts w:ascii="Arial" w:hAnsi="Arial" w:cs="Arial"/>
          <w:sz w:val="24"/>
          <w:szCs w:val="24"/>
        </w:rPr>
      </w:pP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&lt;1&gt; Значения показателей, указанных в пунктах 1 и 7, предоставляются в целом по всем многофункциональным центрам, действующим на территории субъекта Российской Федерации, с указанием реквизитов (номер, дата) и наименования документа, которым утвержден перечень государственных и муниципальных услуг, предоставляемых в многофункциональных центрах.</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Значения показателей, указанных в пунктах 2 - 6, предоставляется в разрезе каждого многофункционального центра, действующего на территории субъекта Российской Федерации.</w:t>
      </w:r>
    </w:p>
    <w:p w:rsidR="0032562A" w:rsidRPr="00694966" w:rsidRDefault="0032562A">
      <w:pPr>
        <w:pStyle w:val="ConsPlusNormal"/>
        <w:ind w:firstLine="540"/>
        <w:jc w:val="both"/>
        <w:rPr>
          <w:rFonts w:ascii="Arial" w:hAnsi="Arial" w:cs="Arial"/>
          <w:sz w:val="24"/>
          <w:szCs w:val="24"/>
        </w:rPr>
      </w:pPr>
      <w:r w:rsidRPr="00694966">
        <w:rPr>
          <w:rFonts w:ascii="Arial" w:hAnsi="Arial" w:cs="Arial"/>
          <w:sz w:val="24"/>
          <w:szCs w:val="24"/>
        </w:rPr>
        <w:t>&lt;2&gt; При определении значения данного показателя необходимо учитывать субъектов малого и среднего предпринимательства, обратившихся за услугами акционерного общества "Федеральная корпорация по развитию малого и среднего предпринимательства" в период с 1 января 2016 г. по 31 декабря 2016 г. впервые.</w:t>
      </w: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jc w:val="both"/>
        <w:rPr>
          <w:rFonts w:ascii="Arial" w:hAnsi="Arial" w:cs="Arial"/>
          <w:sz w:val="24"/>
          <w:szCs w:val="24"/>
        </w:rPr>
      </w:pPr>
    </w:p>
    <w:p w:rsidR="0032562A" w:rsidRPr="00694966" w:rsidRDefault="0032562A">
      <w:pPr>
        <w:pStyle w:val="ConsPlusNormal"/>
        <w:pBdr>
          <w:top w:val="single" w:sz="6" w:space="0" w:color="auto"/>
        </w:pBdr>
        <w:spacing w:before="100" w:after="100"/>
        <w:jc w:val="both"/>
        <w:rPr>
          <w:rFonts w:ascii="Arial" w:hAnsi="Arial" w:cs="Arial"/>
          <w:sz w:val="24"/>
          <w:szCs w:val="24"/>
        </w:rPr>
      </w:pPr>
    </w:p>
    <w:p w:rsidR="00E41685" w:rsidRPr="00694966" w:rsidRDefault="00E41685">
      <w:pPr>
        <w:rPr>
          <w:rFonts w:ascii="Arial" w:hAnsi="Arial" w:cs="Arial"/>
          <w:sz w:val="24"/>
          <w:szCs w:val="24"/>
        </w:rPr>
      </w:pPr>
    </w:p>
    <w:sectPr w:rsidR="00E41685" w:rsidRPr="00694966" w:rsidSect="0032562A">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efaultTabStop w:val="708"/>
  <w:characterSpacingControl w:val="doNotCompress"/>
  <w:compat/>
  <w:rsids>
    <w:rsidRoot w:val="0032562A"/>
    <w:rsid w:val="0032562A"/>
    <w:rsid w:val="00694966"/>
    <w:rsid w:val="009E70D4"/>
    <w:rsid w:val="00A30DA0"/>
    <w:rsid w:val="00C074E6"/>
    <w:rsid w:val="00CB2125"/>
    <w:rsid w:val="00E41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256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256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562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4F4E9BB5DAF995B2E28A55507BEDA441A27DC94EC660BD8BEF002E94FA18E66DFD24C8D93F3EC6sBM6I" TargetMode="External"/><Relationship Id="rId21" Type="http://schemas.openxmlformats.org/officeDocument/2006/relationships/hyperlink" Target="consultantplus://offline/ref=064F4E9BB5DAF995B2E28A55507BEDA441A371C140C360BD8BEF002E94FA18E66DFD24C8D93A3BC1sBM4I" TargetMode="External"/><Relationship Id="rId42" Type="http://schemas.openxmlformats.org/officeDocument/2006/relationships/hyperlink" Target="consultantplus://offline/ref=064F4E9BB5DAF995B2E28A55507BEDA441A277C04EC060BD8BEF002E94FA18E66DFD24C8D93A3BC2sBM6I" TargetMode="External"/><Relationship Id="rId63" Type="http://schemas.openxmlformats.org/officeDocument/2006/relationships/hyperlink" Target="consultantplus://offline/ref=064F4E9BB5DAF995B2E28A55507BEDA441A371C140C360BD8BEF002E94FA18E66DFD24C8D93A3AC3sBM6I" TargetMode="External"/><Relationship Id="rId84" Type="http://schemas.openxmlformats.org/officeDocument/2006/relationships/hyperlink" Target="consultantplus://offline/ref=064F4E9BB5DAF995B2E28A55507BEDA441A371C140C360BD8BEF002E94FA18E66DFD24C8D93A3ACBsBM2I" TargetMode="External"/><Relationship Id="rId138" Type="http://schemas.openxmlformats.org/officeDocument/2006/relationships/hyperlink" Target="consultantplus://offline/ref=064F4E9BB5DAF995B2E28A55507BEDA441AD7CC948CD60BD8BEF002E94FA18E66DFD24C8D9383FC3sBMAI" TargetMode="External"/><Relationship Id="rId159" Type="http://schemas.openxmlformats.org/officeDocument/2006/relationships/hyperlink" Target="consultantplus://offline/ref=064F4E9BB5DAF995B2E28A55507BEDA441A371C140C360BD8BEF002E94FA18E66DFD24C8D93A39C0sBM7I" TargetMode="External"/><Relationship Id="rId170" Type="http://schemas.openxmlformats.org/officeDocument/2006/relationships/hyperlink" Target="consultantplus://offline/ref=064F4E9BB5DAF995B2E28A55507BEDA441A371C140C360BD8BEF002E94FA18E66DFD24C8D93A39C7sBMAI" TargetMode="External"/><Relationship Id="rId191" Type="http://schemas.openxmlformats.org/officeDocument/2006/relationships/hyperlink" Target="consultantplus://offline/ref=064F4E9BB5DAF995B2E28A55507BEDA441A273C249C160BD8BEF002E94sFMAI" TargetMode="External"/><Relationship Id="rId205" Type="http://schemas.openxmlformats.org/officeDocument/2006/relationships/hyperlink" Target="consultantplus://offline/ref=064F4E9BB5DAF995B2E28A55507BEDA441A371C140C360BD8BEF002E94FA18E66DFD24C8D93A38C0sBM3I" TargetMode="External"/><Relationship Id="rId226" Type="http://schemas.openxmlformats.org/officeDocument/2006/relationships/hyperlink" Target="consultantplus://offline/ref=064F4E9BB5DAF995B2E28A55507BEDA441A371C140C360BD8BEF002E94FA18E66DFD24C8D93A38C6sBM7I" TargetMode="External"/><Relationship Id="rId107" Type="http://schemas.openxmlformats.org/officeDocument/2006/relationships/hyperlink" Target="consultantplus://offline/ref=064F4E9BB5DAF995B2E28A55507BEDA441A27DC94EC660BD8BEF002E94FA18E66DFD24C8D9393BC2sBM5I" TargetMode="External"/><Relationship Id="rId11" Type="http://schemas.openxmlformats.org/officeDocument/2006/relationships/hyperlink" Target="consultantplus://offline/ref=064F4E9BB5DAF995B2E28A55507BEDA441A371C140C360BD8BEF002E94FA18E66DFD24C8D93A3BC2sBM0I" TargetMode="External"/><Relationship Id="rId32" Type="http://schemas.openxmlformats.org/officeDocument/2006/relationships/image" Target="media/image2.wmf"/><Relationship Id="rId53" Type="http://schemas.openxmlformats.org/officeDocument/2006/relationships/hyperlink" Target="consultantplus://offline/ref=064F4E9BB5DAF995B2E28A55507BEDA441A371C140C360BD8BEF002E94FA18E66DFD24C8D93A3BC4sBM2I" TargetMode="External"/><Relationship Id="rId74" Type="http://schemas.openxmlformats.org/officeDocument/2006/relationships/hyperlink" Target="consultantplus://offline/ref=064F4E9BB5DAF995B2E28A55507BEDA441AC76C04FC060BD8BEF002E94FA18E66DFD24C8D93A3BC2sBM2I" TargetMode="External"/><Relationship Id="rId128" Type="http://schemas.openxmlformats.org/officeDocument/2006/relationships/hyperlink" Target="consultantplus://offline/ref=064F4E9BB5DAF995B2E28A55507BEDA441AD7CC948CD60BD8BEF002E94FA18E66DFD24C8D93839C7sBM3I" TargetMode="External"/><Relationship Id="rId149" Type="http://schemas.openxmlformats.org/officeDocument/2006/relationships/hyperlink" Target="consultantplus://offline/ref=064F4E9BB5DAF995B2E28A55507BEDA441A371C140C360BD8BEF002E94FA18E66DFD24C8D93A39C1sBM1I" TargetMode="External"/><Relationship Id="rId5" Type="http://schemas.openxmlformats.org/officeDocument/2006/relationships/hyperlink" Target="consultantplus://offline/ref=064F4E9BB5DAF995B2E28A55507BEDA441A371C140C360BD8BEF002E94FA18E66DFD24C8D93A3BC3sBM5I" TargetMode="External"/><Relationship Id="rId95" Type="http://schemas.openxmlformats.org/officeDocument/2006/relationships/hyperlink" Target="consultantplus://offline/ref=064F4E9BB5DAF995B2E28A55507BEDA441A371C140C360BD8BEF002E94FA18E66DFD24C8D93A3ACAsBM6I" TargetMode="External"/><Relationship Id="rId160" Type="http://schemas.openxmlformats.org/officeDocument/2006/relationships/hyperlink" Target="consultantplus://offline/ref=064F4E9BB5DAF995B2E28A55507BEDA441A376C14FC460BD8BEF002E94FA18E66DFD24C8D9323AC1sBM2I" TargetMode="External"/><Relationship Id="rId181" Type="http://schemas.openxmlformats.org/officeDocument/2006/relationships/hyperlink" Target="consultantplus://offline/ref=064F4E9BB5DAF995B2E28A55507BEDA441A371C140C360BD8BEF002E94FA18E66DFD24C8D93A39C5sBM6I" TargetMode="External"/><Relationship Id="rId216" Type="http://schemas.openxmlformats.org/officeDocument/2006/relationships/hyperlink" Target="consultantplus://offline/ref=064F4E9BB5DAF995B2E28A55507BEDA441A376C14FC460BD8BEF002E94FA18E66DFD24C8D93D3CCBsBM3I" TargetMode="External"/><Relationship Id="rId237" Type="http://schemas.openxmlformats.org/officeDocument/2006/relationships/hyperlink" Target="consultantplus://offline/ref=064F4E9BB5DAF995B2E28A55507BEDA441A371C140C360BD8BEF002E94FA18E66DFD24C8D93A38C6sBM7I" TargetMode="External"/><Relationship Id="rId22" Type="http://schemas.openxmlformats.org/officeDocument/2006/relationships/hyperlink" Target="consultantplus://offline/ref=064F4E9BB5DAF995B2E28A55507BEDA441AF75C441C460BD8BEF002E94FA18E66DFD24C8D93A3BC2sBM6I" TargetMode="External"/><Relationship Id="rId43" Type="http://schemas.openxmlformats.org/officeDocument/2006/relationships/hyperlink" Target="consultantplus://offline/ref=064F4E9BB5DAF995B2E28A55507BEDA441A277C04EC060BD8BEF002E94FA18E66DFD24C8D93A3BC2sBM6I" TargetMode="External"/><Relationship Id="rId64" Type="http://schemas.openxmlformats.org/officeDocument/2006/relationships/hyperlink" Target="consultantplus://offline/ref=064F4E9BB5DAF995B2E28A55507BEDA441A371C140C360BD8BEF002E94FA18E66DFD24C8D93A3AC3sBM4I" TargetMode="External"/><Relationship Id="rId118" Type="http://schemas.openxmlformats.org/officeDocument/2006/relationships/hyperlink" Target="consultantplus://offline/ref=064F4E9BB5DAF995B2E28A55507BEDA441A27DC94EC660BD8BEF002E94FA18E66DFD24C8D93F3ECAsBM1I" TargetMode="External"/><Relationship Id="rId139" Type="http://schemas.openxmlformats.org/officeDocument/2006/relationships/hyperlink" Target="consultantplus://offline/ref=064F4E9BB5DAF995B2E28A55507BEDA441A371C140C360BD8BEF002E94FA18E66DFD24C8D93A39C2sBM0I" TargetMode="External"/><Relationship Id="rId85" Type="http://schemas.openxmlformats.org/officeDocument/2006/relationships/hyperlink" Target="consultantplus://offline/ref=064F4E9BB5DAF995B2E28A55507BEDA441A371C140C360BD8BEF002E94FA18E66DFD24C8D93A3ACBsBM1I" TargetMode="External"/><Relationship Id="rId150" Type="http://schemas.openxmlformats.org/officeDocument/2006/relationships/hyperlink" Target="consultantplus://offline/ref=064F4E9BB5DAF995B2E28A55507BEDA441A376C14FC460BD8BEF002E94FA18E66DFD24C8D9323AC3sBM0I" TargetMode="External"/><Relationship Id="rId171" Type="http://schemas.openxmlformats.org/officeDocument/2006/relationships/hyperlink" Target="consultantplus://offline/ref=064F4E9BB5DAF995B2E28A55507BEDA441A376C14FC460BD8BEF002E94FA18E66DFD24C8D9323AC7sBM2I" TargetMode="External"/><Relationship Id="rId192" Type="http://schemas.openxmlformats.org/officeDocument/2006/relationships/hyperlink" Target="consultantplus://offline/ref=064F4E9BB5DAF995B2E28A55507BEDA441A273C249C160BD8BEF002E94sFMAI" TargetMode="External"/><Relationship Id="rId206" Type="http://schemas.openxmlformats.org/officeDocument/2006/relationships/hyperlink" Target="consultantplus://offline/ref=064F4E9BB5DAF995B2E28A55507BEDA441A376C14FC460BD8BEF002E94FA18E66DFD24C8D93D3CCBsBM3I" TargetMode="External"/><Relationship Id="rId227" Type="http://schemas.openxmlformats.org/officeDocument/2006/relationships/hyperlink" Target="consultantplus://offline/ref=064F4E9BB5DAF995B2E28A55507BEDA441A371C140C360BD8BEF002E94FA18E66DFD24C8D93A38C6sBM7I" TargetMode="External"/><Relationship Id="rId201" Type="http://schemas.openxmlformats.org/officeDocument/2006/relationships/hyperlink" Target="consultantplus://offline/ref=064F4E9BB5DAF995B2E28A55507BEDA441A376C14FC460BD8BEF002E94FA18E66DFD24C8D9323AC6sBM5I" TargetMode="External"/><Relationship Id="rId222" Type="http://schemas.openxmlformats.org/officeDocument/2006/relationships/hyperlink" Target="consultantplus://offline/ref=064F4E9BB5DAF995B2E28A55507BEDA441A371C140C360BD8BEF002E94FA18E66DFD24C8D93A38C6sBM3I" TargetMode="External"/><Relationship Id="rId243" Type="http://schemas.openxmlformats.org/officeDocument/2006/relationships/theme" Target="theme/theme1.xml"/><Relationship Id="rId12" Type="http://schemas.openxmlformats.org/officeDocument/2006/relationships/hyperlink" Target="consultantplus://offline/ref=064F4E9BB5DAF995B2E28A55507BEDA441A376C14FC460BD8BEF002E94FA18E66DFD24C8D9323BC2sBM1I" TargetMode="External"/><Relationship Id="rId17" Type="http://schemas.openxmlformats.org/officeDocument/2006/relationships/hyperlink" Target="consultantplus://offline/ref=064F4E9BB5DAF995B2E28A55507BEDA441A371C140C360BD8BEF002E94FA18E66DFD24C8D93A3BC1sBM1I" TargetMode="External"/><Relationship Id="rId33" Type="http://schemas.openxmlformats.org/officeDocument/2006/relationships/image" Target="media/image3.wmf"/><Relationship Id="rId38" Type="http://schemas.openxmlformats.org/officeDocument/2006/relationships/hyperlink" Target="consultantplus://offline/ref=064F4E9BB5DAF995B2E28A55507BEDA441A371C140C360BD8BEF002E94FA18E66DFD24C8D93A3BC0sBM6I" TargetMode="External"/><Relationship Id="rId59" Type="http://schemas.openxmlformats.org/officeDocument/2006/relationships/hyperlink" Target="consultantplus://offline/ref=064F4E9BB5DAF995B2E28A55507BEDA441A371C140C360BD8BEF002E94FA18E66DFD24C8D93A3BCBsBM5I" TargetMode="External"/><Relationship Id="rId103" Type="http://schemas.openxmlformats.org/officeDocument/2006/relationships/hyperlink" Target="consultantplus://offline/ref=064F4E9BB5DAF995B2E28A55507BEDA441A371C140C360BD8BEF002E94FA18E66DFD24C8D93A39C3sBM6I" TargetMode="External"/><Relationship Id="rId108" Type="http://schemas.openxmlformats.org/officeDocument/2006/relationships/hyperlink" Target="consultantplus://offline/ref=064F4E9BB5DAF995B2E28A55507BEDA441A27DC94EC660BD8BEF002E94FA18E66DFD24C8D9393BC2sBMAI" TargetMode="External"/><Relationship Id="rId124" Type="http://schemas.openxmlformats.org/officeDocument/2006/relationships/hyperlink" Target="consultantplus://offline/ref=064F4E9BB5DAF995B2E28A55507BEDA441AD7CC948CD60BD8BEF002E94FA18E66DFD24C8D93B3DC0sBMBI" TargetMode="External"/><Relationship Id="rId129" Type="http://schemas.openxmlformats.org/officeDocument/2006/relationships/hyperlink" Target="consultantplus://offline/ref=064F4E9BB5DAF995B2E28A55507BEDA441AD7CC948CD60BD8BEF002E94FA18E66DFD24C8D9383FC7sBM4I" TargetMode="External"/><Relationship Id="rId54" Type="http://schemas.openxmlformats.org/officeDocument/2006/relationships/hyperlink" Target="consultantplus://offline/ref=064F4E9BB5DAF995B2E28A55507BEDA441A376C14FC460BD8BEF002E94FA18E66DFD24C8D9323BC0sBM5I" TargetMode="External"/><Relationship Id="rId70" Type="http://schemas.openxmlformats.org/officeDocument/2006/relationships/hyperlink" Target="consultantplus://offline/ref=064F4E9BB5DAF995B2E28A55507BEDA441A371C140C360BD8BEF002E94FA18E66DFD24C8D93A3AC2sBM7I" TargetMode="External"/><Relationship Id="rId75" Type="http://schemas.openxmlformats.org/officeDocument/2006/relationships/hyperlink" Target="consultantplus://offline/ref=064F4E9BB5DAF995B2E28A55507BEDA441A376C14FC460BD8BEF002E94FA18E66DFD24C8D93A3BC2sBM5I" TargetMode="External"/><Relationship Id="rId91" Type="http://schemas.openxmlformats.org/officeDocument/2006/relationships/hyperlink" Target="consultantplus://offline/ref=064F4E9BB5DAF995B2E28A55507BEDA441A371C140C360BD8BEF002E94FA18E66DFD24C8D93A3ACBsBMBI" TargetMode="External"/><Relationship Id="rId96" Type="http://schemas.openxmlformats.org/officeDocument/2006/relationships/hyperlink" Target="consultantplus://offline/ref=064F4E9BB5DAF995B2E28A55507BEDA441A371C140C360BD8BEF002E94FA18E66DFD24C8D93A3ACAsBM4I" TargetMode="External"/><Relationship Id="rId140" Type="http://schemas.openxmlformats.org/officeDocument/2006/relationships/hyperlink" Target="consultantplus://offline/ref=064F4E9BB5DAF995B2E28A55507BEDA441A276C54DCD60BD8BEF002E94FA18E66DFD24C8D93A3BC2sBM2I" TargetMode="External"/><Relationship Id="rId145" Type="http://schemas.openxmlformats.org/officeDocument/2006/relationships/hyperlink" Target="consultantplus://offline/ref=064F4E9BB5DAF995B2E28A55507BEDA441A371C140C360BD8BEF002E94FA18E66DFD24C8D93A39C2sBMBI" TargetMode="External"/><Relationship Id="rId161" Type="http://schemas.openxmlformats.org/officeDocument/2006/relationships/hyperlink" Target="consultantplus://offline/ref=064F4E9BB5DAF995B2E28A55507BEDA441A371C140C360BD8BEF002E94FA18E66DFD24C8D93A39C0sBM5I" TargetMode="External"/><Relationship Id="rId166" Type="http://schemas.openxmlformats.org/officeDocument/2006/relationships/hyperlink" Target="consultantplus://offline/ref=064F4E9BB5DAF995B2E28A55507BEDA441A371C140C360BD8BEF002E94FA18E66DFD24C8D93A39C7sBM1I" TargetMode="External"/><Relationship Id="rId182" Type="http://schemas.openxmlformats.org/officeDocument/2006/relationships/hyperlink" Target="consultantplus://offline/ref=064F4E9BB5DAF995B2E28A55507BEDA441A371C140C360BD8BEF002E94FA18E66DFD24C8D93A39C5sBM4I" TargetMode="External"/><Relationship Id="rId187" Type="http://schemas.openxmlformats.org/officeDocument/2006/relationships/hyperlink" Target="consultantplus://offline/ref=064F4E9BB5DAF995B2E28A55507BEDA441A87DC24BC260BD8BEF002E94FA18E66DFD24C8D93A3BC3sBMAI" TargetMode="External"/><Relationship Id="rId217" Type="http://schemas.openxmlformats.org/officeDocument/2006/relationships/hyperlink" Target="consultantplus://offline/ref=064F4E9BB5DAF995B2E28A55507BEDA441A371C140C360BD8BEF002E94FA18E66DFD24C8D93A38C7sBM0I" TargetMode="External"/><Relationship Id="rId1" Type="http://schemas.openxmlformats.org/officeDocument/2006/relationships/styles" Target="styles.xml"/><Relationship Id="rId6" Type="http://schemas.openxmlformats.org/officeDocument/2006/relationships/hyperlink" Target="consultantplus://offline/ref=064F4E9BB5DAF995B2E28A55507BEDA441A375C241C160BD8BEF002E94FA18E66DFD24C8D93A3AC6sBMAI" TargetMode="External"/><Relationship Id="rId212" Type="http://schemas.openxmlformats.org/officeDocument/2006/relationships/hyperlink" Target="consultantplus://offline/ref=064F4E9BB5DAF995B2E28A55507BEDA441A376C14FC460BD8BEF002E94FA18E66DFD24C8D9323AC5sBMBI" TargetMode="External"/><Relationship Id="rId233" Type="http://schemas.openxmlformats.org/officeDocument/2006/relationships/image" Target="media/image9.wmf"/><Relationship Id="rId238" Type="http://schemas.openxmlformats.org/officeDocument/2006/relationships/image" Target="media/image11.wmf"/><Relationship Id="rId23" Type="http://schemas.openxmlformats.org/officeDocument/2006/relationships/hyperlink" Target="consultantplus://offline/ref=064F4E9BB5DAF995B2E28A55507BEDA441A371C140C360BD8BEF002E94FA18E66DFD24C8D93A3BC1sBMBI" TargetMode="External"/><Relationship Id="rId28" Type="http://schemas.openxmlformats.org/officeDocument/2006/relationships/hyperlink" Target="consultantplus://offline/ref=064F4E9BB5DAF995B2E28A55507BEDA441A277C04EC060BD8BEF002E94FA18E66DFD24C8D93A3BC2sBM6I" TargetMode="External"/><Relationship Id="rId49" Type="http://schemas.openxmlformats.org/officeDocument/2006/relationships/hyperlink" Target="consultantplus://offline/ref=064F4E9BB5DAF995B2E28A55507BEDA441A371C140C360BD8BEF002E94FA18E66DFD24C8D93A3BC7sBMBI" TargetMode="External"/><Relationship Id="rId114" Type="http://schemas.openxmlformats.org/officeDocument/2006/relationships/hyperlink" Target="consultantplus://offline/ref=064F4E9BB5DAF995B2E28A55507BEDA441A27DC94EC660BD8BEF002E94FA18E66DFD24C8D93F3BC1sBM4I" TargetMode="External"/><Relationship Id="rId119" Type="http://schemas.openxmlformats.org/officeDocument/2006/relationships/hyperlink" Target="consultantplus://offline/ref=064F4E9BB5DAF995B2E28A55507BEDA441A27DC94EC660BD8BEF002E94FA18E66DFD24C8D93F3DC3sBM4I" TargetMode="External"/><Relationship Id="rId44" Type="http://schemas.openxmlformats.org/officeDocument/2006/relationships/hyperlink" Target="consultantplus://offline/ref=064F4E9BB5DAF995B2E28A55507BEDA441A371C140C360BD8BEF002E94FA18E66DFD24C8D93A3BC7sBM3I" TargetMode="External"/><Relationship Id="rId60" Type="http://schemas.openxmlformats.org/officeDocument/2006/relationships/hyperlink" Target="consultantplus://offline/ref=064F4E9BB5DAF995B2E28A55507BEDA441A371C140C360BD8BEF002E94FA18E66DFD24C8D93A3BCBsBMBI" TargetMode="External"/><Relationship Id="rId65" Type="http://schemas.openxmlformats.org/officeDocument/2006/relationships/hyperlink" Target="consultantplus://offline/ref=064F4E9BB5DAF995B2E28A55507BEDA441A371C140C360BD8BEF002E94FA18E66DFD24C8D93A3AC3sBMBI" TargetMode="External"/><Relationship Id="rId81" Type="http://schemas.openxmlformats.org/officeDocument/2006/relationships/hyperlink" Target="consultantplus://offline/ref=064F4E9BB5DAF995B2E28A55507BEDA441A376C14FC460BD8BEF002E94FA18E66DFD24C8D9323BC7sBMAI" TargetMode="External"/><Relationship Id="rId86" Type="http://schemas.openxmlformats.org/officeDocument/2006/relationships/hyperlink" Target="consultantplus://offline/ref=064F4E9BB5DAF995B2E28A55507BEDA441A371C140C360BD8BEF002E94FA18E66DFD24C8D93A3ACBsBM0I" TargetMode="External"/><Relationship Id="rId130" Type="http://schemas.openxmlformats.org/officeDocument/2006/relationships/hyperlink" Target="consultantplus://offline/ref=064F4E9BB5DAF995B2E28A55507BEDA441AD7CC948CD60BD8BEF002E94FA18E66DFD24C8D9383EC0sBM6I" TargetMode="External"/><Relationship Id="rId135" Type="http://schemas.openxmlformats.org/officeDocument/2006/relationships/hyperlink" Target="consultantplus://offline/ref=064F4E9BB5DAF995B2E28A55507BEDA441AD7CC948CD60BD8BEF002E94FA18E66DFD24C8D93832C4sBM5I" TargetMode="External"/><Relationship Id="rId151" Type="http://schemas.openxmlformats.org/officeDocument/2006/relationships/hyperlink" Target="consultantplus://offline/ref=064F4E9BB5DAF995B2E28A55507BEDA441A371C140C360BD8BEF002E94FA18E66DFD24C8D93A39C1sBM7I" TargetMode="External"/><Relationship Id="rId156" Type="http://schemas.openxmlformats.org/officeDocument/2006/relationships/hyperlink" Target="consultantplus://offline/ref=064F4E9BB5DAF995B2E28A55507BEDA441A371C140C360BD8BEF002E94FA18E66DFD24C8D93A39C0sBM3I" TargetMode="External"/><Relationship Id="rId177" Type="http://schemas.openxmlformats.org/officeDocument/2006/relationships/hyperlink" Target="consultantplus://offline/ref=064F4E9BB5DAF995B2E28A55507BEDA441A371C140C360BD8BEF002E94FA18E66DFD24C8D93A39C6sBMAI" TargetMode="External"/><Relationship Id="rId198" Type="http://schemas.openxmlformats.org/officeDocument/2006/relationships/hyperlink" Target="consultantplus://offline/ref=064F4E9BB5DAF995B2E28A55507BEDA441A371C140C360BD8BEF002E94FA18E66DFD24C8D93A38C1sBM2I" TargetMode="External"/><Relationship Id="rId172" Type="http://schemas.openxmlformats.org/officeDocument/2006/relationships/hyperlink" Target="consultantplus://offline/ref=064F4E9BB5DAF995B2E28A55507BEDA441A371C140C360BD8BEF002E94FA18E66DFD24C8D93A39C6sBM2I" TargetMode="External"/><Relationship Id="rId193" Type="http://schemas.openxmlformats.org/officeDocument/2006/relationships/hyperlink" Target="consultantplus://offline/ref=064F4E9BB5DAF995B2E28A55507BEDA441A376C14FC460BD8BEF002E94FA18E66DFD24C8D9323AC7sBMAI" TargetMode="External"/><Relationship Id="rId202" Type="http://schemas.openxmlformats.org/officeDocument/2006/relationships/hyperlink" Target="consultantplus://offline/ref=064F4E9BB5DAF995B2E28A55507BEDA441A371C140C360BD8BEF002E94FA18E66DFD24C8D93A38C1sBM6I" TargetMode="External"/><Relationship Id="rId207" Type="http://schemas.openxmlformats.org/officeDocument/2006/relationships/hyperlink" Target="consultantplus://offline/ref=064F4E9BB5DAF995B2E28A55507BEDA441A371C140C360BD8BEF002E94FA18E66DFD24C8D93A38C0sBM1I" TargetMode="External"/><Relationship Id="rId223" Type="http://schemas.openxmlformats.org/officeDocument/2006/relationships/hyperlink" Target="consultantplus://offline/ref=064F4E9BB5DAF995B2E28A55507BEDA441A376C14FC460BD8BEF002E94FA18E66DFD24C8D93D3CCBsBM3I" TargetMode="External"/><Relationship Id="rId228" Type="http://schemas.openxmlformats.org/officeDocument/2006/relationships/hyperlink" Target="consultantplus://offline/ref=064F4E9BB5DAF995B2E28A55507BEDA441A371C140C360BD8BEF002E94FA18E66DFD24C8D93A38C6sBM7I" TargetMode="External"/><Relationship Id="rId13" Type="http://schemas.openxmlformats.org/officeDocument/2006/relationships/hyperlink" Target="consultantplus://offline/ref=064F4E9BB5DAF995B2E28A55507BEDA441A371C140C360BD8BEF002E94FA18E66DFD24C8D93A3BC2sBM6I" TargetMode="External"/><Relationship Id="rId18" Type="http://schemas.openxmlformats.org/officeDocument/2006/relationships/hyperlink" Target="consultantplus://offline/ref=064F4E9BB5DAF995B2E28A55507BEDA441A371C140C360BD8BEF002E94FA18E66DFD24C8D93A3BC1sBM0I" TargetMode="External"/><Relationship Id="rId39" Type="http://schemas.openxmlformats.org/officeDocument/2006/relationships/hyperlink" Target="consultantplus://offline/ref=064F4E9BB5DAF995B2E28A55507BEDA441A371C140C360BD8BEF002E94FA18E66DFD24C8D93A3BC0sBM4I" TargetMode="External"/><Relationship Id="rId109" Type="http://schemas.openxmlformats.org/officeDocument/2006/relationships/hyperlink" Target="consultantplus://offline/ref=064F4E9BB5DAF995B2E28A55507BEDA441A27DC94EC660BD8BEF002E94FA18E66DFD24C8D93E3EC6sBM6I" TargetMode="External"/><Relationship Id="rId34" Type="http://schemas.openxmlformats.org/officeDocument/2006/relationships/image" Target="media/image4.wmf"/><Relationship Id="rId50" Type="http://schemas.openxmlformats.org/officeDocument/2006/relationships/hyperlink" Target="consultantplus://offline/ref=064F4E9BB5DAF995B2E28A55507BEDA441A371C140C360BD8BEF002E94FA18E66DFD24C8D93A3BC6sBM3I" TargetMode="External"/><Relationship Id="rId55" Type="http://schemas.openxmlformats.org/officeDocument/2006/relationships/hyperlink" Target="consultantplus://offline/ref=064F4E9BB5DAF995B2E28A55507BEDA441A371C140C360BD8BEF002E94FA18E66DFD24C8D93A3BC4sBM0I" TargetMode="External"/><Relationship Id="rId76" Type="http://schemas.openxmlformats.org/officeDocument/2006/relationships/hyperlink" Target="consultantplus://offline/ref=064F4E9BB5DAF995B2E28A55507BEDA441A371C140C360BD8BEF002E94FA18E66DFD24C8D93A3AC0sBM3I" TargetMode="External"/><Relationship Id="rId97" Type="http://schemas.openxmlformats.org/officeDocument/2006/relationships/hyperlink" Target="consultantplus://offline/ref=064F4E9BB5DAF995B2E28A55507BEDA441A376C14FC460BD8BEF002E94FA18E66DFD24C8D9323BC4sBM2I" TargetMode="External"/><Relationship Id="rId104" Type="http://schemas.openxmlformats.org/officeDocument/2006/relationships/hyperlink" Target="consultantplus://offline/ref=064F4E9BB5DAF995B2E28A55507BEDA441A371C140C360BD8BEF002E94FA18E66DFD24C8D93A39C3sBM4I" TargetMode="External"/><Relationship Id="rId120" Type="http://schemas.openxmlformats.org/officeDocument/2006/relationships/hyperlink" Target="consultantplus://offline/ref=064F4E9BB5DAF995B2E28A55507BEDA441A27DC94EC660BD8BEF002E94FA18E66DFD24C8D93F3DC1sBM5I" TargetMode="External"/><Relationship Id="rId125" Type="http://schemas.openxmlformats.org/officeDocument/2006/relationships/hyperlink" Target="consultantplus://offline/ref=064F4E9BB5DAF995B2E28A55507BEDA441AD7CC948CD60BD8BEF002E94FA18E66DFD24C8D93839C0sBM0I" TargetMode="External"/><Relationship Id="rId141" Type="http://schemas.openxmlformats.org/officeDocument/2006/relationships/hyperlink" Target="consultantplus://offline/ref=064F4E9BB5DAF995B2E28A55507BEDA441A371C140C360BD8BEF002E94FA18E66DFD24C8D93A39C2sBM6I" TargetMode="External"/><Relationship Id="rId146" Type="http://schemas.openxmlformats.org/officeDocument/2006/relationships/hyperlink" Target="consultantplus://offline/ref=064F4E9BB5DAF995B2E28A55507BEDA441A376C14FC460BD8BEF002E94FA18E66DFD24C8D9323BCAsBM6I" TargetMode="External"/><Relationship Id="rId167" Type="http://schemas.openxmlformats.org/officeDocument/2006/relationships/hyperlink" Target="consultantplus://offline/ref=064F4E9BB5DAF995B2E28A55507BEDA441A371C140C360BD8BEF002E94FA18E66DFD24C8D93A39C7sBM7I" TargetMode="External"/><Relationship Id="rId188" Type="http://schemas.openxmlformats.org/officeDocument/2006/relationships/hyperlink" Target="consultantplus://offline/ref=064F4E9BB5DAF995B2E28A55507BEDA441A87DC24BC260BD8BEF002E94FA18E66DFD24C8D93A3BC2sBM1I" TargetMode="External"/><Relationship Id="rId7" Type="http://schemas.openxmlformats.org/officeDocument/2006/relationships/hyperlink" Target="consultantplus://offline/ref=064F4E9BB5DAF995B2E28A55507BEDA441A376C14FC460BD8BEF002E94FA18E66DFD24C8D93D3CCAsBM3I" TargetMode="External"/><Relationship Id="rId71" Type="http://schemas.openxmlformats.org/officeDocument/2006/relationships/hyperlink" Target="consultantplus://offline/ref=064F4E9BB5DAF995B2E28A55507BEDA441A376C14FC460BD8BEF002E94FA18E66DFD24C8D9323BC7sBM1I" TargetMode="External"/><Relationship Id="rId92" Type="http://schemas.openxmlformats.org/officeDocument/2006/relationships/hyperlink" Target="consultantplus://offline/ref=064F4E9BB5DAF995B2E28A55507BEDA441A371C140C360BD8BEF002E94FA18E66DFD24C8D93A3ACAsBM2I" TargetMode="External"/><Relationship Id="rId162" Type="http://schemas.openxmlformats.org/officeDocument/2006/relationships/hyperlink" Target="consultantplus://offline/ref=064F4E9BB5DAF995B2E28A55507BEDA441A376C14FC460BD8BEF002E94FA18E66DFD24C8D9323AC1sBM6I" TargetMode="External"/><Relationship Id="rId183" Type="http://schemas.openxmlformats.org/officeDocument/2006/relationships/hyperlink" Target="consultantplus://offline/ref=064F4E9BB5DAF995B2E28A55507BEDA441A376C14FC460BD8BEF002E94FA18E66DFD24C8D9323AC7sBM6I" TargetMode="External"/><Relationship Id="rId213" Type="http://schemas.openxmlformats.org/officeDocument/2006/relationships/hyperlink" Target="consultantplus://offline/ref=064F4E9BB5DAF995B2E28A55507BEDA441A371C140C360BD8BEF002E94FA18E66DFD24C8D93A38C0sBMAI" TargetMode="External"/><Relationship Id="rId218" Type="http://schemas.openxmlformats.org/officeDocument/2006/relationships/hyperlink" Target="consultantplus://offline/ref=064F4E9BB5DAF995B2E28A55507BEDA441A371C140C360BD8BEF002E94FA18E66DFD24C8D93A38C7sBM5I" TargetMode="External"/><Relationship Id="rId234" Type="http://schemas.openxmlformats.org/officeDocument/2006/relationships/image" Target="media/image10.wmf"/><Relationship Id="rId239" Type="http://schemas.openxmlformats.org/officeDocument/2006/relationships/hyperlink" Target="consultantplus://offline/ref=064F4E9BB5DAF995B2E28A55507BEDA441A371C140C360BD8BEF002E94FA18E66DFD24C8D93A32C4sBM0I" TargetMode="External"/><Relationship Id="rId2" Type="http://schemas.openxmlformats.org/officeDocument/2006/relationships/settings" Target="settings.xml"/><Relationship Id="rId29" Type="http://schemas.openxmlformats.org/officeDocument/2006/relationships/hyperlink" Target="consultantplus://offline/ref=064F4E9BB5DAF995B2E28A55507BEDA441A277C04EC060BD8BEF002E94FA18E66DFD24C8D93A3BC2sBM6I" TargetMode="External"/><Relationship Id="rId24" Type="http://schemas.openxmlformats.org/officeDocument/2006/relationships/hyperlink" Target="consultantplus://offline/ref=064F4E9BB5DAF995B2E28A55507BEDA441A376C14FC460BD8BEF002E94FA18E66DFD24C8D9323BC2sBMBI" TargetMode="External"/><Relationship Id="rId40" Type="http://schemas.openxmlformats.org/officeDocument/2006/relationships/hyperlink" Target="consultantplus://offline/ref=064F4E9BB5DAF995B2E28A55507BEDA441A376C14FC460BD8BEF002E94FA18E66DFD24C8D9323BC1sBM7I" TargetMode="External"/><Relationship Id="rId45" Type="http://schemas.openxmlformats.org/officeDocument/2006/relationships/hyperlink" Target="consultantplus://offline/ref=064F4E9BB5DAF995B2E28A55507BEDA441A376C14FC460BD8BEF002E94FA18E66DFD24C8D9323BC0sBM2I" TargetMode="External"/><Relationship Id="rId66" Type="http://schemas.openxmlformats.org/officeDocument/2006/relationships/hyperlink" Target="consultantplus://offline/ref=064F4E9BB5DAF995B2E28A55507BEDA441A371C140C360BD8BEF002E94FA18E66DFD24C8D93A3AC3sBMAI" TargetMode="External"/><Relationship Id="rId87" Type="http://schemas.openxmlformats.org/officeDocument/2006/relationships/hyperlink" Target="consultantplus://offline/ref=064F4E9BB5DAF995B2E28A55507BEDA441A376C14FC460BD8BEF002E94FA18E66DFD24C8D9323BC6sBM5I" TargetMode="External"/><Relationship Id="rId110" Type="http://schemas.openxmlformats.org/officeDocument/2006/relationships/hyperlink" Target="consultantplus://offline/ref=064F4E9BB5DAF995B2E28A55507BEDA441A27DC94EC660BD8BEF002E94FA18E66DFD24C8D93E3CC1sBM2I" TargetMode="External"/><Relationship Id="rId115" Type="http://schemas.openxmlformats.org/officeDocument/2006/relationships/hyperlink" Target="consultantplus://offline/ref=064F4E9BB5DAF995B2E28A55507BEDA441A27DC94EC660BD8BEF002E94FA18E66DFD24C8D93F39C2sBM3I" TargetMode="External"/><Relationship Id="rId131" Type="http://schemas.openxmlformats.org/officeDocument/2006/relationships/hyperlink" Target="consultantplus://offline/ref=064F4E9BB5DAF995B2E28A55507BEDA441AD7CC948CD60BD8BEF002E94FA18E66DFD24C8D9383DC4sBM1I" TargetMode="External"/><Relationship Id="rId136" Type="http://schemas.openxmlformats.org/officeDocument/2006/relationships/hyperlink" Target="consultantplus://offline/ref=064F4E9BB5DAF995B2E28A55507BEDA441AD7CC948CD60BD8BEF002E94FA18E66DFD24C8D9393BC2sBMAI" TargetMode="External"/><Relationship Id="rId157" Type="http://schemas.openxmlformats.org/officeDocument/2006/relationships/hyperlink" Target="consultantplus://offline/ref=064F4E9BB5DAF995B2E28A55507BEDA441A371C140C360BD8BEF002E94FA18E66DFD24C8D93A39C0sBM1I" TargetMode="External"/><Relationship Id="rId178" Type="http://schemas.openxmlformats.org/officeDocument/2006/relationships/hyperlink" Target="consultantplus://offline/ref=064F4E9BB5DAF995B2E28A55507BEDA441A371C140C360BD8BEF002E94FA18E66DFD24C8D93A39C5sBM2I" TargetMode="External"/><Relationship Id="rId61" Type="http://schemas.openxmlformats.org/officeDocument/2006/relationships/hyperlink" Target="consultantplus://offline/ref=064F4E9BB5DAF995B2E28A55507BEDA441A371C140C360BD8BEF002E94FA18E66DFD24C8D93A3BCBsBMAI" TargetMode="External"/><Relationship Id="rId82" Type="http://schemas.openxmlformats.org/officeDocument/2006/relationships/hyperlink" Target="consultantplus://offline/ref=064F4E9BB5DAF995B2E28A55507BEDA441A371C140C360BD8BEF002E94FA18E66DFD24C8D93A3AC4sBM4I" TargetMode="External"/><Relationship Id="rId152" Type="http://schemas.openxmlformats.org/officeDocument/2006/relationships/hyperlink" Target="consultantplus://offline/ref=064F4E9BB5DAF995B2E28A55507BEDA441A376C14FC460BD8BEF002E94FA18E66DFD24C8D9323AC3sBM4I" TargetMode="External"/><Relationship Id="rId173" Type="http://schemas.openxmlformats.org/officeDocument/2006/relationships/hyperlink" Target="consultantplus://offline/ref=064F4E9BB5DAF995B2E28A55507BEDA441A371C140C360BD8BEF002E94FA18E66DFD24C8D93A39C6sBM0I" TargetMode="External"/><Relationship Id="rId194" Type="http://schemas.openxmlformats.org/officeDocument/2006/relationships/hyperlink" Target="consultantplus://offline/ref=064F4E9BB5DAF995B2E28A55507BEDA441A371C140C360BD8BEF002E94FA18E66DFD24C8D93A38C2sBM4I" TargetMode="External"/><Relationship Id="rId199" Type="http://schemas.openxmlformats.org/officeDocument/2006/relationships/hyperlink" Target="consultantplus://offline/ref=064F4E9BB5DAF995B2E28A55507BEDA441A376C14FC460BD8BEF002E94FA18E66DFD24C8D93D3CCBsBM3I" TargetMode="External"/><Relationship Id="rId203" Type="http://schemas.openxmlformats.org/officeDocument/2006/relationships/hyperlink" Target="consultantplus://offline/ref=064F4E9BB5DAF995B2E28A55507BEDA441A371C140C360BD8BEF002E94FA18E66DFD24C8D93A38C1sBMBI" TargetMode="External"/><Relationship Id="rId208" Type="http://schemas.openxmlformats.org/officeDocument/2006/relationships/hyperlink" Target="consultantplus://offline/ref=064F4E9BB5DAF995B2E28A55507BEDA441A376C14FC460BD8BEF002E94FA18E66DFD24C8D93D38C7sBM6I" TargetMode="External"/><Relationship Id="rId229" Type="http://schemas.openxmlformats.org/officeDocument/2006/relationships/hyperlink" Target="consultantplus://offline/ref=064F4E9BB5DAF995B2E28A55507BEDA441A371C140C360BD8BEF002E94FA18E66DFD24C8D93A38C6sBM7I" TargetMode="External"/><Relationship Id="rId19" Type="http://schemas.openxmlformats.org/officeDocument/2006/relationships/hyperlink" Target="consultantplus://offline/ref=064F4E9BB5DAF995B2E28A55507BEDA441A371C140C360BD8BEF002E94FA18E66DFD24C8D93A3BC1sBM5I" TargetMode="External"/><Relationship Id="rId224" Type="http://schemas.openxmlformats.org/officeDocument/2006/relationships/hyperlink" Target="consultantplus://offline/ref=064F4E9BB5DAF995B2E28A55507BEDA441A371C140C360BD8BEF002E94FA18E66DFD24C8D93A38C6sBM1I" TargetMode="External"/><Relationship Id="rId240" Type="http://schemas.openxmlformats.org/officeDocument/2006/relationships/hyperlink" Target="consultantplus://offline/ref=064F4E9BB5DAF995B2E28A55507BEDA441A371C140C360BD8BEF002E94FA18E66DFD24C8D93B3BC5sBM3I" TargetMode="External"/><Relationship Id="rId14" Type="http://schemas.openxmlformats.org/officeDocument/2006/relationships/hyperlink" Target="consultantplus://offline/ref=064F4E9BB5DAF995B2E28A55507BEDA441A371C140C360BD8BEF002E94FA18E66DFD24C8D93A3BC2sBM4I" TargetMode="External"/><Relationship Id="rId30" Type="http://schemas.openxmlformats.org/officeDocument/2006/relationships/hyperlink" Target="consultantplus://offline/ref=064F4E9BB5DAF995B2E28A55507BEDA441A371C140C360BD8BEF002E94FA18E66DFD24C8D93A3BC0sBM0I" TargetMode="External"/><Relationship Id="rId35" Type="http://schemas.openxmlformats.org/officeDocument/2006/relationships/image" Target="media/image5.wmf"/><Relationship Id="rId56" Type="http://schemas.openxmlformats.org/officeDocument/2006/relationships/hyperlink" Target="consultantplus://offline/ref=064F4E9BB5DAF995B2E28A55507BEDA441A371C140C360BD8BEF002E94FA18E66DFD24C8D93A3BC4sBM6I" TargetMode="External"/><Relationship Id="rId77" Type="http://schemas.openxmlformats.org/officeDocument/2006/relationships/hyperlink" Target="consultantplus://offline/ref=064F4E9BB5DAF995B2E28A55507BEDA441A371C140C360BD8BEF002E94FA18E66DFD24C8D93A3AC0sBM2I" TargetMode="External"/><Relationship Id="rId100" Type="http://schemas.openxmlformats.org/officeDocument/2006/relationships/hyperlink" Target="consultantplus://offline/ref=064F4E9BB5DAF995B2E28A55507BEDA441A376C14FC460BD8BEF002E94FA18E66DFD24C8D9323BC4sBMBI" TargetMode="External"/><Relationship Id="rId105" Type="http://schemas.openxmlformats.org/officeDocument/2006/relationships/hyperlink" Target="consultantplus://offline/ref=064F4E9BB5DAF995B2E28A55507BEDA441A376C14FC460BD8BEF002E94FA18E66DFD24C8D93A3BC2sBM5I" TargetMode="External"/><Relationship Id="rId126" Type="http://schemas.openxmlformats.org/officeDocument/2006/relationships/hyperlink" Target="consultantplus://offline/ref=064F4E9BB5DAF995B2E28A55507BEDA441AD7CC948CD60BD8BEF002E94FA18E66DFD24C8D93839C0sBM7I" TargetMode="External"/><Relationship Id="rId147" Type="http://schemas.openxmlformats.org/officeDocument/2006/relationships/hyperlink" Target="consultantplus://offline/ref=064F4E9BB5DAF995B2E28A55507BEDA441A371C140C360BD8BEF002E94FA18E66DFD24C8D93A39C1sBM3I" TargetMode="External"/><Relationship Id="rId168" Type="http://schemas.openxmlformats.org/officeDocument/2006/relationships/hyperlink" Target="consultantplus://offline/ref=064F4E9BB5DAF995B2E28A55507BEDA441A376C14FC460BD8BEF002E94FA18E66DFD24C8D9323AC0sBM6I" TargetMode="External"/><Relationship Id="rId8" Type="http://schemas.openxmlformats.org/officeDocument/2006/relationships/hyperlink" Target="consultantplus://offline/ref=064F4E9BB5DAF995B2E28A55507BEDA441A376C14FC460BD8BEF002E94FA18E66DFD24C8D9323BC2sBM3I" TargetMode="External"/><Relationship Id="rId51" Type="http://schemas.openxmlformats.org/officeDocument/2006/relationships/hyperlink" Target="consultantplus://offline/ref=064F4E9BB5DAF995B2E28A55507BEDA441A371C140C360BD8BEF002E94FA18E66DFD24C8D93A3BC6sBM2I" TargetMode="External"/><Relationship Id="rId72" Type="http://schemas.openxmlformats.org/officeDocument/2006/relationships/hyperlink" Target="consultantplus://offline/ref=064F4E9BB5DAF995B2E28A55507BEDA441A371C140C360BD8BEF002E94FA18E66DFD24C8D93A3AC2sBM6I" TargetMode="External"/><Relationship Id="rId93" Type="http://schemas.openxmlformats.org/officeDocument/2006/relationships/hyperlink" Target="consultantplus://offline/ref=064F4E9BB5DAF995B2E28A55507BEDA441A371C140C360BD8BEF002E94FA18E66DFD24C8D93A3ACAsBM0I" TargetMode="External"/><Relationship Id="rId98" Type="http://schemas.openxmlformats.org/officeDocument/2006/relationships/hyperlink" Target="consultantplus://offline/ref=064F4E9BB5DAF995B2E28A55507BEDA441A371C140C360BD8BEF002E94FA18E66DFD24C8D93A3ACAsBMAI" TargetMode="External"/><Relationship Id="rId121" Type="http://schemas.openxmlformats.org/officeDocument/2006/relationships/hyperlink" Target="consultantplus://offline/ref=064F4E9BB5DAF995B2E28A55507BEDA441A371C140C360BD8BEF002E94FA18E66DFD24C8D93A39C2sBM2I" TargetMode="External"/><Relationship Id="rId142" Type="http://schemas.openxmlformats.org/officeDocument/2006/relationships/hyperlink" Target="consultantplus://offline/ref=064F4E9BB5DAF995B2E28A55507BEDA441A376C14FC460BD8BEF002E94FA18E66DFD24C8D9323BCBsBM4I" TargetMode="External"/><Relationship Id="rId163" Type="http://schemas.openxmlformats.org/officeDocument/2006/relationships/hyperlink" Target="consultantplus://offline/ref=064F4E9BB5DAF995B2E28A55507BEDA441A371C140C360BD8BEF002E94FA18E66DFD24C8D93A39C0sBMBI" TargetMode="External"/><Relationship Id="rId184" Type="http://schemas.openxmlformats.org/officeDocument/2006/relationships/hyperlink" Target="consultantplus://offline/ref=064F4E9BB5DAF995B2E28A55507BEDA441A273C249C160BD8BEF002E94FA18E66DFD24C8D93A3BC0sBMBI" TargetMode="External"/><Relationship Id="rId189" Type="http://schemas.openxmlformats.org/officeDocument/2006/relationships/hyperlink" Target="consultantplus://offline/ref=064F4E9BB5DAF995B2E28A55507BEDA441A273C249C160BD8BEF002E94sFMAI" TargetMode="External"/><Relationship Id="rId219" Type="http://schemas.openxmlformats.org/officeDocument/2006/relationships/hyperlink" Target="consultantplus://offline/ref=064F4E9BB5DAF995B2E28A55507BEDA441A376C14FC460BD8BEF002E94FA18E66DFD24C8D9323AC4sBM7I" TargetMode="External"/><Relationship Id="rId3" Type="http://schemas.openxmlformats.org/officeDocument/2006/relationships/webSettings" Target="webSettings.xml"/><Relationship Id="rId214" Type="http://schemas.openxmlformats.org/officeDocument/2006/relationships/hyperlink" Target="consultantplus://offline/ref=064F4E9BB5DAF995B2E28A55507BEDA441A277C44BC360BD8BEF002E94sFMAI" TargetMode="External"/><Relationship Id="rId230" Type="http://schemas.openxmlformats.org/officeDocument/2006/relationships/hyperlink" Target="consultantplus://offline/ref=064F4E9BB5DAF995B2E28A55507BEDA441A371C140C360BD8BEF002E94FA18E66DFD24C8D93A38C6sBM7I" TargetMode="External"/><Relationship Id="rId235" Type="http://schemas.openxmlformats.org/officeDocument/2006/relationships/hyperlink" Target="consultantplus://offline/ref=064F4E9BB5DAF995B2E28A55507BEDA441A371C140C360BD8BEF002E94FA18E66DFD24C8D93A38C6sBM7I" TargetMode="External"/><Relationship Id="rId25" Type="http://schemas.openxmlformats.org/officeDocument/2006/relationships/hyperlink" Target="consultantplus://offline/ref=064F4E9BB5DAF995B2E28A55507BEDA441A371C140C360BD8BEF002E94FA18E66DFD24C8D93A3BC0sBM3I" TargetMode="External"/><Relationship Id="rId46" Type="http://schemas.openxmlformats.org/officeDocument/2006/relationships/hyperlink" Target="consultantplus://offline/ref=064F4E9BB5DAF995B2E28A55507BEDA441A371C140C360BD8BEF002E94FA18E66DFD24C8D93A3BC7sBM1I" TargetMode="External"/><Relationship Id="rId67" Type="http://schemas.openxmlformats.org/officeDocument/2006/relationships/hyperlink" Target="consultantplus://offline/ref=064F4E9BB5DAF995B2E28A55507BEDA441A371C140C360BD8BEF002E94FA18E66DFD24C8D93A3AC2sBM3I" TargetMode="External"/><Relationship Id="rId116" Type="http://schemas.openxmlformats.org/officeDocument/2006/relationships/hyperlink" Target="consultantplus://offline/ref=064F4E9BB5DAF995B2E28A55507BEDA441A27DC94EC660BD8BEF002E94FA18E66DFD24C8D93F3EC0sBM1I" TargetMode="External"/><Relationship Id="rId137" Type="http://schemas.openxmlformats.org/officeDocument/2006/relationships/hyperlink" Target="consultantplus://offline/ref=064F4E9BB5DAF995B2E28A55507BEDA441AD7CC948CD60BD8BEF002E94FA18E66DFD24C8D9393BC1sBMBI" TargetMode="External"/><Relationship Id="rId158" Type="http://schemas.openxmlformats.org/officeDocument/2006/relationships/hyperlink" Target="consultantplus://offline/ref=064F4E9BB5DAF995B2E28A55507BEDA441A376C14FC460BD8BEF002E94FA18E66DFD24C8D9323AC2sBM4I" TargetMode="External"/><Relationship Id="rId20" Type="http://schemas.openxmlformats.org/officeDocument/2006/relationships/hyperlink" Target="consultantplus://offline/ref=064F4E9BB5DAF995B2E28A55507BEDA441AE74C540C260BD8BEF002E94sFMAI" TargetMode="External"/><Relationship Id="rId41" Type="http://schemas.openxmlformats.org/officeDocument/2006/relationships/hyperlink" Target="consultantplus://offline/ref=064F4E9BB5DAF995B2E28A55507BEDA441A371C140C360BD8BEF002E94FA18E66DFD24C8D93A3BC0sBMBI" TargetMode="External"/><Relationship Id="rId62" Type="http://schemas.openxmlformats.org/officeDocument/2006/relationships/hyperlink" Target="consultantplus://offline/ref=064F4E9BB5DAF995B2E28A55507BEDA441A371C140C360BD8BEF002E94FA18E66DFD24C8D93A3AC3sBM7I" TargetMode="External"/><Relationship Id="rId83" Type="http://schemas.openxmlformats.org/officeDocument/2006/relationships/hyperlink" Target="consultantplus://offline/ref=064F4E9BB5DAF995B2E28A55507BEDA441A371C140C360BD8BEF002E94FA18E66DFD24C8D93A3AC4sBMAI" TargetMode="External"/><Relationship Id="rId88" Type="http://schemas.openxmlformats.org/officeDocument/2006/relationships/hyperlink" Target="consultantplus://offline/ref=064F4E9BB5DAF995B2E28A55507BEDA441A371C140C360BD8BEF002E94FA18E66DFD24C8D93A3ACBsBM7I" TargetMode="External"/><Relationship Id="rId111" Type="http://schemas.openxmlformats.org/officeDocument/2006/relationships/hyperlink" Target="consultantplus://offline/ref=064F4E9BB5DAF995B2E28A55507BEDA441A27DC94EC660BD8BEF002E94FA18E66DFD24C8D93E3CCAsBM1I" TargetMode="External"/><Relationship Id="rId132" Type="http://schemas.openxmlformats.org/officeDocument/2006/relationships/hyperlink" Target="consultantplus://offline/ref=064F4E9BB5DAF995B2E28A55507BEDA441AD7CC948CD60BD8BEF002E94FA18E66DFD24C8D9383CCBsBM4I" TargetMode="External"/><Relationship Id="rId153" Type="http://schemas.openxmlformats.org/officeDocument/2006/relationships/hyperlink" Target="consultantplus://offline/ref=064F4E9BB5DAF995B2E28A55507BEDA441A371C140C360BD8BEF002E94FA18E66DFD24C8D93A39C1sBM5I" TargetMode="External"/><Relationship Id="rId174" Type="http://schemas.openxmlformats.org/officeDocument/2006/relationships/hyperlink" Target="consultantplus://offline/ref=064F4E9BB5DAF995B2E28A55507BEDA441A371C140C360BD8BEF002E94FA18E66DFD24C8D93A39C6sBM6I" TargetMode="External"/><Relationship Id="rId179" Type="http://schemas.openxmlformats.org/officeDocument/2006/relationships/hyperlink" Target="consultantplus://offline/ref=064F4E9BB5DAF995B2E28A55507BEDA441A371C140C360BD8BEF002E94FA18E66DFD24C8D93A39C5sBM0I" TargetMode="External"/><Relationship Id="rId195" Type="http://schemas.openxmlformats.org/officeDocument/2006/relationships/hyperlink" Target="consultantplus://offline/ref=064F4E9BB5DAF995B2E28A55507BEDA441A277C44BC360BD8BEF002E94sFMAI" TargetMode="External"/><Relationship Id="rId209" Type="http://schemas.openxmlformats.org/officeDocument/2006/relationships/hyperlink" Target="consultantplus://offline/ref=064F4E9BB5DAF995B2E28A55507BEDA441A371C140C360BD8BEF002E94FA18E66DFD24C8D93A38C0sBM7I" TargetMode="External"/><Relationship Id="rId190" Type="http://schemas.openxmlformats.org/officeDocument/2006/relationships/hyperlink" Target="consultantplus://offline/ref=064F4E9BB5DAF995B2E28A55507BEDA441A377C741C060BD8BEF002E94FA18E66DFD24CCsDMDI" TargetMode="External"/><Relationship Id="rId204" Type="http://schemas.openxmlformats.org/officeDocument/2006/relationships/hyperlink" Target="consultantplus://offline/ref=064F4E9BB5DAF995B2E28A55507BEDA441A376C14FC460BD8BEF002E94FA18E66DFD24C8D9323AC5sBM1I" TargetMode="External"/><Relationship Id="rId220" Type="http://schemas.openxmlformats.org/officeDocument/2006/relationships/hyperlink" Target="consultantplus://offline/ref=064F4E9BB5DAF995B2E28A55507BEDA441A371C140C360BD8BEF002E94FA18E66DFD24C8D93A38C7sBMBI" TargetMode="External"/><Relationship Id="rId225" Type="http://schemas.openxmlformats.org/officeDocument/2006/relationships/hyperlink" Target="consultantplus://offline/ref=064F4E9BB5DAF995B2E28A55507BEDA441A371C140C360BD8BEF002E94FA18E66DFD24C8D93A38C6sBM7I" TargetMode="External"/><Relationship Id="rId241" Type="http://schemas.openxmlformats.org/officeDocument/2006/relationships/hyperlink" Target="consultantplus://offline/ref=064F4E9BB5DAF995B2E28A55507BEDA441A371C140C360BD8BEF002E94FA18E66DFD24C8D93B3BC5sBM3I" TargetMode="External"/><Relationship Id="rId15" Type="http://schemas.openxmlformats.org/officeDocument/2006/relationships/hyperlink" Target="consultantplus://offline/ref=064F4E9BB5DAF995B2E28A55507BEDA441AA76C64DC760BD8BEF002E94sFMAI" TargetMode="External"/><Relationship Id="rId36" Type="http://schemas.openxmlformats.org/officeDocument/2006/relationships/image" Target="media/image6.wmf"/><Relationship Id="rId57" Type="http://schemas.openxmlformats.org/officeDocument/2006/relationships/hyperlink" Target="consultantplus://offline/ref=064F4E9BB5DAF995B2E28A55507BEDA441AC76C04FC060BD8BEF002E94FA18E66DFD24C8D93A3BC2sBM2I" TargetMode="External"/><Relationship Id="rId106" Type="http://schemas.openxmlformats.org/officeDocument/2006/relationships/hyperlink" Target="consultantplus://offline/ref=064F4E9BB5DAF995B2E28A55507BEDA441A371C140C360BD8BEF002E94FA18E66DFD24C8D93A39C3sBMAI" TargetMode="External"/><Relationship Id="rId127" Type="http://schemas.openxmlformats.org/officeDocument/2006/relationships/hyperlink" Target="consultantplus://offline/ref=064F4E9BB5DAF995B2E28A55507BEDA441AD7CC948CD60BD8BEF002E94FA18E66DFD24C8D93839C0sBM6I" TargetMode="External"/><Relationship Id="rId10" Type="http://schemas.openxmlformats.org/officeDocument/2006/relationships/hyperlink" Target="consultantplus://offline/ref=064F4E9BB5DAF995B2E28A55507BEDA441A371C140C360BD8BEF002E94FA18E66DFD24C8D93A3BC2sBM1I" TargetMode="External"/><Relationship Id="rId31" Type="http://schemas.openxmlformats.org/officeDocument/2006/relationships/image" Target="media/image1.wmf"/><Relationship Id="rId52" Type="http://schemas.openxmlformats.org/officeDocument/2006/relationships/hyperlink" Target="consultantplus://offline/ref=064F4E9BB5DAF995B2E28A55507BEDA441A371C140C360BD8BEF002E94FA18E66DFD24C8D93A3BC6sBM0I" TargetMode="External"/><Relationship Id="rId73" Type="http://schemas.openxmlformats.org/officeDocument/2006/relationships/hyperlink" Target="consultantplus://offline/ref=064F4E9BB5DAF995B2E28A55507BEDA441A371C140C360BD8BEF002E94FA18E66DFD24C8D93A3AC2sBM4I" TargetMode="External"/><Relationship Id="rId78" Type="http://schemas.openxmlformats.org/officeDocument/2006/relationships/hyperlink" Target="consultantplus://offline/ref=064F4E9BB5DAF995B2E28A55507BEDA441A371C140C360BD8BEF002E94FA18E66DFD24C8D93A3AC0sBM5I" TargetMode="External"/><Relationship Id="rId94" Type="http://schemas.openxmlformats.org/officeDocument/2006/relationships/hyperlink" Target="consultantplus://offline/ref=064F4E9BB5DAF995B2E28A55507BEDA441A376C14FC460BD8BEF002E94FA18E66DFD24C8D9323BC5sBM7I" TargetMode="External"/><Relationship Id="rId99" Type="http://schemas.openxmlformats.org/officeDocument/2006/relationships/hyperlink" Target="consultantplus://offline/ref=064F4E9BB5DAF995B2E28A55507BEDA441A371C140C360BD8BEF002E94FA18E66DFD24C8D93A39C3sBM2I" TargetMode="External"/><Relationship Id="rId101" Type="http://schemas.openxmlformats.org/officeDocument/2006/relationships/hyperlink" Target="consultantplus://offline/ref=064F4E9BB5DAF995B2E28A55507BEDA441A371C140C360BD8BEF002E94FA18E66DFD24C8D93A39C3sBM0I" TargetMode="External"/><Relationship Id="rId122" Type="http://schemas.openxmlformats.org/officeDocument/2006/relationships/hyperlink" Target="consultantplus://offline/ref=064F4E9BB5DAF995B2E28A55507BEDA441AD7CC948CD60BD8BEF002E94FA18E66DFD24C8D93A3BC2sBM0I" TargetMode="External"/><Relationship Id="rId143" Type="http://schemas.openxmlformats.org/officeDocument/2006/relationships/hyperlink" Target="consultantplus://offline/ref=064F4E9BB5DAF995B2E28A55507BEDA441A371C140C360BD8BEF002E94FA18E66DFD24C8D93A39C2sBM5I" TargetMode="External"/><Relationship Id="rId148" Type="http://schemas.openxmlformats.org/officeDocument/2006/relationships/hyperlink" Target="consultantplus://offline/ref=064F4E9BB5DAF995B2E28A55507BEDA441A376C14FC460BD8BEF002E94FA18E66DFD24C8D9323BCAsBMAI" TargetMode="External"/><Relationship Id="rId164" Type="http://schemas.openxmlformats.org/officeDocument/2006/relationships/hyperlink" Target="consultantplus://offline/ref=064F4E9BB5DAF995B2E28A55507BEDA441A371C140C360BD8BEF002E94FA18E66DFD24C8D93A39C7sBM3I" TargetMode="External"/><Relationship Id="rId169" Type="http://schemas.openxmlformats.org/officeDocument/2006/relationships/hyperlink" Target="consultantplus://offline/ref=064F4E9BB5DAF995B2E28A55507BEDA441A371C140C360BD8BEF002E94FA18E66DFD24C8D93A39C7sBM5I" TargetMode="External"/><Relationship Id="rId185" Type="http://schemas.openxmlformats.org/officeDocument/2006/relationships/hyperlink" Target="consultantplus://offline/ref=064F4E9BB5DAF995B2E28A55507BEDA441A273C249C160BD8BEF002E94FA18E66DFD24C8D93A3BC7sBM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64F4E9BB5DAF995B2E28A55507BEDA441A371C140C360BD8BEF002E94FA18E66DFD24C8D93A3BC2sBM3I" TargetMode="External"/><Relationship Id="rId180" Type="http://schemas.openxmlformats.org/officeDocument/2006/relationships/hyperlink" Target="consultantplus://offline/ref=064F4E9BB5DAF995B2E28A55507BEDA441A376C14FC460BD8BEF002E94FA18E66DFD24C8D9323AC7sBM7I" TargetMode="External"/><Relationship Id="rId210" Type="http://schemas.openxmlformats.org/officeDocument/2006/relationships/hyperlink" Target="consultantplus://offline/ref=064F4E9BB5DAF995B2E28A55507BEDA441AF7DC340C160BD8BEF002E94sFMAI" TargetMode="External"/><Relationship Id="rId215" Type="http://schemas.openxmlformats.org/officeDocument/2006/relationships/hyperlink" Target="consultantplus://offline/ref=064F4E9BB5DAF995B2E28A55507BEDA441A371C140C360BD8BEF002E94FA18E66DFD24C8D93A38C7sBM2I" TargetMode="External"/><Relationship Id="rId236" Type="http://schemas.openxmlformats.org/officeDocument/2006/relationships/hyperlink" Target="consultantplus://offline/ref=064F4E9BB5DAF995B2E28A55507BEDA441A371C140C360BD8BEF002E94FA18E66DFD24C8D93A38C6sBM7I" TargetMode="External"/><Relationship Id="rId26" Type="http://schemas.openxmlformats.org/officeDocument/2006/relationships/hyperlink" Target="consultantplus://offline/ref=064F4E9BB5DAF995B2E28A55507BEDA441A277C04EC060BD8BEF002E94sFMAI" TargetMode="External"/><Relationship Id="rId231" Type="http://schemas.openxmlformats.org/officeDocument/2006/relationships/image" Target="media/image7.wmf"/><Relationship Id="rId47" Type="http://schemas.openxmlformats.org/officeDocument/2006/relationships/hyperlink" Target="consultantplus://offline/ref=064F4E9BB5DAF995B2E28A55507BEDA441A371C140C360BD8BEF002E94FA18E66DFD24C8D93A3BC7sBM7I" TargetMode="External"/><Relationship Id="rId68" Type="http://schemas.openxmlformats.org/officeDocument/2006/relationships/hyperlink" Target="consultantplus://offline/ref=064F4E9BB5DAF995B2E28A55507BEDA441A371C140C360BD8BEF002E94FA18E66DFD24C8D93A3AC2sBM2I" TargetMode="External"/><Relationship Id="rId89" Type="http://schemas.openxmlformats.org/officeDocument/2006/relationships/hyperlink" Target="consultantplus://offline/ref=064F4E9BB5DAF995B2E28A55507BEDA441AC73C249C660BD8BEF002E94sFMAI" TargetMode="External"/><Relationship Id="rId112" Type="http://schemas.openxmlformats.org/officeDocument/2006/relationships/hyperlink" Target="consultantplus://offline/ref=064F4E9BB5DAF995B2E28A55507BEDA441A27DC94EC660BD8BEF002E94FA18E66DFD24C8D93E33C1sBMBI" TargetMode="External"/><Relationship Id="rId133" Type="http://schemas.openxmlformats.org/officeDocument/2006/relationships/hyperlink" Target="consultantplus://offline/ref=064F4E9BB5DAF995B2E28A55507BEDA441AD7CC948CD60BD8BEF002E94FA18E66DFD24C8D93832C6sBM6I" TargetMode="External"/><Relationship Id="rId154" Type="http://schemas.openxmlformats.org/officeDocument/2006/relationships/hyperlink" Target="consultantplus://offline/ref=064F4E9BB5DAF995B2E28A55507BEDA441A371C140C360BD8BEF002E94FA18E66DFD24C8D93A39C1sBMBI" TargetMode="External"/><Relationship Id="rId175" Type="http://schemas.openxmlformats.org/officeDocument/2006/relationships/hyperlink" Target="consultantplus://offline/ref=064F4E9BB5DAF995B2E28A55507BEDA441A376C14FC460BD8BEF002E94FA18E66DFD24C8D9323AC7sBM2I" TargetMode="External"/><Relationship Id="rId196" Type="http://schemas.openxmlformats.org/officeDocument/2006/relationships/hyperlink" Target="consultantplus://offline/ref=064F4E9BB5DAF995B2E28A55507BEDA441A270C24EC760BD8BEF002E94sFMAI" TargetMode="External"/><Relationship Id="rId200" Type="http://schemas.openxmlformats.org/officeDocument/2006/relationships/hyperlink" Target="consultantplus://offline/ref=064F4E9BB5DAF995B2E28A55507BEDA441A371C140C360BD8BEF002E94FA18E66DFD24C8D93A38C1sBM0I" TargetMode="External"/><Relationship Id="rId16" Type="http://schemas.openxmlformats.org/officeDocument/2006/relationships/hyperlink" Target="consultantplus://offline/ref=064F4E9BB5DAF995B2E28A55507BEDA441A371C140C360BD8BEF002E94FA18E66DFD24C8D93A3BC1sBM3I" TargetMode="External"/><Relationship Id="rId221" Type="http://schemas.openxmlformats.org/officeDocument/2006/relationships/hyperlink" Target="consultantplus://offline/ref=064F4E9BB5DAF995B2E28A55507BEDA441A277C44BC360BD8BEF002E94sFMAI" TargetMode="External"/><Relationship Id="rId242" Type="http://schemas.openxmlformats.org/officeDocument/2006/relationships/fontTable" Target="fontTable.xml"/><Relationship Id="rId37" Type="http://schemas.openxmlformats.org/officeDocument/2006/relationships/hyperlink" Target="consultantplus://offline/ref=064F4E9BB5DAF995B2E28A55507BEDA441AA76C64DC760BD8BEF002E94sFMAI" TargetMode="External"/><Relationship Id="rId58" Type="http://schemas.openxmlformats.org/officeDocument/2006/relationships/hyperlink" Target="consultantplus://offline/ref=064F4E9BB5DAF995B2E28A55507BEDA441A376C14FC460BD8BEF002E94FA18E66DFD24C8D93A3BC2sBM5I" TargetMode="External"/><Relationship Id="rId79" Type="http://schemas.openxmlformats.org/officeDocument/2006/relationships/hyperlink" Target="consultantplus://offline/ref=064F4E9BB5DAF995B2E28A55507BEDA441A371C140C360BD8BEF002E94FA18E66DFD24C8D93A3AC7sBM6I" TargetMode="External"/><Relationship Id="rId102" Type="http://schemas.openxmlformats.org/officeDocument/2006/relationships/hyperlink" Target="consultantplus://offline/ref=064F4E9BB5DAF995B2E28A55507BEDA441A376C14FC460BD8BEF002E94FA18E66DFD24C8D93C32C1sBM6I" TargetMode="External"/><Relationship Id="rId123" Type="http://schemas.openxmlformats.org/officeDocument/2006/relationships/hyperlink" Target="consultantplus://offline/ref=064F4E9BB5DAF995B2E28A55507BEDA441AD7CC948CD60BD8BEF002E94FA18E66DFD24C8D93B3DC0sBM6I" TargetMode="External"/><Relationship Id="rId144" Type="http://schemas.openxmlformats.org/officeDocument/2006/relationships/hyperlink" Target="consultantplus://offline/ref=064F4E9BB5DAF995B2E28A55507BEDA441A376C14FC460BD8BEF002E94FA18E66DFD24C8D9323BCAsBM2I" TargetMode="External"/><Relationship Id="rId90" Type="http://schemas.openxmlformats.org/officeDocument/2006/relationships/hyperlink" Target="consultantplus://offline/ref=064F4E9BB5DAF995B2E28A55507BEDA441A371C140C360BD8BEF002E94FA18E66DFD24C8D93A3ACBsBM5I" TargetMode="External"/><Relationship Id="rId165" Type="http://schemas.openxmlformats.org/officeDocument/2006/relationships/hyperlink" Target="consultantplus://offline/ref=064F4E9BB5DAF995B2E28A55507BEDA441A376C14FC460BD8BEF002E94FA18E66DFD24C8D9323AC1sBMBI" TargetMode="External"/><Relationship Id="rId186" Type="http://schemas.openxmlformats.org/officeDocument/2006/relationships/hyperlink" Target="consultantplus://offline/ref=064F4E9BB5DAF995B2E28A55507BEDA441A370C14AC060BD8BEF002E94FA18E66DFD24C8D93A3BC2sBM4I" TargetMode="External"/><Relationship Id="rId211" Type="http://schemas.openxmlformats.org/officeDocument/2006/relationships/hyperlink" Target="consultantplus://offline/ref=064F4E9BB5DAF995B2E28A55507BEDA441A371C140C360BD8BEF002E94FA18E66DFD24C8D93A38C0sBM4I" TargetMode="External"/><Relationship Id="rId232" Type="http://schemas.openxmlformats.org/officeDocument/2006/relationships/image" Target="media/image8.wmf"/><Relationship Id="rId27" Type="http://schemas.openxmlformats.org/officeDocument/2006/relationships/hyperlink" Target="consultantplus://offline/ref=064F4E9BB5DAF995B2E28A55507BEDA441A371C140C360BD8BEF002E94FA18E66DFD24C8D93A3BC0sBM1I" TargetMode="External"/><Relationship Id="rId48" Type="http://schemas.openxmlformats.org/officeDocument/2006/relationships/hyperlink" Target="consultantplus://offline/ref=064F4E9BB5DAF995B2E28A55507BEDA441A371C140C360BD8BEF002E94FA18E66DFD24C8D93A3BC7sBM5I" TargetMode="External"/><Relationship Id="rId69" Type="http://schemas.openxmlformats.org/officeDocument/2006/relationships/hyperlink" Target="consultantplus://offline/ref=064F4E9BB5DAF995B2E28A55507BEDA441A371C140C360BD8BEF002E94FA18E66DFD24C8D93A3AC2sBM0I" TargetMode="External"/><Relationship Id="rId113" Type="http://schemas.openxmlformats.org/officeDocument/2006/relationships/hyperlink" Target="consultantplus://offline/ref=064F4E9BB5DAF995B2E28A55507BEDA441A27DC94EC660BD8BEF002E94FA18E66DFD24C8D93F3BC2sBM5I" TargetMode="External"/><Relationship Id="rId134" Type="http://schemas.openxmlformats.org/officeDocument/2006/relationships/hyperlink" Target="consultantplus://offline/ref=064F4E9BB5DAF995B2E28A55507BEDA441AD7CC948CD60BD8BEF002E94FA18E66DFD24C8D93832C6sBM4I" TargetMode="External"/><Relationship Id="rId80" Type="http://schemas.openxmlformats.org/officeDocument/2006/relationships/hyperlink" Target="consultantplus://offline/ref=064F4E9BB5DAF995B2E28A55507BEDA441A371C140C360BD8BEF002E94FA18E66DFD24C8D93A3AC4sBM3I" TargetMode="External"/><Relationship Id="rId155" Type="http://schemas.openxmlformats.org/officeDocument/2006/relationships/hyperlink" Target="consultantplus://offline/ref=064F4E9BB5DAF995B2E28A55507BEDA441A376C14FC460BD8BEF002E94FA18E66DFD24C8D9323AC2sBM3I" TargetMode="External"/><Relationship Id="rId176" Type="http://schemas.openxmlformats.org/officeDocument/2006/relationships/hyperlink" Target="consultantplus://offline/ref=064F4E9BB5DAF995B2E28A55507BEDA441A371C140C360BD8BEF002E94FA18E66DFD24C8D93A39C6sBM4I" TargetMode="External"/><Relationship Id="rId197" Type="http://schemas.openxmlformats.org/officeDocument/2006/relationships/hyperlink" Target="consultantplus://offline/ref=064F4E9BB5DAF995B2E28A55507BEDA441A371C140C360BD8BEF002E94FA18E66DFD24C8D93A38C2sBM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189</Pages>
  <Words>62376</Words>
  <Characters>355544</Characters>
  <Application>Microsoft Office Word</Application>
  <DocSecurity>0</DocSecurity>
  <Lines>2962</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417086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dc:creator>
  <cp:keywords/>
  <dc:description/>
  <cp:lastModifiedBy>Мирошкин</cp:lastModifiedBy>
  <cp:revision>2</cp:revision>
  <dcterms:created xsi:type="dcterms:W3CDTF">2016-03-23T08:12:00Z</dcterms:created>
  <dcterms:modified xsi:type="dcterms:W3CDTF">2016-03-24T12:10:00Z</dcterms:modified>
</cp:coreProperties>
</file>