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85075" w14:textId="77777777" w:rsidR="001D69FE" w:rsidRPr="008C7DB2" w:rsidRDefault="001D69FE" w:rsidP="00B824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93636F" w14:textId="77777777" w:rsidR="001D69FE" w:rsidRPr="008C7DB2" w:rsidRDefault="001D69FE" w:rsidP="008C7DB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7DB2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235A6561" w14:textId="77777777" w:rsidR="001D69FE" w:rsidRPr="008C7DB2" w:rsidRDefault="001D69FE" w:rsidP="008C7DB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7DB2">
        <w:rPr>
          <w:rFonts w:ascii="Times New Roman" w:hAnsi="Times New Roman"/>
          <w:b/>
          <w:bCs/>
          <w:sz w:val="28"/>
          <w:szCs w:val="28"/>
        </w:rPr>
        <w:t xml:space="preserve">о проведении регионального этапа Всероссийского конкурса </w:t>
      </w:r>
      <w:r w:rsidRPr="008C7DB2">
        <w:rPr>
          <w:rFonts w:ascii="Times New Roman" w:hAnsi="Times New Roman"/>
          <w:b/>
          <w:bCs/>
          <w:sz w:val="28"/>
          <w:szCs w:val="28"/>
        </w:rPr>
        <w:br/>
        <w:t xml:space="preserve">«Лучший социальный проект года» </w:t>
      </w:r>
    </w:p>
    <w:p w14:paraId="5DEFFBB9" w14:textId="77777777" w:rsidR="001D69FE" w:rsidRPr="008C7DB2" w:rsidRDefault="001D69FE" w:rsidP="008C7DB2">
      <w:pPr>
        <w:jc w:val="center"/>
        <w:rPr>
          <w:rFonts w:ascii="Times New Roman" w:hAnsi="Times New Roman"/>
          <w:sz w:val="28"/>
          <w:szCs w:val="28"/>
        </w:rPr>
      </w:pPr>
    </w:p>
    <w:p w14:paraId="5A98DEF8" w14:textId="77777777" w:rsidR="001D69FE" w:rsidRPr="008C7DB2" w:rsidRDefault="001D69FE" w:rsidP="008C7DB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kern w:val="1"/>
          <w:sz w:val="28"/>
          <w:szCs w:val="28"/>
          <w:lang w:val="en-US"/>
        </w:rPr>
      </w:pPr>
      <w:r w:rsidRPr="008C7DB2">
        <w:rPr>
          <w:rFonts w:ascii="Times New Roman" w:hAnsi="Times New Roman" w:cs="Times New Roman"/>
          <w:b/>
          <w:kern w:val="1"/>
          <w:sz w:val="28"/>
          <w:szCs w:val="28"/>
        </w:rPr>
        <w:t>ОБЩИЕ ПОЛОЖЕНИЯ</w:t>
      </w:r>
    </w:p>
    <w:p w14:paraId="35AEA61D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условия проведения, права и обязанности организаторов и участников, этапы и сроки проведения, процедуру оценки заявок и порядок оформления результатов </w:t>
      </w:r>
      <w:r w:rsidRPr="008C7DB2">
        <w:rPr>
          <w:rFonts w:ascii="Times New Roman" w:hAnsi="Times New Roman"/>
          <w:spacing w:val="-2"/>
          <w:sz w:val="28"/>
          <w:szCs w:val="28"/>
        </w:rPr>
        <w:t xml:space="preserve">регионального этапа Всероссийского конкурса проектов в области социального предпринимательства </w:t>
      </w:r>
      <w:r w:rsidRPr="008C7DB2">
        <w:rPr>
          <w:rFonts w:ascii="Times New Roman" w:hAnsi="Times New Roman"/>
          <w:b/>
          <w:bCs/>
          <w:sz w:val="28"/>
          <w:szCs w:val="28"/>
        </w:rPr>
        <w:t>«</w:t>
      </w:r>
      <w:r w:rsidRPr="008C7DB2">
        <w:rPr>
          <w:rFonts w:ascii="Times New Roman" w:hAnsi="Times New Roman"/>
          <w:sz w:val="28"/>
          <w:szCs w:val="28"/>
        </w:rPr>
        <w:t>Лучший социальный проект года»</w:t>
      </w:r>
      <w:r w:rsidRPr="008C7D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7DB2">
        <w:rPr>
          <w:rFonts w:ascii="Times New Roman" w:hAnsi="Times New Roman"/>
          <w:sz w:val="28"/>
          <w:szCs w:val="28"/>
        </w:rPr>
        <w:t>в 2020 году (далее соответственно – региональный этап, Конкурс).</w:t>
      </w:r>
    </w:p>
    <w:p w14:paraId="08276E18" w14:textId="6655AB33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 xml:space="preserve">Организатор Конкурса – </w:t>
      </w:r>
      <w:r w:rsidR="00FF728D" w:rsidRPr="008C7DB2">
        <w:rPr>
          <w:rFonts w:ascii="Times New Roman" w:hAnsi="Times New Roman"/>
          <w:spacing w:val="-1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«Российский государственный социальный университет» при поддержке Министерства </w:t>
      </w:r>
      <w:r w:rsidR="00DC5875" w:rsidRPr="008C7DB2">
        <w:rPr>
          <w:rFonts w:ascii="Times New Roman" w:hAnsi="Times New Roman"/>
          <w:spacing w:val="-1"/>
          <w:sz w:val="28"/>
          <w:szCs w:val="28"/>
        </w:rPr>
        <w:t>экономического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развития Российской Федерации и </w:t>
      </w:r>
      <w:r w:rsidR="00FF728D" w:rsidRPr="008C7DB2">
        <w:rPr>
          <w:rFonts w:ascii="Times New Roman" w:hAnsi="Times New Roman"/>
          <w:spacing w:val="-1"/>
          <w:sz w:val="28"/>
          <w:szCs w:val="28"/>
        </w:rPr>
        <w:t xml:space="preserve">Автономной некоммерческой организации </w:t>
      </w:r>
      <w:r w:rsidRPr="008C7DB2">
        <w:rPr>
          <w:rFonts w:ascii="Times New Roman" w:hAnsi="Times New Roman"/>
          <w:spacing w:val="-1"/>
          <w:sz w:val="28"/>
          <w:szCs w:val="28"/>
        </w:rPr>
        <w:t>«Россия – страна возможностей».</w:t>
      </w:r>
    </w:p>
    <w:p w14:paraId="6BB7541A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Региональный оператор Конкурса – автономная некоммерческая организация «Центр поддержки предпринимательства Смоленской области» (далее – ЦПП Смоленской области) при поддержке Департамента инвестиционного развития Смоленской области.</w:t>
      </w:r>
    </w:p>
    <w:p w14:paraId="73224AED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Региональный этап Конкурса организуется и проводится ЦПП Смоленской области.</w:t>
      </w:r>
    </w:p>
    <w:p w14:paraId="05A14C14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Региональный этап Конкурса проводится на территории Смоленской области в соответствии с законодательством Российской Федерации, Положением о проведении Конкурса и настоящим Положением.</w:t>
      </w:r>
    </w:p>
    <w:p w14:paraId="17F056FC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В Положении используются следующие термины:</w:t>
      </w:r>
    </w:p>
    <w:p w14:paraId="7A45D277" w14:textId="77777777" w:rsidR="001D69FE" w:rsidRPr="008C7DB2" w:rsidRDefault="001D69FE" w:rsidP="008C7DB2">
      <w:pPr>
        <w:pStyle w:val="a3"/>
        <w:numPr>
          <w:ilvl w:val="1"/>
          <w:numId w:val="2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b/>
          <w:spacing w:val="-1"/>
          <w:sz w:val="28"/>
          <w:szCs w:val="28"/>
        </w:rPr>
        <w:t>Социальное предпринимательство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–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общества;</w:t>
      </w:r>
    </w:p>
    <w:p w14:paraId="63A82606" w14:textId="68DBE0E8" w:rsidR="001D69FE" w:rsidRPr="008C7DB2" w:rsidRDefault="001D69FE" w:rsidP="008C7DB2">
      <w:pPr>
        <w:pStyle w:val="a3"/>
        <w:numPr>
          <w:ilvl w:val="1"/>
          <w:numId w:val="2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b/>
          <w:spacing w:val="-1"/>
          <w:sz w:val="28"/>
          <w:szCs w:val="28"/>
        </w:rPr>
        <w:t>Субъект социального предпринимательства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– субъект малого и среднего предпринимательства Смоленской области</w:t>
      </w:r>
      <w:r w:rsidR="00216037" w:rsidRPr="008C7DB2">
        <w:rPr>
          <w:rFonts w:ascii="Times New Roman" w:hAnsi="Times New Roman"/>
          <w:spacing w:val="-1"/>
          <w:sz w:val="28"/>
          <w:szCs w:val="28"/>
        </w:rPr>
        <w:t xml:space="preserve"> или некоммерческая организация Смоленской области</w:t>
      </w:r>
      <w:r w:rsidRPr="008C7DB2">
        <w:rPr>
          <w:rFonts w:ascii="Times New Roman" w:hAnsi="Times New Roman"/>
          <w:spacing w:val="-1"/>
          <w:sz w:val="28"/>
          <w:szCs w:val="28"/>
        </w:rPr>
        <w:t>, осуществляющ</w:t>
      </w:r>
      <w:r w:rsidR="00216037" w:rsidRPr="008C7DB2">
        <w:rPr>
          <w:rFonts w:ascii="Times New Roman" w:hAnsi="Times New Roman"/>
          <w:spacing w:val="-1"/>
          <w:sz w:val="28"/>
          <w:szCs w:val="28"/>
        </w:rPr>
        <w:t>ие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деятельность в сфере социального предпринимательства;</w:t>
      </w:r>
    </w:p>
    <w:p w14:paraId="0C63C271" w14:textId="651E143A" w:rsidR="00FF728D" w:rsidRPr="008C7DB2" w:rsidRDefault="00FF728D" w:rsidP="008C7DB2">
      <w:pPr>
        <w:pStyle w:val="a3"/>
        <w:numPr>
          <w:ilvl w:val="1"/>
          <w:numId w:val="2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b/>
          <w:bCs/>
          <w:spacing w:val="-1"/>
          <w:sz w:val="28"/>
          <w:szCs w:val="28"/>
        </w:rPr>
        <w:t>Социально ориентированн</w:t>
      </w:r>
      <w:r w:rsidR="00216037" w:rsidRPr="008C7DB2">
        <w:rPr>
          <w:rFonts w:ascii="Times New Roman" w:hAnsi="Times New Roman"/>
          <w:b/>
          <w:bCs/>
          <w:spacing w:val="-1"/>
          <w:sz w:val="28"/>
          <w:szCs w:val="28"/>
        </w:rPr>
        <w:t>ая</w:t>
      </w:r>
      <w:r w:rsidRPr="008C7DB2">
        <w:rPr>
          <w:rFonts w:ascii="Times New Roman" w:hAnsi="Times New Roman"/>
          <w:b/>
          <w:bCs/>
          <w:spacing w:val="-1"/>
          <w:sz w:val="28"/>
          <w:szCs w:val="28"/>
        </w:rPr>
        <w:t xml:space="preserve"> некоммерческ</w:t>
      </w:r>
      <w:r w:rsidR="00216037" w:rsidRPr="008C7DB2">
        <w:rPr>
          <w:rFonts w:ascii="Times New Roman" w:hAnsi="Times New Roman"/>
          <w:b/>
          <w:bCs/>
          <w:spacing w:val="-1"/>
          <w:sz w:val="28"/>
          <w:szCs w:val="28"/>
        </w:rPr>
        <w:t>ая</w:t>
      </w:r>
      <w:r w:rsidRPr="008C7DB2">
        <w:rPr>
          <w:rFonts w:ascii="Times New Roman" w:hAnsi="Times New Roman"/>
          <w:b/>
          <w:bCs/>
          <w:spacing w:val="-1"/>
          <w:sz w:val="28"/>
          <w:szCs w:val="28"/>
        </w:rPr>
        <w:t xml:space="preserve"> организация</w:t>
      </w:r>
      <w:r w:rsidR="00216037" w:rsidRPr="008C7DB2">
        <w:rPr>
          <w:rFonts w:ascii="Times New Roman" w:hAnsi="Times New Roman"/>
          <w:spacing w:val="-1"/>
          <w:sz w:val="28"/>
          <w:szCs w:val="28"/>
        </w:rPr>
        <w:t xml:space="preserve"> – </w:t>
      </w:r>
      <w:r w:rsidRPr="008C7DB2">
        <w:rPr>
          <w:rFonts w:ascii="Times New Roman" w:hAnsi="Times New Roman"/>
          <w:spacing w:val="-1"/>
          <w:sz w:val="28"/>
          <w:szCs w:val="28"/>
        </w:rPr>
        <w:t>некоммерческ</w:t>
      </w:r>
      <w:r w:rsidR="00216037" w:rsidRPr="008C7DB2">
        <w:rPr>
          <w:rFonts w:ascii="Times New Roman" w:hAnsi="Times New Roman"/>
          <w:spacing w:val="-1"/>
          <w:sz w:val="28"/>
          <w:szCs w:val="28"/>
        </w:rPr>
        <w:t>ая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организаци</w:t>
      </w:r>
      <w:r w:rsidR="00216037" w:rsidRPr="008C7DB2">
        <w:rPr>
          <w:rFonts w:ascii="Times New Roman" w:hAnsi="Times New Roman"/>
          <w:spacing w:val="-1"/>
          <w:sz w:val="28"/>
          <w:szCs w:val="28"/>
        </w:rPr>
        <w:t>я</w:t>
      </w:r>
      <w:r w:rsidRPr="008C7DB2">
        <w:rPr>
          <w:rFonts w:ascii="Times New Roman" w:hAnsi="Times New Roman"/>
          <w:spacing w:val="-1"/>
          <w:sz w:val="28"/>
          <w:szCs w:val="28"/>
        </w:rPr>
        <w:t>, созданн</w:t>
      </w:r>
      <w:r w:rsidR="00216037" w:rsidRPr="008C7DB2">
        <w:rPr>
          <w:rFonts w:ascii="Times New Roman" w:hAnsi="Times New Roman"/>
          <w:spacing w:val="-1"/>
          <w:sz w:val="28"/>
          <w:szCs w:val="28"/>
        </w:rPr>
        <w:t>ая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в формах, предусмотренных </w:t>
      </w:r>
      <w:r w:rsidR="00216037" w:rsidRPr="008C7DB2">
        <w:rPr>
          <w:rFonts w:ascii="Times New Roman" w:hAnsi="Times New Roman"/>
          <w:spacing w:val="-1"/>
          <w:sz w:val="28"/>
          <w:szCs w:val="28"/>
        </w:rPr>
        <w:t>Федеральным законом от 12.01.1996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№</w:t>
      </w:r>
      <w:r w:rsidR="00216037" w:rsidRPr="008C7DB2">
        <w:rPr>
          <w:rFonts w:ascii="Times New Roman" w:hAnsi="Times New Roman"/>
          <w:spacing w:val="-1"/>
          <w:sz w:val="28"/>
          <w:szCs w:val="28"/>
        </w:rPr>
        <w:t> 7-ФЗ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«О некоммерческих организациях» </w:t>
      </w:r>
      <w:r w:rsidR="00216037" w:rsidRPr="008C7DB2">
        <w:rPr>
          <w:rFonts w:ascii="Times New Roman" w:hAnsi="Times New Roman"/>
          <w:spacing w:val="-1"/>
          <w:sz w:val="28"/>
          <w:szCs w:val="28"/>
        </w:rPr>
        <w:t xml:space="preserve">(далее – Федеральный закон № 7), </w:t>
      </w:r>
      <w:r w:rsidRPr="008C7DB2">
        <w:rPr>
          <w:rFonts w:ascii="Times New Roman" w:hAnsi="Times New Roman"/>
          <w:spacing w:val="-1"/>
          <w:sz w:val="28"/>
          <w:szCs w:val="28"/>
        </w:rPr>
        <w:t>за исключением государственных корпораций, государственных компаний, общественных объединений, являющихся политическими партиями</w:t>
      </w:r>
      <w:r w:rsidR="00216037" w:rsidRPr="008C7DB2">
        <w:rPr>
          <w:rFonts w:ascii="Times New Roman" w:hAnsi="Times New Roman"/>
          <w:spacing w:val="-1"/>
          <w:sz w:val="28"/>
          <w:szCs w:val="28"/>
        </w:rPr>
        <w:t>,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и осуществляющ</w:t>
      </w:r>
      <w:r w:rsidR="00216037" w:rsidRPr="008C7DB2">
        <w:rPr>
          <w:rFonts w:ascii="Times New Roman" w:hAnsi="Times New Roman"/>
          <w:spacing w:val="-1"/>
          <w:sz w:val="28"/>
          <w:szCs w:val="28"/>
        </w:rPr>
        <w:t>ая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в соответствии с учредительными документами деятельность, направленную на решение социальных проблем, развитие гражданского общества в </w:t>
      </w:r>
      <w:r w:rsidR="00216037" w:rsidRPr="008C7DB2">
        <w:rPr>
          <w:rFonts w:ascii="Times New Roman" w:hAnsi="Times New Roman"/>
          <w:spacing w:val="-1"/>
          <w:sz w:val="28"/>
          <w:szCs w:val="28"/>
        </w:rPr>
        <w:t>Смоленской области</w:t>
      </w:r>
      <w:r w:rsidRPr="008C7DB2">
        <w:rPr>
          <w:rFonts w:ascii="Times New Roman" w:hAnsi="Times New Roman"/>
          <w:spacing w:val="-1"/>
          <w:sz w:val="28"/>
          <w:szCs w:val="28"/>
        </w:rPr>
        <w:t>, а также виды деятельности, перечисленные в п</w:t>
      </w:r>
      <w:r w:rsidR="00216037" w:rsidRPr="008C7DB2">
        <w:rPr>
          <w:rFonts w:ascii="Times New Roman" w:hAnsi="Times New Roman"/>
          <w:spacing w:val="-1"/>
          <w:sz w:val="28"/>
          <w:szCs w:val="28"/>
        </w:rPr>
        <w:t xml:space="preserve">ункте 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31.1 </w:t>
      </w:r>
      <w:r w:rsidR="00216037" w:rsidRPr="008C7DB2">
        <w:rPr>
          <w:rFonts w:ascii="Times New Roman" w:hAnsi="Times New Roman"/>
          <w:spacing w:val="-1"/>
          <w:sz w:val="28"/>
          <w:szCs w:val="28"/>
        </w:rPr>
        <w:t>Федерального закона № 7</w:t>
      </w:r>
      <w:r w:rsidRPr="008C7DB2">
        <w:rPr>
          <w:rFonts w:ascii="Times New Roman" w:hAnsi="Times New Roman"/>
          <w:spacing w:val="-1"/>
          <w:sz w:val="28"/>
          <w:szCs w:val="28"/>
        </w:rPr>
        <w:t>.</w:t>
      </w:r>
    </w:p>
    <w:p w14:paraId="44C7ABB1" w14:textId="4312E97E" w:rsidR="001D69FE" w:rsidRPr="008C7DB2" w:rsidRDefault="001D69FE" w:rsidP="008C7DB2">
      <w:pPr>
        <w:pStyle w:val="a3"/>
        <w:numPr>
          <w:ilvl w:val="1"/>
          <w:numId w:val="2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Региональн</w:t>
      </w:r>
      <w:r w:rsidR="00694541" w:rsidRPr="008C7DB2">
        <w:rPr>
          <w:rFonts w:ascii="Times New Roman" w:hAnsi="Times New Roman"/>
          <w:b/>
          <w:color w:val="000000"/>
          <w:spacing w:val="-1"/>
          <w:sz w:val="28"/>
          <w:szCs w:val="28"/>
        </w:rPr>
        <w:t>ая</w:t>
      </w:r>
      <w:r w:rsidRPr="008C7DB2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FF728D" w:rsidRPr="008C7DB2">
        <w:rPr>
          <w:rFonts w:ascii="Times New Roman" w:hAnsi="Times New Roman"/>
          <w:b/>
          <w:color w:val="000000"/>
          <w:spacing w:val="-1"/>
          <w:sz w:val="28"/>
          <w:szCs w:val="28"/>
        </w:rPr>
        <w:t>э</w:t>
      </w:r>
      <w:r w:rsidRPr="008C7DB2">
        <w:rPr>
          <w:rFonts w:ascii="Times New Roman" w:hAnsi="Times New Roman"/>
          <w:b/>
          <w:color w:val="000000"/>
          <w:spacing w:val="-1"/>
          <w:sz w:val="28"/>
          <w:szCs w:val="28"/>
        </w:rPr>
        <w:t>кспертн</w:t>
      </w:r>
      <w:r w:rsidR="00896A99" w:rsidRPr="008C7DB2">
        <w:rPr>
          <w:rFonts w:ascii="Times New Roman" w:hAnsi="Times New Roman"/>
          <w:b/>
          <w:color w:val="000000"/>
          <w:spacing w:val="-1"/>
          <w:sz w:val="28"/>
          <w:szCs w:val="28"/>
        </w:rPr>
        <w:t>ая</w:t>
      </w:r>
      <w:r w:rsidRPr="008C7DB2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896A99" w:rsidRPr="008C7DB2">
        <w:rPr>
          <w:rFonts w:ascii="Times New Roman" w:hAnsi="Times New Roman"/>
          <w:b/>
          <w:color w:val="000000"/>
          <w:spacing w:val="-1"/>
          <w:sz w:val="28"/>
          <w:szCs w:val="28"/>
        </w:rPr>
        <w:t>группа</w:t>
      </w:r>
      <w:r w:rsidRPr="008C7DB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C7DB2">
        <w:rPr>
          <w:rFonts w:ascii="Times New Roman" w:hAnsi="Times New Roman"/>
          <w:spacing w:val="-1"/>
          <w:sz w:val="28"/>
          <w:szCs w:val="28"/>
        </w:rPr>
        <w:t>– совещательный орган, сформированный из представителей региональных органов исполнительной и законодательной власти, региональных общественных организаций, представляющих интересы субъектов социальных предпринимателей для реализации экспертной оценки проектов;</w:t>
      </w:r>
    </w:p>
    <w:p w14:paraId="3B127447" w14:textId="77777777" w:rsidR="001D69FE" w:rsidRPr="008C7DB2" w:rsidRDefault="001D69FE" w:rsidP="008C7DB2">
      <w:pPr>
        <w:pStyle w:val="a3"/>
        <w:numPr>
          <w:ilvl w:val="1"/>
          <w:numId w:val="2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b/>
          <w:spacing w:val="-1"/>
          <w:sz w:val="28"/>
          <w:szCs w:val="28"/>
        </w:rPr>
        <w:t>Региональный куратор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– ЦПП Смоленской области в лице генерального директора Шапкина Сергея Александровича;</w:t>
      </w:r>
    </w:p>
    <w:p w14:paraId="4E038C80" w14:textId="77777777" w:rsidR="001D69FE" w:rsidRPr="008C7DB2" w:rsidRDefault="001D69FE" w:rsidP="008C7DB2">
      <w:pPr>
        <w:pStyle w:val="a3"/>
        <w:numPr>
          <w:ilvl w:val="1"/>
          <w:numId w:val="2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b/>
          <w:spacing w:val="-1"/>
          <w:sz w:val="28"/>
          <w:szCs w:val="28"/>
        </w:rPr>
        <w:t xml:space="preserve">Региональный представитель </w:t>
      </w:r>
      <w:r w:rsidRPr="008C7DB2">
        <w:rPr>
          <w:rFonts w:ascii="Times New Roman" w:hAnsi="Times New Roman"/>
          <w:spacing w:val="-1"/>
          <w:sz w:val="28"/>
          <w:szCs w:val="28"/>
        </w:rPr>
        <w:t>– заместитель генерального директора ЦПП Смоленской области Васильев Ярослав Андреевич, ответственный за реализацию мероприятий по организации и проведению Конкурса;</w:t>
      </w:r>
    </w:p>
    <w:p w14:paraId="7931F9FD" w14:textId="4BF1E1EB" w:rsidR="001D69FE" w:rsidRPr="008C7DB2" w:rsidRDefault="001D69FE" w:rsidP="008C7DB2">
      <w:pPr>
        <w:pStyle w:val="a3"/>
        <w:numPr>
          <w:ilvl w:val="1"/>
          <w:numId w:val="2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b/>
          <w:spacing w:val="-1"/>
          <w:sz w:val="28"/>
          <w:szCs w:val="28"/>
        </w:rPr>
        <w:t>Заявка на участие в региональном этапе Конкурса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C5875" w:rsidRPr="008C7DB2">
        <w:rPr>
          <w:rFonts w:ascii="Times New Roman" w:hAnsi="Times New Roman"/>
          <w:spacing w:val="-1"/>
          <w:sz w:val="28"/>
          <w:szCs w:val="28"/>
        </w:rPr>
        <w:t xml:space="preserve">(далее – заявка) </w:t>
      </w:r>
      <w:r w:rsidRPr="008C7DB2">
        <w:rPr>
          <w:rFonts w:ascii="Times New Roman" w:hAnsi="Times New Roman"/>
          <w:spacing w:val="-1"/>
          <w:sz w:val="28"/>
          <w:szCs w:val="28"/>
        </w:rPr>
        <w:t>– электронная анкета участника регионального этапа Конкурса, предоставленная через официальный сайт Конкурса в установленные сроки;</w:t>
      </w:r>
    </w:p>
    <w:p w14:paraId="0D5069E8" w14:textId="0B5BA34B" w:rsidR="001D69FE" w:rsidRPr="008C7DB2" w:rsidRDefault="001D69FE" w:rsidP="008C7DB2">
      <w:pPr>
        <w:pStyle w:val="a3"/>
        <w:numPr>
          <w:ilvl w:val="1"/>
          <w:numId w:val="2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b/>
          <w:spacing w:val="-1"/>
          <w:sz w:val="28"/>
          <w:szCs w:val="28"/>
        </w:rPr>
        <w:t>Участник регионального этапа Конкурса</w:t>
      </w:r>
      <w:r w:rsidR="00FF728D" w:rsidRPr="008C7DB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C7DB2">
        <w:rPr>
          <w:rFonts w:ascii="Times New Roman" w:hAnsi="Times New Roman"/>
          <w:spacing w:val="-1"/>
          <w:sz w:val="28"/>
          <w:szCs w:val="28"/>
        </w:rPr>
        <w:t>– субъект малого и среднего предпринимательства, зарегистрированн</w:t>
      </w:r>
      <w:r w:rsidR="00DC5875" w:rsidRPr="008C7DB2">
        <w:rPr>
          <w:rFonts w:ascii="Times New Roman" w:hAnsi="Times New Roman"/>
          <w:spacing w:val="-1"/>
          <w:sz w:val="28"/>
          <w:szCs w:val="28"/>
        </w:rPr>
        <w:t>ый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в установленном порядке на территории Смоленской области, согласно Федеральному закону от 24 июля 2007 года № 209-ФЗ «О развитии малого и среднего предпринимательства в Российской Федерации» (далее – субъект МСП) </w:t>
      </w:r>
      <w:r w:rsidR="00FF728D" w:rsidRPr="008C7DB2">
        <w:rPr>
          <w:rFonts w:ascii="Times New Roman" w:hAnsi="Times New Roman"/>
          <w:spacing w:val="-1"/>
          <w:sz w:val="28"/>
          <w:szCs w:val="28"/>
        </w:rPr>
        <w:t>или социально ориентированная некоммерческая</w:t>
      </w:r>
      <w:r w:rsidR="0058040C">
        <w:rPr>
          <w:rFonts w:ascii="Times New Roman" w:hAnsi="Times New Roman"/>
          <w:spacing w:val="-1"/>
          <w:sz w:val="28"/>
          <w:szCs w:val="28"/>
        </w:rPr>
        <w:br/>
      </w:r>
      <w:r w:rsidR="00FF728D" w:rsidRPr="008C7DB2">
        <w:rPr>
          <w:rFonts w:ascii="Times New Roman" w:hAnsi="Times New Roman"/>
          <w:spacing w:val="-1"/>
          <w:sz w:val="28"/>
          <w:szCs w:val="28"/>
        </w:rPr>
        <w:t xml:space="preserve">организация </w:t>
      </w:r>
      <w:r w:rsidRPr="008C7DB2">
        <w:rPr>
          <w:rFonts w:ascii="Times New Roman" w:hAnsi="Times New Roman"/>
          <w:spacing w:val="-1"/>
          <w:sz w:val="28"/>
          <w:szCs w:val="28"/>
        </w:rPr>
        <w:t>– автор проекта социального предпринимательства, предоставивший полный комплект документов для участия в региональном этапе Конкурса и заполнивший заявку на официальном сайте Конкурса в установленные сроки.</w:t>
      </w:r>
    </w:p>
    <w:p w14:paraId="60FB9AA8" w14:textId="20C16A6D" w:rsidR="001D69FE" w:rsidRPr="008C7DB2" w:rsidRDefault="001D69FE" w:rsidP="008C7DB2">
      <w:pPr>
        <w:pStyle w:val="a3"/>
        <w:numPr>
          <w:ilvl w:val="1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b/>
          <w:bCs/>
          <w:spacing w:val="-1"/>
          <w:sz w:val="28"/>
          <w:szCs w:val="28"/>
        </w:rPr>
        <w:t xml:space="preserve">Лауреат регионального этапа Конкурса </w:t>
      </w:r>
      <w:r w:rsidR="00DC5875" w:rsidRPr="008C7DB2">
        <w:rPr>
          <w:rFonts w:ascii="Times New Roman" w:hAnsi="Times New Roman"/>
          <w:spacing w:val="-1"/>
          <w:sz w:val="28"/>
          <w:szCs w:val="28"/>
        </w:rPr>
        <w:t>(далее – лауреат)</w:t>
      </w:r>
      <w:r w:rsidR="00DC5875" w:rsidRPr="008C7DB2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– участник регионального этапа Конкурса, заявка которого набрала по итогам экспертной оценки максимальный балл и признанная </w:t>
      </w:r>
      <w:r w:rsidR="00896A99" w:rsidRPr="008C7DB2">
        <w:rPr>
          <w:rFonts w:ascii="Times New Roman" w:hAnsi="Times New Roman"/>
          <w:spacing w:val="-1"/>
          <w:sz w:val="28"/>
          <w:szCs w:val="28"/>
        </w:rPr>
        <w:t>Р</w:t>
      </w:r>
      <w:r w:rsidRPr="008C7DB2">
        <w:rPr>
          <w:rFonts w:ascii="Times New Roman" w:hAnsi="Times New Roman"/>
          <w:spacing w:val="-1"/>
          <w:sz w:val="28"/>
          <w:szCs w:val="28"/>
        </w:rPr>
        <w:t>егиональн</w:t>
      </w:r>
      <w:r w:rsidR="00896A99" w:rsidRPr="008C7DB2">
        <w:rPr>
          <w:rFonts w:ascii="Times New Roman" w:hAnsi="Times New Roman"/>
          <w:spacing w:val="-1"/>
          <w:sz w:val="28"/>
          <w:szCs w:val="28"/>
        </w:rPr>
        <w:t>ой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F728D" w:rsidRPr="008C7DB2">
        <w:rPr>
          <w:rFonts w:ascii="Times New Roman" w:hAnsi="Times New Roman"/>
          <w:spacing w:val="-1"/>
          <w:sz w:val="28"/>
          <w:szCs w:val="28"/>
        </w:rPr>
        <w:t>э</w:t>
      </w:r>
      <w:r w:rsidRPr="008C7DB2">
        <w:rPr>
          <w:rFonts w:ascii="Times New Roman" w:hAnsi="Times New Roman"/>
          <w:spacing w:val="-1"/>
          <w:sz w:val="28"/>
          <w:szCs w:val="28"/>
        </w:rPr>
        <w:t>кспертн</w:t>
      </w:r>
      <w:r w:rsidR="00195DDB" w:rsidRPr="008C7DB2">
        <w:rPr>
          <w:rFonts w:ascii="Times New Roman" w:hAnsi="Times New Roman"/>
          <w:spacing w:val="-1"/>
          <w:sz w:val="28"/>
          <w:szCs w:val="28"/>
        </w:rPr>
        <w:t>ой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07F1D" w:rsidRPr="008C7DB2">
        <w:rPr>
          <w:rFonts w:ascii="Times New Roman" w:hAnsi="Times New Roman"/>
          <w:spacing w:val="-1"/>
          <w:sz w:val="28"/>
          <w:szCs w:val="28"/>
        </w:rPr>
        <w:t>группой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как лучшая практика решения социальной проблемы в выбранной номинации. </w:t>
      </w:r>
    </w:p>
    <w:p w14:paraId="2F6913C5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z w:val="28"/>
          <w:szCs w:val="28"/>
        </w:rPr>
        <w:t>Конкурсная процедура основывается на принципах:</w:t>
      </w:r>
    </w:p>
    <w:p w14:paraId="6D284641" w14:textId="77777777" w:rsidR="001D69FE" w:rsidRPr="008C7DB2" w:rsidRDefault="001D69FE" w:rsidP="008C7DB2">
      <w:pPr>
        <w:pStyle w:val="a3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гласности;</w:t>
      </w:r>
    </w:p>
    <w:p w14:paraId="3D1C15B6" w14:textId="77777777" w:rsidR="001D69FE" w:rsidRPr="008C7DB2" w:rsidRDefault="001D69FE" w:rsidP="008C7DB2">
      <w:pPr>
        <w:pStyle w:val="a3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социально-экономической обоснованности;</w:t>
      </w:r>
    </w:p>
    <w:p w14:paraId="7979C8BF" w14:textId="77777777" w:rsidR="001D69FE" w:rsidRPr="008C7DB2" w:rsidRDefault="001D69FE" w:rsidP="008C7DB2">
      <w:pPr>
        <w:pStyle w:val="a3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активного привлечения широкого круга общественности и признанных экспертов в предметной области.</w:t>
      </w:r>
    </w:p>
    <w:p w14:paraId="50173B3A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Участие в региональном этапе Конкурса является бесплатным. Участники регионального этапа Конкурса несут расходы, связанные с подготовкой и предоставлением конкурсной заявки, а также частичные расходы, связанные с участием в финальных мероприятиях и Церемонии награждения лауреатов регионального этапа Конкурса.</w:t>
      </w:r>
    </w:p>
    <w:p w14:paraId="2647F305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Официальный интернет-ресурс Конкурса, на котором размещается информация о Конкурсе, в том числе в региональном этапе Конкурса, –http://www.konkurs.sprgsu.ru.</w:t>
      </w:r>
    </w:p>
    <w:p w14:paraId="3142BD37" w14:textId="64ABCF49" w:rsidR="001D69FE" w:rsidRPr="008C7DB2" w:rsidRDefault="001D69FE" w:rsidP="008C7DB2">
      <w:pPr>
        <w:pStyle w:val="a3"/>
        <w:tabs>
          <w:tab w:val="left" w:pos="1276"/>
        </w:tabs>
        <w:spacing w:after="0" w:line="240" w:lineRule="auto"/>
        <w:ind w:left="1140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2E3C16FC" w14:textId="524A97DD" w:rsidR="00482260" w:rsidRPr="008C7DB2" w:rsidRDefault="00482260" w:rsidP="008C7DB2">
      <w:pPr>
        <w:pStyle w:val="a3"/>
        <w:tabs>
          <w:tab w:val="left" w:pos="1276"/>
        </w:tabs>
        <w:spacing w:after="0" w:line="240" w:lineRule="auto"/>
        <w:ind w:left="1140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12B0DCB8" w14:textId="77777777" w:rsidR="00482260" w:rsidRPr="008C7DB2" w:rsidRDefault="00482260" w:rsidP="008C7DB2">
      <w:pPr>
        <w:pStyle w:val="a3"/>
        <w:tabs>
          <w:tab w:val="left" w:pos="1276"/>
        </w:tabs>
        <w:spacing w:after="0" w:line="240" w:lineRule="auto"/>
        <w:ind w:left="1140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6861BBDF" w14:textId="77777777" w:rsidR="001D69FE" w:rsidRPr="008C7DB2" w:rsidRDefault="001D69FE" w:rsidP="008C7DB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aps/>
          <w:kern w:val="24"/>
          <w:sz w:val="28"/>
          <w:szCs w:val="28"/>
        </w:rPr>
      </w:pPr>
      <w:r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Цели и задачи Конкурса</w:t>
      </w:r>
    </w:p>
    <w:p w14:paraId="08715280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 xml:space="preserve">Целью регионального этапа Конкурса является поиск, выявление и популяризация лучших проектов и практик субъектов социального </w:t>
      </w:r>
      <w:r w:rsidRPr="008C7DB2">
        <w:rPr>
          <w:rFonts w:ascii="Times New Roman" w:hAnsi="Times New Roman"/>
          <w:spacing w:val="-1"/>
          <w:sz w:val="28"/>
          <w:szCs w:val="28"/>
        </w:rPr>
        <w:lastRenderedPageBreak/>
        <w:t xml:space="preserve">предпринимательства, направленных </w:t>
      </w:r>
      <w:r w:rsidRPr="008C7DB2">
        <w:rPr>
          <w:rFonts w:ascii="Times New Roman" w:hAnsi="Times New Roman"/>
          <w:color w:val="000000"/>
          <w:sz w:val="28"/>
          <w:szCs w:val="28"/>
        </w:rPr>
        <w:t>на достижение общественно полезных целей на территории Смоленской области.</w:t>
      </w:r>
    </w:p>
    <w:p w14:paraId="7E76AEF8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Задачи регионального этапа Конкурса:</w:t>
      </w:r>
    </w:p>
    <w:p w14:paraId="2A236252" w14:textId="77777777" w:rsidR="001D69FE" w:rsidRPr="008C7DB2" w:rsidRDefault="001D69FE" w:rsidP="008C7DB2">
      <w:pPr>
        <w:pStyle w:val="a3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привлечение внимания органов государственной власти Смоленской области, муниципальных образований Смоленской области, некоммерческих организаций, институтов развития, представляющих интересы малого, среднего и крупного предпринимательства, и средств массовой информации к деятельности субъектов социального предпринимательства на территории Смоленской области, инфраструктуре поддержки и развития малого и среднего предпринимательства;</w:t>
      </w:r>
    </w:p>
    <w:p w14:paraId="2A7FB1F1" w14:textId="77777777" w:rsidR="001D69FE" w:rsidRPr="008C7DB2" w:rsidRDefault="001D69FE" w:rsidP="008C7DB2">
      <w:pPr>
        <w:pStyle w:val="a3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выявление и демонстрация лучших практик Смоленской области поддержки социального предпринимательства, продвижения проектов, результаты которых способствуют решению социальных проблем, увеличению масштаба позитивного социального воздействия;</w:t>
      </w:r>
    </w:p>
    <w:p w14:paraId="7FDA2F55" w14:textId="77777777" w:rsidR="001D69FE" w:rsidRPr="008C7DB2" w:rsidRDefault="001D69FE" w:rsidP="008C7DB2">
      <w:pPr>
        <w:pStyle w:val="a3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повышение престижа социального предпринимательства в Смоленской области, популяризация социально ориентированной деятельности;</w:t>
      </w:r>
    </w:p>
    <w:p w14:paraId="7056C657" w14:textId="77777777" w:rsidR="001D69FE" w:rsidRPr="008C7DB2" w:rsidRDefault="001D69FE" w:rsidP="008C7DB2">
      <w:pPr>
        <w:pStyle w:val="a3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выявление и тиражирование лучших практик социального предпринимательства на территории Смоленской области.</w:t>
      </w:r>
    </w:p>
    <w:p w14:paraId="4C03D830" w14:textId="77777777" w:rsidR="001D69FE" w:rsidRPr="008C7DB2" w:rsidRDefault="001D69FE" w:rsidP="008C7DB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4A898885" w14:textId="77777777" w:rsidR="001D69FE" w:rsidRPr="008C7DB2" w:rsidRDefault="001D69FE" w:rsidP="008C7DB2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1276"/>
        </w:tabs>
        <w:ind w:left="0" w:firstLine="0"/>
        <w:jc w:val="center"/>
        <w:rPr>
          <w:rFonts w:ascii="Times New Roman" w:hAnsi="Times New Roman" w:cs="Times New Roman"/>
          <w:b/>
          <w:caps/>
          <w:kern w:val="24"/>
          <w:sz w:val="28"/>
          <w:szCs w:val="28"/>
        </w:rPr>
      </w:pPr>
      <w:r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Рабочие органы реализации Конкурса</w:t>
      </w:r>
    </w:p>
    <w:p w14:paraId="1947436A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Для организации регионального этапа Конкурса определяется Региональный куратор и Региональный представитель Конкурса</w:t>
      </w:r>
    </w:p>
    <w:p w14:paraId="5DF1FEF7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Региональный представитель Конкурса обеспечивает текущую деятельность по организации и проведению Конкурса, в том числе:</w:t>
      </w:r>
    </w:p>
    <w:p w14:paraId="27CF322F" w14:textId="77777777" w:rsidR="001D69FE" w:rsidRPr="008C7DB2" w:rsidRDefault="001D69FE" w:rsidP="008C7DB2">
      <w:pPr>
        <w:pStyle w:val="a3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подготовку плана проведения регионального этапа Конкурса;</w:t>
      </w:r>
    </w:p>
    <w:p w14:paraId="52C4F07E" w14:textId="77777777" w:rsidR="001D69FE" w:rsidRPr="008C7DB2" w:rsidRDefault="001D69FE" w:rsidP="008C7DB2">
      <w:pPr>
        <w:pStyle w:val="a3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информационное обеспечение и уведомление потенциальных участников регионального этапа Конкурса;</w:t>
      </w:r>
    </w:p>
    <w:p w14:paraId="684AED2F" w14:textId="2E6BDB27" w:rsidR="001D69FE" w:rsidRPr="008C7DB2" w:rsidRDefault="001D69FE" w:rsidP="008C7DB2">
      <w:pPr>
        <w:pStyle w:val="a3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формирование Регионально</w:t>
      </w:r>
      <w:r w:rsidR="00694541" w:rsidRPr="008C7DB2">
        <w:rPr>
          <w:rFonts w:ascii="Times New Roman" w:hAnsi="Times New Roman"/>
          <w:spacing w:val="-1"/>
          <w:sz w:val="28"/>
          <w:szCs w:val="28"/>
        </w:rPr>
        <w:t>й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F728D" w:rsidRPr="008C7DB2">
        <w:rPr>
          <w:rFonts w:ascii="Times New Roman" w:hAnsi="Times New Roman"/>
          <w:spacing w:val="-1"/>
          <w:sz w:val="28"/>
          <w:szCs w:val="28"/>
        </w:rPr>
        <w:t>э</w:t>
      </w:r>
      <w:r w:rsidRPr="008C7DB2">
        <w:rPr>
          <w:rFonts w:ascii="Times New Roman" w:hAnsi="Times New Roman"/>
          <w:spacing w:val="-1"/>
          <w:sz w:val="28"/>
          <w:szCs w:val="28"/>
        </w:rPr>
        <w:t>кспертно</w:t>
      </w:r>
      <w:r w:rsidR="00694541" w:rsidRPr="008C7DB2">
        <w:rPr>
          <w:rFonts w:ascii="Times New Roman" w:hAnsi="Times New Roman"/>
          <w:spacing w:val="-1"/>
          <w:sz w:val="28"/>
          <w:szCs w:val="28"/>
        </w:rPr>
        <w:t>й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94541" w:rsidRPr="008C7DB2">
        <w:rPr>
          <w:rFonts w:ascii="Times New Roman" w:hAnsi="Times New Roman"/>
          <w:spacing w:val="-1"/>
          <w:sz w:val="28"/>
          <w:szCs w:val="28"/>
        </w:rPr>
        <w:t>группы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для оценки проектов регионального этапа Конкурса;</w:t>
      </w:r>
    </w:p>
    <w:p w14:paraId="1D7A14FE" w14:textId="77777777" w:rsidR="001D69FE" w:rsidRPr="008C7DB2" w:rsidRDefault="001D69FE" w:rsidP="008C7DB2">
      <w:pPr>
        <w:pStyle w:val="a3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 xml:space="preserve">проведение мероприятий по организации регионального этапа Конкурса, в том числе консультационных, образовательных и торжественных мероприятий; </w:t>
      </w:r>
    </w:p>
    <w:p w14:paraId="6F8423D8" w14:textId="77777777" w:rsidR="001D69FE" w:rsidRPr="008C7DB2" w:rsidRDefault="001D69FE" w:rsidP="008C7DB2">
      <w:pPr>
        <w:pStyle w:val="a3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сопровождение участников регионального этапа Конкурса.</w:t>
      </w:r>
    </w:p>
    <w:p w14:paraId="3B6011ED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По итогам завершения регионального этапа Конкурса региональный представитель Конкурса формирует протокол с результатами экспертной оценки и рекомендациями к проектам для участия в федеральном этапе Конкурса.</w:t>
      </w:r>
    </w:p>
    <w:p w14:paraId="6F9C7FB2" w14:textId="0F667368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 xml:space="preserve">Региональный куратор контролирует проведение Конкурса, работу Регионального представителя и </w:t>
      </w:r>
      <w:r w:rsidR="00694541" w:rsidRPr="008C7DB2">
        <w:rPr>
          <w:rFonts w:ascii="Times New Roman" w:hAnsi="Times New Roman"/>
          <w:spacing w:val="-1"/>
          <w:sz w:val="28"/>
          <w:szCs w:val="28"/>
        </w:rPr>
        <w:t xml:space="preserve">Региональной </w:t>
      </w:r>
      <w:r w:rsidR="00FF728D" w:rsidRPr="008C7DB2">
        <w:rPr>
          <w:rFonts w:ascii="Times New Roman" w:hAnsi="Times New Roman"/>
          <w:spacing w:val="-1"/>
          <w:sz w:val="28"/>
          <w:szCs w:val="28"/>
        </w:rPr>
        <w:t>э</w:t>
      </w:r>
      <w:r w:rsidR="00694541" w:rsidRPr="008C7DB2">
        <w:rPr>
          <w:rFonts w:ascii="Times New Roman" w:hAnsi="Times New Roman"/>
          <w:spacing w:val="-1"/>
          <w:sz w:val="28"/>
          <w:szCs w:val="28"/>
        </w:rPr>
        <w:t>кспертной группы.</w:t>
      </w:r>
    </w:p>
    <w:p w14:paraId="61DBBE42" w14:textId="3095AE1D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 xml:space="preserve">Для проведения отбора лучших практик социального предпринимательства на территории Смоленской области формируется Региональная </w:t>
      </w:r>
      <w:r w:rsidR="00FF728D" w:rsidRPr="008C7DB2">
        <w:rPr>
          <w:rFonts w:ascii="Times New Roman" w:hAnsi="Times New Roman"/>
          <w:spacing w:val="-1"/>
          <w:sz w:val="28"/>
          <w:szCs w:val="28"/>
        </w:rPr>
        <w:t>э</w:t>
      </w:r>
      <w:r w:rsidRPr="008C7DB2">
        <w:rPr>
          <w:rFonts w:ascii="Times New Roman" w:hAnsi="Times New Roman"/>
          <w:spacing w:val="-1"/>
          <w:sz w:val="28"/>
          <w:szCs w:val="28"/>
        </w:rPr>
        <w:t>кспертная группа.</w:t>
      </w:r>
    </w:p>
    <w:p w14:paraId="461EC7B6" w14:textId="738621CA" w:rsidR="001D69FE" w:rsidRPr="008C7DB2" w:rsidRDefault="00694541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 xml:space="preserve">Региональная </w:t>
      </w:r>
      <w:r w:rsidR="00FF728D" w:rsidRPr="008C7DB2">
        <w:rPr>
          <w:rFonts w:ascii="Times New Roman" w:hAnsi="Times New Roman"/>
          <w:spacing w:val="-1"/>
          <w:sz w:val="28"/>
          <w:szCs w:val="28"/>
        </w:rPr>
        <w:t>э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кспертная группа </w:t>
      </w:r>
      <w:r w:rsidR="001D69FE" w:rsidRPr="008C7DB2">
        <w:rPr>
          <w:rFonts w:ascii="Times New Roman" w:hAnsi="Times New Roman"/>
          <w:spacing w:val="-1"/>
          <w:sz w:val="28"/>
          <w:szCs w:val="28"/>
        </w:rPr>
        <w:t>обеспечивает рассмотрение заявок участников, определение лучших практик социального предпринимательства на территории Смоленской области и определение лауреатов в соответствующих номинациях регионального этапа Конкурса.</w:t>
      </w:r>
    </w:p>
    <w:p w14:paraId="25E073E0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Отдельные функции по организации регионального этапа Конкурса могут быть переданы региональным куратором Конкурса третьим лицам.</w:t>
      </w:r>
    </w:p>
    <w:p w14:paraId="2ECA1B4A" w14:textId="77777777" w:rsidR="001D69FE" w:rsidRPr="008C7DB2" w:rsidRDefault="001D69FE" w:rsidP="008C7DB2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1A85A13B" w14:textId="77777777" w:rsidR="001D69FE" w:rsidRPr="008C7DB2" w:rsidRDefault="001D69FE" w:rsidP="008C7DB2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1276"/>
        </w:tabs>
        <w:ind w:left="0" w:firstLine="0"/>
        <w:jc w:val="center"/>
        <w:rPr>
          <w:rFonts w:ascii="Times New Roman" w:hAnsi="Times New Roman" w:cs="Times New Roman"/>
          <w:b/>
          <w:caps/>
          <w:kern w:val="24"/>
          <w:sz w:val="28"/>
          <w:szCs w:val="28"/>
        </w:rPr>
      </w:pPr>
      <w:r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Порядок и сроки проведения Конкурса</w:t>
      </w:r>
    </w:p>
    <w:p w14:paraId="13870284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Региональный этап Конкурса проводится поэтапно:</w:t>
      </w:r>
    </w:p>
    <w:p w14:paraId="4BB9FFB0" w14:textId="363B9431" w:rsidR="001D69FE" w:rsidRPr="00B82497" w:rsidRDefault="001D69FE" w:rsidP="008C7DB2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B82497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B82497">
        <w:rPr>
          <w:rFonts w:ascii="Times New Roman" w:hAnsi="Times New Roman"/>
          <w:spacing w:val="-1"/>
          <w:sz w:val="28"/>
          <w:szCs w:val="28"/>
        </w:rPr>
        <w:t xml:space="preserve"> этап: 2</w:t>
      </w:r>
      <w:r w:rsidR="00FC5620" w:rsidRPr="00B82497">
        <w:rPr>
          <w:rFonts w:ascii="Times New Roman" w:hAnsi="Times New Roman"/>
          <w:spacing w:val="-1"/>
          <w:sz w:val="28"/>
          <w:szCs w:val="28"/>
        </w:rPr>
        <w:t>8</w:t>
      </w:r>
      <w:r w:rsidRPr="00B82497">
        <w:rPr>
          <w:rFonts w:ascii="Times New Roman" w:hAnsi="Times New Roman"/>
          <w:spacing w:val="-1"/>
          <w:sz w:val="28"/>
          <w:szCs w:val="28"/>
        </w:rPr>
        <w:t xml:space="preserve"> сентября – 2 ноября </w:t>
      </w:r>
      <w:smartTag w:uri="urn:schemas-microsoft-com:office:smarttags" w:element="metricconverter">
        <w:smartTagPr>
          <w:attr w:name="ProductID" w:val="2020 г"/>
        </w:smartTagPr>
        <w:r w:rsidRPr="00B82497">
          <w:rPr>
            <w:rFonts w:ascii="Times New Roman" w:hAnsi="Times New Roman"/>
            <w:spacing w:val="-1"/>
            <w:sz w:val="28"/>
            <w:szCs w:val="28"/>
          </w:rPr>
          <w:t>2020 г</w:t>
        </w:r>
      </w:smartTag>
      <w:r w:rsidRPr="00B82497">
        <w:rPr>
          <w:rFonts w:ascii="Times New Roman" w:hAnsi="Times New Roman"/>
          <w:spacing w:val="-1"/>
          <w:sz w:val="28"/>
          <w:szCs w:val="28"/>
        </w:rPr>
        <w:t>. – прием заявок и конкурсных материалов</w:t>
      </w:r>
      <w:r w:rsidR="00107F1D" w:rsidRPr="00B82497">
        <w:rPr>
          <w:rFonts w:ascii="Times New Roman" w:hAnsi="Times New Roman"/>
          <w:spacing w:val="-1"/>
          <w:sz w:val="28"/>
          <w:szCs w:val="28"/>
        </w:rPr>
        <w:t xml:space="preserve"> на участие в региональном этапе </w:t>
      </w:r>
      <w:r w:rsidR="003B6304" w:rsidRPr="00B82497">
        <w:rPr>
          <w:rFonts w:ascii="Times New Roman" w:hAnsi="Times New Roman"/>
          <w:spacing w:val="-1"/>
          <w:sz w:val="28"/>
          <w:szCs w:val="28"/>
        </w:rPr>
        <w:t>К</w:t>
      </w:r>
      <w:r w:rsidR="00107F1D" w:rsidRPr="00B82497">
        <w:rPr>
          <w:rFonts w:ascii="Times New Roman" w:hAnsi="Times New Roman"/>
          <w:spacing w:val="-1"/>
          <w:sz w:val="28"/>
          <w:szCs w:val="28"/>
        </w:rPr>
        <w:t>онкурса</w:t>
      </w:r>
      <w:r w:rsidRPr="00B82497">
        <w:rPr>
          <w:rFonts w:ascii="Times New Roman" w:hAnsi="Times New Roman"/>
          <w:spacing w:val="-1"/>
          <w:sz w:val="28"/>
          <w:szCs w:val="28"/>
        </w:rPr>
        <w:t>;</w:t>
      </w:r>
    </w:p>
    <w:p w14:paraId="3992DC8D" w14:textId="26B0EC80" w:rsidR="001D69FE" w:rsidRPr="00B82497" w:rsidRDefault="001D69FE" w:rsidP="008C7DB2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B82497">
        <w:rPr>
          <w:rFonts w:ascii="Times New Roman" w:hAnsi="Times New Roman"/>
          <w:sz w:val="28"/>
          <w:szCs w:val="28"/>
          <w:lang w:val="en-US"/>
        </w:rPr>
        <w:t>II</w:t>
      </w:r>
      <w:r w:rsidRPr="00B82497">
        <w:rPr>
          <w:rFonts w:ascii="Times New Roman" w:hAnsi="Times New Roman"/>
          <w:sz w:val="28"/>
          <w:szCs w:val="28"/>
        </w:rPr>
        <w:t xml:space="preserve"> этап: 3 ноября – 13 ноября </w:t>
      </w:r>
      <w:smartTag w:uri="urn:schemas-microsoft-com:office:smarttags" w:element="metricconverter">
        <w:smartTagPr>
          <w:attr w:name="ProductID" w:val="2020 г"/>
        </w:smartTagPr>
        <w:r w:rsidRPr="00B82497">
          <w:rPr>
            <w:rFonts w:ascii="Times New Roman" w:hAnsi="Times New Roman"/>
            <w:sz w:val="28"/>
            <w:szCs w:val="28"/>
          </w:rPr>
          <w:t>2020 г</w:t>
        </w:r>
      </w:smartTag>
      <w:r w:rsidRPr="00B82497">
        <w:rPr>
          <w:rFonts w:ascii="Times New Roman" w:hAnsi="Times New Roman"/>
          <w:sz w:val="28"/>
          <w:szCs w:val="28"/>
        </w:rPr>
        <w:t xml:space="preserve">. – проведение экспертной оценки проектов </w:t>
      </w:r>
      <w:r w:rsidR="00694541" w:rsidRPr="00B82497">
        <w:rPr>
          <w:rFonts w:ascii="Times New Roman" w:hAnsi="Times New Roman"/>
          <w:spacing w:val="-1"/>
          <w:sz w:val="28"/>
          <w:szCs w:val="28"/>
        </w:rPr>
        <w:t xml:space="preserve">Региональной </w:t>
      </w:r>
      <w:r w:rsidR="00FF728D" w:rsidRPr="00B82497">
        <w:rPr>
          <w:rFonts w:ascii="Times New Roman" w:hAnsi="Times New Roman"/>
          <w:spacing w:val="-1"/>
          <w:sz w:val="28"/>
          <w:szCs w:val="28"/>
        </w:rPr>
        <w:t>э</w:t>
      </w:r>
      <w:r w:rsidR="00694541" w:rsidRPr="00B82497">
        <w:rPr>
          <w:rFonts w:ascii="Times New Roman" w:hAnsi="Times New Roman"/>
          <w:spacing w:val="-1"/>
          <w:sz w:val="28"/>
          <w:szCs w:val="28"/>
        </w:rPr>
        <w:t>кспертной группой</w:t>
      </w:r>
      <w:r w:rsidRPr="00B82497">
        <w:rPr>
          <w:rFonts w:ascii="Times New Roman" w:hAnsi="Times New Roman"/>
          <w:sz w:val="28"/>
          <w:szCs w:val="28"/>
        </w:rPr>
        <w:t>;</w:t>
      </w:r>
    </w:p>
    <w:p w14:paraId="5223F05A" w14:textId="55F73264" w:rsidR="001D69FE" w:rsidRDefault="001D69FE" w:rsidP="008C7DB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B82497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="00FC5620" w:rsidRPr="00B82497"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 w:rsidRPr="00B82497">
        <w:rPr>
          <w:rFonts w:ascii="Times New Roman" w:hAnsi="Times New Roman"/>
          <w:spacing w:val="-1"/>
          <w:sz w:val="28"/>
          <w:szCs w:val="28"/>
        </w:rPr>
        <w:t xml:space="preserve"> этап: 23 ноября – 27 ноября </w:t>
      </w:r>
      <w:smartTag w:uri="urn:schemas-microsoft-com:office:smarttags" w:element="metricconverter">
        <w:smartTagPr>
          <w:attr w:name="ProductID" w:val="2020 г"/>
        </w:smartTagPr>
        <w:r w:rsidRPr="00B82497">
          <w:rPr>
            <w:rFonts w:ascii="Times New Roman" w:hAnsi="Times New Roman"/>
            <w:spacing w:val="-1"/>
            <w:sz w:val="28"/>
            <w:szCs w:val="28"/>
          </w:rPr>
          <w:t>2020 г</w:t>
        </w:r>
      </w:smartTag>
      <w:r w:rsidRPr="00B82497">
        <w:rPr>
          <w:rFonts w:ascii="Times New Roman" w:hAnsi="Times New Roman"/>
          <w:spacing w:val="-1"/>
          <w:sz w:val="28"/>
          <w:szCs w:val="28"/>
        </w:rPr>
        <w:t xml:space="preserve">. – награждение </w:t>
      </w:r>
      <w:r w:rsidR="00107F1D" w:rsidRPr="00B82497">
        <w:rPr>
          <w:rFonts w:ascii="Times New Roman" w:hAnsi="Times New Roman"/>
          <w:spacing w:val="-1"/>
          <w:sz w:val="28"/>
          <w:szCs w:val="28"/>
        </w:rPr>
        <w:t>лауреатов</w:t>
      </w:r>
      <w:r w:rsidRPr="00B82497">
        <w:rPr>
          <w:rFonts w:ascii="Times New Roman" w:hAnsi="Times New Roman"/>
          <w:spacing w:val="-1"/>
          <w:sz w:val="28"/>
          <w:szCs w:val="28"/>
        </w:rPr>
        <w:t xml:space="preserve"> по номинациям по итогам рассмотрения конкурсных материалов </w:t>
      </w:r>
      <w:r w:rsidR="00694541" w:rsidRPr="00B82497">
        <w:rPr>
          <w:rFonts w:ascii="Times New Roman" w:hAnsi="Times New Roman"/>
          <w:spacing w:val="-1"/>
          <w:sz w:val="28"/>
          <w:szCs w:val="28"/>
        </w:rPr>
        <w:t xml:space="preserve">Региональной </w:t>
      </w:r>
      <w:r w:rsidR="00FF728D" w:rsidRPr="00B82497">
        <w:rPr>
          <w:rFonts w:ascii="Times New Roman" w:hAnsi="Times New Roman"/>
          <w:spacing w:val="-1"/>
          <w:sz w:val="28"/>
          <w:szCs w:val="28"/>
        </w:rPr>
        <w:t>э</w:t>
      </w:r>
      <w:r w:rsidR="00694541" w:rsidRPr="00B82497">
        <w:rPr>
          <w:rFonts w:ascii="Times New Roman" w:hAnsi="Times New Roman"/>
          <w:spacing w:val="-1"/>
          <w:sz w:val="28"/>
          <w:szCs w:val="28"/>
        </w:rPr>
        <w:t>кспертной группой</w:t>
      </w:r>
      <w:r w:rsidRPr="00B82497">
        <w:rPr>
          <w:rFonts w:ascii="Times New Roman" w:hAnsi="Times New Roman"/>
          <w:spacing w:val="-1"/>
          <w:sz w:val="28"/>
          <w:szCs w:val="28"/>
        </w:rPr>
        <w:t>, выявление претендентов на участие в федеральном этапе.</w:t>
      </w:r>
    </w:p>
    <w:p w14:paraId="0755008C" w14:textId="77777777" w:rsidR="00FC5620" w:rsidRPr="008C7DB2" w:rsidRDefault="00FC5620" w:rsidP="008C7DB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74A712E0" w14:textId="77777777" w:rsidR="001D69FE" w:rsidRPr="008C7DB2" w:rsidRDefault="001D69FE" w:rsidP="008C7DB2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1276"/>
        </w:tabs>
        <w:ind w:left="0" w:firstLine="0"/>
        <w:jc w:val="center"/>
        <w:rPr>
          <w:rFonts w:ascii="Times New Roman" w:hAnsi="Times New Roman" w:cs="Times New Roman"/>
          <w:b/>
          <w:caps/>
          <w:kern w:val="24"/>
          <w:sz w:val="28"/>
          <w:szCs w:val="28"/>
        </w:rPr>
      </w:pPr>
      <w:r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Участники Конкурса</w:t>
      </w:r>
    </w:p>
    <w:p w14:paraId="488C180E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К участию в региональном этапе Конкурса допускаются:</w:t>
      </w:r>
    </w:p>
    <w:p w14:paraId="4183B484" w14:textId="449AD5BE" w:rsidR="001D69FE" w:rsidRPr="008C7DB2" w:rsidRDefault="001D69FE" w:rsidP="008C7DB2">
      <w:pPr>
        <w:pStyle w:val="a3"/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 xml:space="preserve">социальные предприятия, субъекты малого и среднего предпринимательства, реализующие проекты в сфере социального предпринимательства на территории Смоленской области в соответствии с критериями Федерального закона </w:t>
      </w:r>
      <w:r w:rsidR="00107F1D" w:rsidRPr="008C7DB2">
        <w:rPr>
          <w:rFonts w:ascii="Times New Roman" w:hAnsi="Times New Roman"/>
          <w:spacing w:val="-1"/>
          <w:sz w:val="28"/>
          <w:szCs w:val="28"/>
        </w:rPr>
        <w:t xml:space="preserve">от 24.07.2007 № 209-ФЗ </w:t>
      </w:r>
      <w:r w:rsidRPr="008C7DB2">
        <w:rPr>
          <w:rFonts w:ascii="Times New Roman" w:hAnsi="Times New Roman"/>
          <w:spacing w:val="-1"/>
          <w:sz w:val="28"/>
          <w:szCs w:val="28"/>
        </w:rPr>
        <w:t>«О развитии малого и среднего предпринимательства в Российской Федерации», а также субъекты малого и среднего предпринимательства, деятельность которых направлена на решение социальных проблем общества;</w:t>
      </w:r>
    </w:p>
    <w:p w14:paraId="74B10737" w14:textId="77777777" w:rsidR="001D69FE" w:rsidRPr="008C7DB2" w:rsidRDefault="001D69FE" w:rsidP="008C7DB2">
      <w:pPr>
        <w:pStyle w:val="a3"/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социально ориентированные некоммерческие организации, зарегистрированные и осуществляющие свою деятельность на территории Смоленской области и представившие на региональный этап Конкурса действующие проекты в сфере социального предпринимательства и осуществляющие деятельность, приносящую доход.</w:t>
      </w:r>
    </w:p>
    <w:p w14:paraId="466EABF6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К участию в региональном этапе Конкурса не допускаются:</w:t>
      </w:r>
    </w:p>
    <w:p w14:paraId="1EC7D443" w14:textId="77777777" w:rsidR="001D69FE" w:rsidRPr="008C7DB2" w:rsidRDefault="001D69FE" w:rsidP="008C7DB2">
      <w:pPr>
        <w:pStyle w:val="a3"/>
        <w:numPr>
          <w:ilvl w:val="1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организации, осуществляющие деятельность, запрещенную законодательством РФ;</w:t>
      </w:r>
    </w:p>
    <w:p w14:paraId="7326C449" w14:textId="77777777" w:rsidR="001D69FE" w:rsidRPr="008C7DB2" w:rsidRDefault="001D69FE" w:rsidP="008C7DB2">
      <w:pPr>
        <w:pStyle w:val="a3"/>
        <w:numPr>
          <w:ilvl w:val="1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индивидуальные предприниматели и юридические лица, находящиеся в стадии реорганизации, ликвидации или банкротства, либо ограниченные в правовом отношении в соответствии с действующим законодательством;</w:t>
      </w:r>
    </w:p>
    <w:p w14:paraId="31451C55" w14:textId="77777777" w:rsidR="001D69FE" w:rsidRPr="008C7DB2" w:rsidRDefault="001D69FE" w:rsidP="008C7DB2">
      <w:pPr>
        <w:pStyle w:val="a3"/>
        <w:numPr>
          <w:ilvl w:val="1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 xml:space="preserve">индивидуальные предприниматели и юридические лица, представившие неполный пакет документов; </w:t>
      </w:r>
    </w:p>
    <w:p w14:paraId="435CAD70" w14:textId="77777777" w:rsidR="001D69FE" w:rsidRPr="008C7DB2" w:rsidRDefault="001D69FE" w:rsidP="008C7DB2">
      <w:pPr>
        <w:pStyle w:val="a3"/>
        <w:numPr>
          <w:ilvl w:val="1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индивидуальные предприниматели и юридические лица, сообщившие о себе недостоверные сведения;</w:t>
      </w:r>
    </w:p>
    <w:p w14:paraId="5576833E" w14:textId="77777777" w:rsidR="001D69FE" w:rsidRPr="008C7DB2" w:rsidRDefault="001D69FE" w:rsidP="008C7DB2">
      <w:pPr>
        <w:pStyle w:val="a3"/>
        <w:numPr>
          <w:ilvl w:val="1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органы государственной власти, органы местного самоуправления, государственные и муниципальные унитарные предприятия, государственные и муниципальные учреждения, политические партии, профессиональные союзы и иные лица, которые в соответствии с действующим законодательством не являются субъектами малого и среднего предпринимательства, социального предпринимательства и социально ориентированными некоммерческими организациями.</w:t>
      </w:r>
    </w:p>
    <w:p w14:paraId="3E95CE65" w14:textId="77777777" w:rsidR="001D69FE" w:rsidRPr="008C7DB2" w:rsidRDefault="001D69FE" w:rsidP="008C7DB2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141BCF9C" w14:textId="77777777" w:rsidR="001D69FE" w:rsidRPr="008C7DB2" w:rsidRDefault="001D69FE" w:rsidP="008C7DB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aps/>
          <w:kern w:val="24"/>
          <w:sz w:val="28"/>
          <w:szCs w:val="28"/>
        </w:rPr>
      </w:pPr>
      <w:r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Требования к проектам и критерии оценки</w:t>
      </w:r>
    </w:p>
    <w:p w14:paraId="09F86220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lastRenderedPageBreak/>
        <w:t>Проекты, заявленные для участия в Конкурсе, должны соответствовать следующим требованиям:</w:t>
      </w:r>
    </w:p>
    <w:p w14:paraId="18D91FEC" w14:textId="77777777" w:rsidR="001D69FE" w:rsidRPr="008C7DB2" w:rsidRDefault="001D69FE" w:rsidP="008C7DB2">
      <w:pPr>
        <w:pStyle w:val="a3"/>
        <w:numPr>
          <w:ilvl w:val="1"/>
          <w:numId w:val="12"/>
        </w:numPr>
        <w:tabs>
          <w:tab w:val="left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проект должен реализоваться на территории Смоленской области и способствовать достижению позитивных социальных изменений в обществе;</w:t>
      </w:r>
    </w:p>
    <w:p w14:paraId="5CAA6059" w14:textId="77777777" w:rsidR="001D69FE" w:rsidRPr="008C7DB2" w:rsidRDefault="001D69FE" w:rsidP="008C7DB2">
      <w:pPr>
        <w:pStyle w:val="a3"/>
        <w:numPr>
          <w:ilvl w:val="1"/>
          <w:numId w:val="12"/>
        </w:numPr>
        <w:tabs>
          <w:tab w:val="left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проект должен быть направлен на решение/смягчение существующих социальных проблем; на появление долгосрочных, устойчивых позитивных социальных изменений,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</w:t>
      </w:r>
    </w:p>
    <w:p w14:paraId="0F3F1857" w14:textId="77777777" w:rsidR="001D69FE" w:rsidRPr="008C7DB2" w:rsidRDefault="001D69FE" w:rsidP="008C7DB2">
      <w:pPr>
        <w:pStyle w:val="a3"/>
        <w:numPr>
          <w:ilvl w:val="1"/>
          <w:numId w:val="12"/>
        </w:numPr>
        <w:tabs>
          <w:tab w:val="left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проект должен содержать инновационный подход к решению социальных проблем;</w:t>
      </w:r>
    </w:p>
    <w:p w14:paraId="02958B90" w14:textId="77777777" w:rsidR="001D69FE" w:rsidRPr="008C7DB2" w:rsidRDefault="001D69FE" w:rsidP="008C7DB2">
      <w:pPr>
        <w:pStyle w:val="a3"/>
        <w:numPr>
          <w:ilvl w:val="1"/>
          <w:numId w:val="12"/>
        </w:numPr>
        <w:tabs>
          <w:tab w:val="left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проект должен иметь финансово устойчивую бизнес-модель;</w:t>
      </w:r>
    </w:p>
    <w:p w14:paraId="3E17D181" w14:textId="77777777" w:rsidR="001D69FE" w:rsidRPr="008C7DB2" w:rsidRDefault="001D69FE" w:rsidP="008C7DB2">
      <w:pPr>
        <w:pStyle w:val="a3"/>
        <w:numPr>
          <w:ilvl w:val="1"/>
          <w:numId w:val="12"/>
        </w:numPr>
        <w:tabs>
          <w:tab w:val="left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проект должен иметь социальный эффект и результативность – динамику целевых индикаторов и показателей;</w:t>
      </w:r>
    </w:p>
    <w:p w14:paraId="32CD1291" w14:textId="77777777" w:rsidR="001D69FE" w:rsidRPr="008C7DB2" w:rsidRDefault="001D69FE" w:rsidP="008C7DB2">
      <w:pPr>
        <w:pStyle w:val="a3"/>
        <w:numPr>
          <w:ilvl w:val="1"/>
          <w:numId w:val="12"/>
        </w:numPr>
        <w:tabs>
          <w:tab w:val="left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заявка проекта должна быть заполнена в соответствии с требованиями к заявке и содержать достоверную информацию.</w:t>
      </w:r>
    </w:p>
    <w:p w14:paraId="004E00D9" w14:textId="5C2A9C04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 xml:space="preserve">Экспертиза заявки осуществляется в соответствии с Критериями оценки социальных проектов (Приложение № 1 к настоящему Положению) и определяет </w:t>
      </w:r>
      <w:r w:rsidRPr="008C7DB2">
        <w:rPr>
          <w:rFonts w:ascii="Times New Roman" w:hAnsi="Times New Roman"/>
          <w:color w:val="000000"/>
          <w:spacing w:val="-1"/>
          <w:sz w:val="28"/>
          <w:szCs w:val="28"/>
        </w:rPr>
        <w:t>лауреатов</w:t>
      </w:r>
      <w:r w:rsidR="00EC2E91" w:rsidRPr="008C7DB2">
        <w:rPr>
          <w:rFonts w:ascii="Times New Roman" w:hAnsi="Times New Roman"/>
          <w:color w:val="000000"/>
          <w:spacing w:val="-1"/>
          <w:sz w:val="28"/>
          <w:szCs w:val="28"/>
        </w:rPr>
        <w:t xml:space="preserve"> регионального этапа Конкурса</w:t>
      </w:r>
      <w:r w:rsidRPr="008C7DB2">
        <w:rPr>
          <w:rFonts w:ascii="Times New Roman" w:hAnsi="Times New Roman"/>
          <w:color w:val="000000"/>
          <w:spacing w:val="-1"/>
          <w:sz w:val="28"/>
          <w:szCs w:val="28"/>
        </w:rPr>
        <w:t xml:space="preserve"> по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каждой номинации.</w:t>
      </w:r>
    </w:p>
    <w:p w14:paraId="4B8332D6" w14:textId="2F16D386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 xml:space="preserve">В зависимости от заявленных критериев оценка </w:t>
      </w:r>
      <w:r w:rsidR="00EC2E91" w:rsidRPr="008C7DB2">
        <w:rPr>
          <w:rFonts w:ascii="Times New Roman" w:hAnsi="Times New Roman"/>
          <w:spacing w:val="-1"/>
          <w:sz w:val="28"/>
          <w:szCs w:val="28"/>
        </w:rPr>
        <w:t xml:space="preserve">заявок </w:t>
      </w:r>
      <w:r w:rsidRPr="008C7DB2">
        <w:rPr>
          <w:rFonts w:ascii="Times New Roman" w:hAnsi="Times New Roman"/>
          <w:spacing w:val="-1"/>
          <w:sz w:val="28"/>
          <w:szCs w:val="28"/>
        </w:rPr>
        <w:t>осуществляется в значениях от 0 (низкая оценка) до 10 баллов (высокая оценка).</w:t>
      </w:r>
    </w:p>
    <w:p w14:paraId="034229D1" w14:textId="77777777" w:rsidR="001D69FE" w:rsidRPr="008C7DB2" w:rsidRDefault="001D69FE" w:rsidP="008C7DB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1C4AF246" w14:textId="77777777" w:rsidR="001D69FE" w:rsidRPr="008C7DB2" w:rsidRDefault="001D69FE" w:rsidP="008C7DB2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ind w:left="0" w:firstLine="0"/>
        <w:jc w:val="center"/>
        <w:rPr>
          <w:rFonts w:ascii="Times New Roman" w:hAnsi="Times New Roman" w:cs="Times New Roman"/>
          <w:b/>
          <w:caps/>
          <w:kern w:val="24"/>
          <w:sz w:val="28"/>
          <w:szCs w:val="28"/>
        </w:rPr>
      </w:pPr>
      <w:r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 xml:space="preserve">Порядок представления и рассмотрения заявок </w:t>
      </w:r>
    </w:p>
    <w:p w14:paraId="023D1584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Сроки проведения Конкурса и контактные данные регионального представителя Конкурса публикуются на официальном сайте Конкурса.</w:t>
      </w:r>
    </w:p>
    <w:p w14:paraId="7C6F2844" w14:textId="4DFAD940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Заявки регистрируются в единой информационной системе на официальном сайте Конкурса (</w:t>
      </w:r>
      <w:hyperlink r:id="rId8" w:history="1">
        <w:r w:rsidRPr="008C7DB2">
          <w:rPr>
            <w:rStyle w:val="a4"/>
            <w:rFonts w:ascii="Times New Roman" w:hAnsi="Times New Roman"/>
            <w:spacing w:val="-1"/>
            <w:sz w:val="28"/>
            <w:szCs w:val="28"/>
          </w:rPr>
          <w:t>https://konkurs.sprgsu.ru</w:t>
        </w:r>
      </w:hyperlink>
      <w:r w:rsidRPr="008C7DB2">
        <w:rPr>
          <w:rFonts w:ascii="Times New Roman" w:hAnsi="Times New Roman"/>
          <w:spacing w:val="-1"/>
          <w:sz w:val="28"/>
          <w:szCs w:val="28"/>
        </w:rPr>
        <w:t>) и проходят предварительную модерацию региональным представителем Конкурса на предмет соответствия требованиям, указанным в п. 6.1. настоящего Положения.</w:t>
      </w:r>
    </w:p>
    <w:p w14:paraId="4F68A533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Заявка для участия в Конкурса может быть зарегистрирована только в одной номинации одним автором проекта.</w:t>
      </w:r>
    </w:p>
    <w:p w14:paraId="7C96870A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Отказ в рассмотрении заявки для участия в Конкурсе может быть осуществлен на основании несоответствия заявки условиям и требованиям настоящего Положения. Уведомление об отказе направляется автору заявки в течение 10 рабочих дней с момента регистрации проекта в единой информационной системе организатором Конкурса.</w:t>
      </w:r>
    </w:p>
    <w:p w14:paraId="35C791F4" w14:textId="29667AEB" w:rsidR="001D69FE" w:rsidRPr="008C7DB2" w:rsidRDefault="00694541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 xml:space="preserve">Региональная </w:t>
      </w:r>
      <w:r w:rsidR="00216037" w:rsidRPr="008C7DB2">
        <w:rPr>
          <w:rFonts w:ascii="Times New Roman" w:hAnsi="Times New Roman"/>
          <w:spacing w:val="-1"/>
          <w:sz w:val="28"/>
          <w:szCs w:val="28"/>
        </w:rPr>
        <w:t>э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кспертная группа </w:t>
      </w:r>
      <w:r w:rsidR="001D69FE" w:rsidRPr="008C7DB2">
        <w:rPr>
          <w:rFonts w:ascii="Times New Roman" w:hAnsi="Times New Roman"/>
          <w:spacing w:val="-1"/>
          <w:sz w:val="28"/>
          <w:szCs w:val="28"/>
        </w:rPr>
        <w:t>оценивает заявки через единую информационную систему в соответствии с Критериями оценки социальных проектов (Приложение №</w:t>
      </w:r>
      <w:r w:rsidR="00903C7D" w:rsidRPr="008C7DB2">
        <w:rPr>
          <w:rFonts w:ascii="Times New Roman" w:hAnsi="Times New Roman"/>
          <w:spacing w:val="-1"/>
          <w:sz w:val="28"/>
          <w:szCs w:val="28"/>
        </w:rPr>
        <w:t> </w:t>
      </w:r>
      <w:r w:rsidR="001D69FE" w:rsidRPr="008C7DB2">
        <w:rPr>
          <w:rFonts w:ascii="Times New Roman" w:hAnsi="Times New Roman"/>
          <w:spacing w:val="-1"/>
          <w:sz w:val="28"/>
          <w:szCs w:val="28"/>
        </w:rPr>
        <w:t xml:space="preserve">1 к настоящему Положению) и определяет </w:t>
      </w:r>
      <w:r w:rsidR="00EC2E91" w:rsidRPr="008C7DB2">
        <w:rPr>
          <w:rFonts w:ascii="Times New Roman" w:hAnsi="Times New Roman"/>
          <w:spacing w:val="-1"/>
          <w:sz w:val="28"/>
          <w:szCs w:val="28"/>
        </w:rPr>
        <w:t>лауреатов</w:t>
      </w:r>
      <w:r w:rsidR="001D69FE" w:rsidRPr="008C7DB2">
        <w:rPr>
          <w:rFonts w:ascii="Times New Roman" w:hAnsi="Times New Roman"/>
          <w:spacing w:val="-1"/>
          <w:sz w:val="28"/>
          <w:szCs w:val="28"/>
        </w:rPr>
        <w:t xml:space="preserve"> по каждой номинации.</w:t>
      </w:r>
    </w:p>
    <w:p w14:paraId="44371947" w14:textId="6302A2A5" w:rsidR="001D69FE" w:rsidRPr="00FC5620" w:rsidRDefault="001D69FE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 xml:space="preserve">По каждому проекту итоговая оценка определяется по количеству баллов, рассчитанному как средневзвешенное оценок, поставленных всеми </w:t>
      </w:r>
      <w:r w:rsidR="00903C7D" w:rsidRPr="008C7DB2">
        <w:rPr>
          <w:rFonts w:ascii="Times New Roman" w:hAnsi="Times New Roman"/>
          <w:spacing w:val="-1"/>
          <w:sz w:val="28"/>
          <w:szCs w:val="28"/>
        </w:rPr>
        <w:t>членами Региональной экспертной группы</w:t>
      </w:r>
      <w:r w:rsidRPr="008C7DB2">
        <w:rPr>
          <w:rFonts w:ascii="Times New Roman" w:hAnsi="Times New Roman"/>
          <w:spacing w:val="-1"/>
          <w:sz w:val="28"/>
          <w:szCs w:val="28"/>
        </w:rPr>
        <w:t>, принявшими участие в оценке.</w:t>
      </w:r>
    </w:p>
    <w:p w14:paraId="77267F16" w14:textId="45C42CE2" w:rsidR="00FC5620" w:rsidRPr="00B82497" w:rsidRDefault="00FC5620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B82497">
        <w:rPr>
          <w:rFonts w:ascii="Times New Roman" w:hAnsi="Times New Roman"/>
          <w:bCs/>
          <w:spacing w:val="-1"/>
          <w:sz w:val="28"/>
          <w:szCs w:val="28"/>
        </w:rPr>
        <w:lastRenderedPageBreak/>
        <w:t xml:space="preserve">В случае равенства полученных баллов </w:t>
      </w:r>
      <w:r w:rsidR="0058040C" w:rsidRPr="00B82497">
        <w:rPr>
          <w:rFonts w:ascii="Times New Roman" w:hAnsi="Times New Roman"/>
          <w:bCs/>
          <w:spacing w:val="-1"/>
          <w:sz w:val="28"/>
          <w:szCs w:val="28"/>
        </w:rPr>
        <w:t>более высокое место занимает</w:t>
      </w:r>
      <w:r w:rsidRPr="00B82497">
        <w:rPr>
          <w:rFonts w:ascii="Times New Roman" w:hAnsi="Times New Roman"/>
          <w:bCs/>
          <w:spacing w:val="-1"/>
          <w:sz w:val="28"/>
          <w:szCs w:val="28"/>
        </w:rPr>
        <w:t xml:space="preserve"> участник</w:t>
      </w:r>
      <w:r w:rsidR="0058040C" w:rsidRPr="00B82497">
        <w:rPr>
          <w:rFonts w:ascii="Times New Roman" w:hAnsi="Times New Roman"/>
          <w:bCs/>
          <w:spacing w:val="-1"/>
          <w:sz w:val="28"/>
          <w:szCs w:val="28"/>
        </w:rPr>
        <w:t xml:space="preserve"> регионального этапа конкурса</w:t>
      </w:r>
      <w:r w:rsidRPr="00B82497">
        <w:rPr>
          <w:rFonts w:ascii="Times New Roman" w:hAnsi="Times New Roman"/>
          <w:bCs/>
          <w:spacing w:val="-1"/>
          <w:sz w:val="28"/>
          <w:szCs w:val="28"/>
        </w:rPr>
        <w:t xml:space="preserve">, заявка которого подана ранее остальных заявок с таким же </w:t>
      </w:r>
      <w:r w:rsidR="0058040C" w:rsidRPr="00B82497">
        <w:rPr>
          <w:rFonts w:ascii="Times New Roman" w:hAnsi="Times New Roman"/>
          <w:bCs/>
          <w:spacing w:val="-1"/>
          <w:sz w:val="28"/>
          <w:szCs w:val="28"/>
        </w:rPr>
        <w:t>количеством</w:t>
      </w:r>
      <w:r w:rsidRPr="00B82497">
        <w:rPr>
          <w:rFonts w:ascii="Times New Roman" w:hAnsi="Times New Roman"/>
          <w:bCs/>
          <w:spacing w:val="-1"/>
          <w:sz w:val="28"/>
          <w:szCs w:val="28"/>
        </w:rPr>
        <w:t xml:space="preserve"> балло</w:t>
      </w:r>
      <w:r w:rsidR="0058040C" w:rsidRPr="00B82497">
        <w:rPr>
          <w:rFonts w:ascii="Times New Roman" w:hAnsi="Times New Roman"/>
          <w:bCs/>
          <w:spacing w:val="-1"/>
          <w:sz w:val="28"/>
          <w:szCs w:val="28"/>
        </w:rPr>
        <w:t>в</w:t>
      </w:r>
      <w:r w:rsidRPr="00B82497">
        <w:rPr>
          <w:rFonts w:ascii="Times New Roman" w:hAnsi="Times New Roman"/>
          <w:bCs/>
          <w:spacing w:val="-1"/>
          <w:sz w:val="28"/>
          <w:szCs w:val="28"/>
        </w:rPr>
        <w:t>.</w:t>
      </w:r>
    </w:p>
    <w:p w14:paraId="10D19841" w14:textId="1EDD53DC" w:rsidR="001D69FE" w:rsidRPr="008C7DB2" w:rsidRDefault="00482260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Заявки л</w:t>
      </w:r>
      <w:r w:rsidR="001D69FE" w:rsidRPr="008C7DB2">
        <w:rPr>
          <w:rFonts w:ascii="Times New Roman" w:hAnsi="Times New Roman"/>
          <w:spacing w:val="-1"/>
          <w:sz w:val="28"/>
          <w:szCs w:val="28"/>
        </w:rPr>
        <w:t>ауреат</w:t>
      </w:r>
      <w:r w:rsidRPr="008C7DB2">
        <w:rPr>
          <w:rFonts w:ascii="Times New Roman" w:hAnsi="Times New Roman"/>
          <w:spacing w:val="-1"/>
          <w:sz w:val="28"/>
          <w:szCs w:val="28"/>
        </w:rPr>
        <w:t>ов</w:t>
      </w:r>
      <w:r w:rsidR="001D69FE" w:rsidRPr="008C7DB2">
        <w:rPr>
          <w:rFonts w:ascii="Times New Roman" w:hAnsi="Times New Roman"/>
          <w:spacing w:val="-1"/>
          <w:sz w:val="28"/>
          <w:szCs w:val="28"/>
        </w:rPr>
        <w:t xml:space="preserve"> регионального этапа Конкурса рассматриваются экспертным жюри федерального этапа Конкурса.</w:t>
      </w:r>
    </w:p>
    <w:p w14:paraId="53CAB8D3" w14:textId="77777777" w:rsidR="001D69FE" w:rsidRPr="008C7DB2" w:rsidRDefault="001D69FE" w:rsidP="008C7DB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4FB527F9" w14:textId="7F6344B1" w:rsidR="001D69FE" w:rsidRPr="008C7DB2" w:rsidRDefault="001D69FE" w:rsidP="008C7DB2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1276"/>
        </w:tabs>
        <w:ind w:left="0" w:firstLine="0"/>
        <w:jc w:val="center"/>
        <w:rPr>
          <w:rFonts w:ascii="Times New Roman" w:hAnsi="Times New Roman" w:cs="Times New Roman"/>
          <w:b/>
          <w:caps/>
          <w:kern w:val="24"/>
          <w:sz w:val="28"/>
          <w:szCs w:val="28"/>
        </w:rPr>
      </w:pPr>
      <w:r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предмет</w:t>
      </w:r>
      <w:r w:rsidR="00694541"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 </w:t>
      </w:r>
      <w:r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и</w:t>
      </w:r>
      <w:r w:rsidR="00694541"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 </w:t>
      </w:r>
      <w:r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номинации</w:t>
      </w:r>
      <w:r w:rsidR="00694541"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 </w:t>
      </w:r>
      <w:r w:rsidR="00216037"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РЕГИОНАЛЬНОГО ЭТАПА </w:t>
      </w:r>
      <w:r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Конкурса</w:t>
      </w:r>
    </w:p>
    <w:p w14:paraId="73CB4BA1" w14:textId="1E4F36E9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8C7DB2">
        <w:rPr>
          <w:rFonts w:ascii="Times New Roman" w:hAnsi="Times New Roman"/>
          <w:bCs/>
          <w:spacing w:val="-1"/>
          <w:sz w:val="28"/>
          <w:szCs w:val="28"/>
        </w:rPr>
        <w:t xml:space="preserve">Предметом </w:t>
      </w:r>
      <w:r w:rsidR="00216037" w:rsidRPr="008C7DB2">
        <w:rPr>
          <w:rFonts w:ascii="Times New Roman" w:hAnsi="Times New Roman"/>
          <w:bCs/>
          <w:spacing w:val="-1"/>
          <w:sz w:val="28"/>
          <w:szCs w:val="28"/>
        </w:rPr>
        <w:t xml:space="preserve">регионального этапа </w:t>
      </w:r>
      <w:r w:rsidRPr="008C7DB2">
        <w:rPr>
          <w:rFonts w:ascii="Times New Roman" w:hAnsi="Times New Roman"/>
          <w:bCs/>
          <w:spacing w:val="-1"/>
          <w:sz w:val="28"/>
          <w:szCs w:val="28"/>
        </w:rPr>
        <w:t xml:space="preserve">Конкурса являются лучшие проекты и практики субъектов социального предпринимательства, деятельность которых позволяет достичь значимых измеримых социальных и экономических показателей, способствующих </w:t>
      </w:r>
      <w:r w:rsidRPr="008C7DB2">
        <w:rPr>
          <w:rFonts w:ascii="Times New Roman" w:hAnsi="Times New Roman"/>
          <w:color w:val="000000"/>
          <w:sz w:val="28"/>
          <w:szCs w:val="28"/>
        </w:rPr>
        <w:t>улучшению социальной среды и решению насущных социальных проблем.</w:t>
      </w:r>
    </w:p>
    <w:p w14:paraId="592146F7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8C7DB2">
        <w:rPr>
          <w:rFonts w:ascii="Times New Roman" w:hAnsi="Times New Roman"/>
          <w:color w:val="000000"/>
          <w:sz w:val="28"/>
          <w:szCs w:val="28"/>
        </w:rPr>
        <w:t>Номинации регионального этапа Конкурса для субъектов МСП:</w:t>
      </w:r>
    </w:p>
    <w:p w14:paraId="6CAC45B9" w14:textId="77777777" w:rsidR="001D69FE" w:rsidRPr="008C7DB2" w:rsidRDefault="001D69FE" w:rsidP="008C7DB2">
      <w:pPr>
        <w:pStyle w:val="a3"/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Лучший проект социального предпринимательства в сфере поддержки и реабилитации людей с ограниченными возможностями здоровья;</w:t>
      </w:r>
    </w:p>
    <w:p w14:paraId="27FBBBCD" w14:textId="77777777" w:rsidR="001D69FE" w:rsidRPr="008C7DB2" w:rsidRDefault="001D69FE" w:rsidP="008C7DB2">
      <w:pPr>
        <w:pStyle w:val="a3"/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Лучший проект социального предпринимательства в сфере социального обслуживания;</w:t>
      </w:r>
    </w:p>
    <w:p w14:paraId="7F606908" w14:textId="77777777" w:rsidR="001D69FE" w:rsidRPr="008C7DB2" w:rsidRDefault="001D69FE" w:rsidP="008C7DB2">
      <w:pPr>
        <w:pStyle w:val="a3"/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Лучший проект социального предпринимательства сфере дополнительного образования и воспитания детей;</w:t>
      </w:r>
    </w:p>
    <w:p w14:paraId="30AA55A3" w14:textId="77777777" w:rsidR="001D69FE" w:rsidRPr="008C7DB2" w:rsidRDefault="001D69FE" w:rsidP="008C7DB2">
      <w:pPr>
        <w:pStyle w:val="a3"/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Лучший проект социального предпринимательства в культурно-просветительской сфере;</w:t>
      </w:r>
    </w:p>
    <w:p w14:paraId="11A42044" w14:textId="77777777" w:rsidR="001D69FE" w:rsidRPr="008C7DB2" w:rsidRDefault="001D69FE" w:rsidP="008C7DB2">
      <w:pPr>
        <w:pStyle w:val="a3"/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Лучший проект социального предпринимательства в сфере здорового образа жизни, физической культуры и спорта;</w:t>
      </w:r>
    </w:p>
    <w:p w14:paraId="60768035" w14:textId="77777777" w:rsidR="001D69FE" w:rsidRPr="008C7DB2" w:rsidRDefault="001D69FE" w:rsidP="008C7DB2">
      <w:pPr>
        <w:pStyle w:val="a3"/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Лучший проект социального предпринимательства в сфере социального туризма;</w:t>
      </w:r>
    </w:p>
    <w:p w14:paraId="3D21513D" w14:textId="77777777" w:rsidR="001D69FE" w:rsidRPr="008C7DB2" w:rsidRDefault="001D69FE" w:rsidP="008C7DB2">
      <w:pPr>
        <w:pStyle w:val="a3"/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Лучший проект социального предпринимательства в сфере разработки технических средств реабилитации и IT технологий, направленных на решение социальных проблем общества;</w:t>
      </w:r>
    </w:p>
    <w:p w14:paraId="42365EC9" w14:textId="77777777" w:rsidR="001D69FE" w:rsidRPr="008C7DB2" w:rsidRDefault="001D69FE" w:rsidP="008C7DB2">
      <w:pPr>
        <w:pStyle w:val="a3"/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Лучший проект социального предпринимательства в сфере обеспечения занятости, вовлечения в социально активную деятельность лиц, нуждающихся в социальном сопровождении.</w:t>
      </w:r>
    </w:p>
    <w:p w14:paraId="3ADF25C1" w14:textId="3E66352B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color w:val="000000"/>
          <w:sz w:val="28"/>
          <w:szCs w:val="28"/>
        </w:rPr>
        <w:t>Номинации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Конкурса для </w:t>
      </w:r>
      <w:r w:rsidR="00216037" w:rsidRPr="008C7DB2">
        <w:rPr>
          <w:rFonts w:ascii="Times New Roman" w:hAnsi="Times New Roman"/>
          <w:spacing w:val="-1"/>
          <w:sz w:val="28"/>
          <w:szCs w:val="28"/>
        </w:rPr>
        <w:t>социально ориентированных некоммерческих организаций</w:t>
      </w:r>
      <w:r w:rsidRPr="008C7DB2">
        <w:rPr>
          <w:rFonts w:ascii="Times New Roman" w:hAnsi="Times New Roman"/>
          <w:spacing w:val="-1"/>
          <w:sz w:val="28"/>
          <w:szCs w:val="28"/>
        </w:rPr>
        <w:t>:</w:t>
      </w:r>
    </w:p>
    <w:p w14:paraId="1DB823B3" w14:textId="77777777" w:rsidR="001D69FE" w:rsidRPr="008C7DB2" w:rsidRDefault="001D69FE" w:rsidP="008C7DB2">
      <w:pPr>
        <w:pStyle w:val="a3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Лучший социальный проект некоммерческой организации сфере дополнительного образования и воспитания детей;</w:t>
      </w:r>
    </w:p>
    <w:p w14:paraId="3C3E418D" w14:textId="77777777" w:rsidR="001D69FE" w:rsidRPr="008C7DB2" w:rsidRDefault="001D69FE" w:rsidP="008C7DB2">
      <w:pPr>
        <w:pStyle w:val="a3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Лучший социальный проект некоммерческой организации, направленный на решение проблем в области ухода за пожилыми людьми;</w:t>
      </w:r>
    </w:p>
    <w:p w14:paraId="3B65888D" w14:textId="77777777" w:rsidR="001D69FE" w:rsidRPr="008C7DB2" w:rsidRDefault="001D69FE" w:rsidP="008C7DB2">
      <w:pPr>
        <w:pStyle w:val="a3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Лучший социальный проект некоммерческой организации в сфере социального обслуживания.</w:t>
      </w:r>
    </w:p>
    <w:p w14:paraId="41346A41" w14:textId="77777777" w:rsidR="001D69FE" w:rsidRPr="008C7DB2" w:rsidRDefault="001D69FE" w:rsidP="008C7DB2">
      <w:pPr>
        <w:pStyle w:val="a3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Лучший социальный проект некоммерческой организации в сфере развития городских и сельских территорий.</w:t>
      </w:r>
    </w:p>
    <w:p w14:paraId="12DD2212" w14:textId="77777777" w:rsidR="001D69FE" w:rsidRPr="008C7DB2" w:rsidRDefault="001D69FE" w:rsidP="008C7DB2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14:paraId="4870D9F1" w14:textId="58000B09" w:rsidR="001D69FE" w:rsidRPr="008C7DB2" w:rsidRDefault="001D69FE" w:rsidP="008C7DB2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1276"/>
        </w:tabs>
        <w:ind w:left="0" w:firstLine="0"/>
        <w:jc w:val="center"/>
        <w:rPr>
          <w:rFonts w:ascii="Times New Roman" w:hAnsi="Times New Roman" w:cs="Times New Roman"/>
          <w:b/>
          <w:caps/>
          <w:kern w:val="24"/>
          <w:sz w:val="28"/>
          <w:szCs w:val="28"/>
        </w:rPr>
      </w:pPr>
      <w:r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Знаки</w:t>
      </w:r>
      <w:r w:rsidR="00216037"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 </w:t>
      </w:r>
      <w:r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отличия</w:t>
      </w:r>
      <w:r w:rsidR="00216037"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 </w:t>
      </w:r>
      <w:r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для</w:t>
      </w:r>
      <w:r w:rsidR="00216037"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 </w:t>
      </w:r>
      <w:r w:rsidR="00A10A4A"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ЛАУРЕАТОВ </w:t>
      </w:r>
      <w:r w:rsidR="00216037"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РЕГИОНАЛЬНОГО ЭТАПА </w:t>
      </w:r>
      <w:r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Конкурса. ПРОВЕДЕНИЕ ТОРЖЕСТВЕННОЙ ЦЕРЕМОНИИ</w:t>
      </w:r>
      <w:r w:rsidR="00EC2E91"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 xml:space="preserve"> НАГРАЖДЕНИЯ</w:t>
      </w:r>
      <w:r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 xml:space="preserve"> </w:t>
      </w:r>
      <w:r w:rsidR="00216037"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 xml:space="preserve">ЛАУРЕАТОВ РЕГИОНАЛЬНОГО ЭТАПА </w:t>
      </w:r>
      <w:r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КОНКУРСА</w:t>
      </w:r>
    </w:p>
    <w:p w14:paraId="2C65BE61" w14:textId="77777777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lastRenderedPageBreak/>
        <w:t>Региональный этап Конкурса имеет свою символику – памятную награду, вручаемую лауреатам в каждой из номинаций на торжественной церемонии награждения лауреатов регионального этапа Конкурса (далее – Церемония награждения).</w:t>
      </w:r>
    </w:p>
    <w:p w14:paraId="5645622F" w14:textId="0DF9C4EC" w:rsidR="001D69FE" w:rsidRPr="008C7DB2" w:rsidRDefault="001D69FE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Лауреаты регионального этапа Конкурса объявляются и награждаются на Церемонии награждения. Дата, место и время проведения Церемонии награждения определяются по итогам проведения регионального этапа Конкурса.</w:t>
      </w:r>
    </w:p>
    <w:p w14:paraId="3ED481D6" w14:textId="210C074A" w:rsidR="001D69FE" w:rsidRPr="00B82497" w:rsidRDefault="001D69FE" w:rsidP="008C7D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B82497">
        <w:rPr>
          <w:rFonts w:ascii="Times New Roman" w:hAnsi="Times New Roman"/>
          <w:spacing w:val="-1"/>
          <w:sz w:val="28"/>
          <w:szCs w:val="28"/>
        </w:rPr>
        <w:t xml:space="preserve">Участники регионального этапы Конкурса </w:t>
      </w:r>
      <w:r w:rsidR="00FC5620" w:rsidRPr="00B82497">
        <w:rPr>
          <w:rFonts w:ascii="Times New Roman" w:hAnsi="Times New Roman"/>
          <w:spacing w:val="-1"/>
          <w:sz w:val="28"/>
          <w:szCs w:val="28"/>
        </w:rPr>
        <w:t xml:space="preserve">могут подать заявку на </w:t>
      </w:r>
      <w:r w:rsidRPr="00B82497">
        <w:rPr>
          <w:rFonts w:ascii="Times New Roman" w:hAnsi="Times New Roman"/>
          <w:spacing w:val="-1"/>
          <w:sz w:val="28"/>
          <w:szCs w:val="28"/>
        </w:rPr>
        <w:t>участ</w:t>
      </w:r>
      <w:r w:rsidR="00FC5620" w:rsidRPr="00B82497">
        <w:rPr>
          <w:rFonts w:ascii="Times New Roman" w:hAnsi="Times New Roman"/>
          <w:spacing w:val="-1"/>
          <w:sz w:val="28"/>
          <w:szCs w:val="28"/>
        </w:rPr>
        <w:t>ие</w:t>
      </w:r>
      <w:r w:rsidRPr="00B8249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C5620" w:rsidRPr="00B82497">
        <w:rPr>
          <w:rFonts w:ascii="Times New Roman" w:hAnsi="Times New Roman"/>
          <w:spacing w:val="-1"/>
          <w:sz w:val="28"/>
          <w:szCs w:val="28"/>
        </w:rPr>
        <w:t xml:space="preserve">в </w:t>
      </w:r>
      <w:r w:rsidRPr="00B82497">
        <w:rPr>
          <w:rFonts w:ascii="Times New Roman" w:hAnsi="Times New Roman"/>
          <w:spacing w:val="-1"/>
          <w:sz w:val="28"/>
          <w:szCs w:val="28"/>
        </w:rPr>
        <w:t>областно</w:t>
      </w:r>
      <w:r w:rsidR="00FC5620" w:rsidRPr="00B82497">
        <w:rPr>
          <w:rFonts w:ascii="Times New Roman" w:hAnsi="Times New Roman"/>
          <w:spacing w:val="-1"/>
          <w:sz w:val="28"/>
          <w:szCs w:val="28"/>
        </w:rPr>
        <w:t>м</w:t>
      </w:r>
      <w:r w:rsidRPr="00B82497">
        <w:rPr>
          <w:rFonts w:ascii="Times New Roman" w:hAnsi="Times New Roman"/>
          <w:spacing w:val="-1"/>
          <w:sz w:val="28"/>
          <w:szCs w:val="28"/>
        </w:rPr>
        <w:t xml:space="preserve"> конкурс</w:t>
      </w:r>
      <w:r w:rsidR="00FC5620" w:rsidRPr="00B82497">
        <w:rPr>
          <w:rFonts w:ascii="Times New Roman" w:hAnsi="Times New Roman"/>
          <w:spacing w:val="-1"/>
          <w:sz w:val="28"/>
          <w:szCs w:val="28"/>
        </w:rPr>
        <w:t>е</w:t>
      </w:r>
      <w:r w:rsidRPr="00B82497">
        <w:rPr>
          <w:rFonts w:ascii="Times New Roman" w:hAnsi="Times New Roman"/>
          <w:spacing w:val="-1"/>
          <w:sz w:val="28"/>
          <w:szCs w:val="28"/>
        </w:rPr>
        <w:t xml:space="preserve"> «Лаборатория социального предпринимательства», Положение о проведении которого утверждено постановлением Администрации Смоленской области от 24.09.2019 № 557.</w:t>
      </w:r>
    </w:p>
    <w:p w14:paraId="2FA0E121" w14:textId="77777777" w:rsidR="001D69FE" w:rsidRPr="008C7DB2" w:rsidRDefault="001D69FE" w:rsidP="008C7DB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0EAFE054" w14:textId="77777777" w:rsidR="001D69FE" w:rsidRPr="008C7DB2" w:rsidRDefault="001D69FE" w:rsidP="008C7DB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aps/>
          <w:kern w:val="24"/>
          <w:sz w:val="28"/>
          <w:szCs w:val="28"/>
        </w:rPr>
      </w:pPr>
      <w:r w:rsidRPr="008C7DB2">
        <w:rPr>
          <w:rFonts w:ascii="Times New Roman" w:hAnsi="Times New Roman" w:cs="Times New Roman"/>
          <w:b/>
          <w:caps/>
          <w:kern w:val="24"/>
          <w:sz w:val="28"/>
          <w:szCs w:val="28"/>
        </w:rPr>
        <w:t>Прочие условия</w:t>
      </w:r>
    </w:p>
    <w:p w14:paraId="0C3DB96E" w14:textId="77777777" w:rsidR="001D69FE" w:rsidRPr="008C7DB2" w:rsidRDefault="001D69FE" w:rsidP="008C7DB2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В установленном законодательством Российской Федерации порядке региональный оператор Конкурса вправе прекратить или приостановить региональный этап Конкурса в любой момент до подведения итогов регионального этапа Конкурса. В этом случае уведомление о приостановке или об отклонении всех заявок на участие в региональном этапе Конкурса, а также о прекращении регионального этапа Конкурса незамедлительно направляются региональным оператором Конкурса всем участникам регионального этапа Конкурса.</w:t>
      </w:r>
    </w:p>
    <w:p w14:paraId="7FEAC0C7" w14:textId="7B0CED81" w:rsidR="001D69FE" w:rsidRPr="008C7DB2" w:rsidRDefault="001D69FE" w:rsidP="008C7DB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 xml:space="preserve">Региональный оператор Конкурса, члены Региональной </w:t>
      </w:r>
      <w:r w:rsidR="00A10A4A" w:rsidRPr="008C7DB2">
        <w:rPr>
          <w:rFonts w:ascii="Times New Roman" w:hAnsi="Times New Roman"/>
          <w:spacing w:val="-1"/>
          <w:sz w:val="28"/>
          <w:szCs w:val="28"/>
        </w:rPr>
        <w:t>э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кспертной </w:t>
      </w:r>
      <w:r w:rsidR="00C52455" w:rsidRPr="008C7DB2">
        <w:rPr>
          <w:rFonts w:ascii="Times New Roman" w:hAnsi="Times New Roman"/>
          <w:spacing w:val="-1"/>
          <w:sz w:val="28"/>
          <w:szCs w:val="28"/>
        </w:rPr>
        <w:t>группы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не несут ответственности за неполучение участником регионального этапа Конкурса информации или получение некорректной информации о региональном этапе Конкурса или результатах регионального этапа Конкурса, если участник регионального этапа Конкурса получил такую информацию в неофициальном порядке.</w:t>
      </w:r>
    </w:p>
    <w:p w14:paraId="6BF28754" w14:textId="77777777" w:rsidR="001D69FE" w:rsidRPr="008C7DB2" w:rsidRDefault="001D69FE" w:rsidP="008C7DB2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/>
          <w:caps/>
          <w:kern w:val="24"/>
          <w:sz w:val="28"/>
          <w:szCs w:val="28"/>
        </w:rPr>
      </w:pPr>
    </w:p>
    <w:p w14:paraId="523E973A" w14:textId="77777777" w:rsidR="001D69FE" w:rsidRPr="008C7DB2" w:rsidRDefault="001D69FE" w:rsidP="008C7DB2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463C73B2" w14:textId="77777777" w:rsidR="001D69FE" w:rsidRPr="008C7DB2" w:rsidRDefault="001D69FE" w:rsidP="008C7DB2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14:paraId="182F5586" w14:textId="77777777" w:rsidR="001D69FE" w:rsidRPr="008C7DB2" w:rsidRDefault="001D69FE" w:rsidP="008C7DB2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  <w:sectPr w:rsidR="001D69FE" w:rsidRPr="008C7DB2" w:rsidSect="00371361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AF0B1B2" w14:textId="77777777" w:rsidR="001D69FE" w:rsidRPr="008C7DB2" w:rsidRDefault="001D69FE" w:rsidP="008C7DB2">
      <w:pPr>
        <w:spacing w:after="0" w:line="240" w:lineRule="auto"/>
        <w:ind w:left="5220"/>
        <w:rPr>
          <w:rFonts w:ascii="Times New Roman" w:hAnsi="Times New Roman"/>
          <w:i/>
          <w:spacing w:val="-1"/>
          <w:sz w:val="28"/>
          <w:szCs w:val="28"/>
        </w:rPr>
      </w:pPr>
      <w:r w:rsidRPr="008C7DB2">
        <w:rPr>
          <w:rFonts w:ascii="Times New Roman" w:hAnsi="Times New Roman"/>
          <w:i/>
          <w:spacing w:val="-1"/>
          <w:sz w:val="28"/>
          <w:szCs w:val="28"/>
        </w:rPr>
        <w:lastRenderedPageBreak/>
        <w:t>Приложение</w:t>
      </w:r>
    </w:p>
    <w:p w14:paraId="2EDDE676" w14:textId="77777777" w:rsidR="001D69FE" w:rsidRPr="008C7DB2" w:rsidRDefault="001D69FE" w:rsidP="008C7DB2">
      <w:pPr>
        <w:spacing w:after="0" w:line="240" w:lineRule="auto"/>
        <w:ind w:left="5220"/>
        <w:rPr>
          <w:rFonts w:ascii="Times New Roman" w:hAnsi="Times New Roman"/>
          <w:i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 xml:space="preserve">к Положению о проведении регионального этапа Всероссийского конкурса </w:t>
      </w:r>
    </w:p>
    <w:p w14:paraId="11DF0CD2" w14:textId="77777777" w:rsidR="001D69FE" w:rsidRPr="008C7DB2" w:rsidRDefault="001D69FE" w:rsidP="008C7DB2">
      <w:pPr>
        <w:spacing w:after="0" w:line="240" w:lineRule="auto"/>
        <w:ind w:left="5220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«Лучший социальный проект года»</w:t>
      </w:r>
    </w:p>
    <w:p w14:paraId="34FB807F" w14:textId="77777777" w:rsidR="001D69FE" w:rsidRPr="008C7DB2" w:rsidRDefault="001D69FE" w:rsidP="008C7DB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2F7D686C" w14:textId="77777777" w:rsidR="001D69FE" w:rsidRPr="008C7DB2" w:rsidRDefault="001D69FE" w:rsidP="008C7DB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791BBA5E" w14:textId="77777777" w:rsidR="001D69FE" w:rsidRPr="008C7DB2" w:rsidRDefault="001D69FE" w:rsidP="008C7DB2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8C7DB2">
        <w:rPr>
          <w:rFonts w:ascii="Times New Roman" w:hAnsi="Times New Roman"/>
          <w:b/>
          <w:spacing w:val="-1"/>
          <w:sz w:val="28"/>
          <w:szCs w:val="28"/>
        </w:rPr>
        <w:t>Критерии оценки социальных проектов</w:t>
      </w:r>
    </w:p>
    <w:p w14:paraId="37C99EC3" w14:textId="77777777" w:rsidR="001D69FE" w:rsidRPr="008C7DB2" w:rsidRDefault="001D69FE" w:rsidP="008C7DB2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4CDC66FF" w14:textId="3E462B71" w:rsidR="001D69FE" w:rsidRPr="008C7DB2" w:rsidRDefault="00C52455" w:rsidP="008C7DB2">
      <w:pPr>
        <w:pStyle w:val="a3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 xml:space="preserve">Региональная </w:t>
      </w:r>
      <w:r w:rsidR="00A10A4A" w:rsidRPr="008C7DB2">
        <w:rPr>
          <w:rFonts w:ascii="Times New Roman" w:hAnsi="Times New Roman"/>
          <w:spacing w:val="-1"/>
          <w:sz w:val="28"/>
          <w:szCs w:val="28"/>
        </w:rPr>
        <w:t>э</w:t>
      </w:r>
      <w:r w:rsidRPr="008C7DB2">
        <w:rPr>
          <w:rFonts w:ascii="Times New Roman" w:hAnsi="Times New Roman"/>
          <w:spacing w:val="-1"/>
          <w:sz w:val="28"/>
          <w:szCs w:val="28"/>
        </w:rPr>
        <w:t>кспертная группа</w:t>
      </w:r>
      <w:r w:rsidR="001D69FE" w:rsidRPr="008C7DB2">
        <w:rPr>
          <w:rFonts w:ascii="Times New Roman" w:hAnsi="Times New Roman"/>
          <w:spacing w:val="-1"/>
          <w:sz w:val="28"/>
          <w:szCs w:val="28"/>
        </w:rPr>
        <w:t xml:space="preserve"> оценива</w:t>
      </w:r>
      <w:r w:rsidRPr="008C7DB2">
        <w:rPr>
          <w:rFonts w:ascii="Times New Roman" w:hAnsi="Times New Roman"/>
          <w:spacing w:val="-1"/>
          <w:sz w:val="28"/>
          <w:szCs w:val="28"/>
        </w:rPr>
        <w:t>е</w:t>
      </w:r>
      <w:r w:rsidR="001D69FE" w:rsidRPr="008C7DB2">
        <w:rPr>
          <w:rFonts w:ascii="Times New Roman" w:hAnsi="Times New Roman"/>
          <w:spacing w:val="-1"/>
          <w:sz w:val="28"/>
          <w:szCs w:val="28"/>
        </w:rPr>
        <w:t>т заявки в каждой номинации по следующим критериям:</w:t>
      </w:r>
    </w:p>
    <w:p w14:paraId="3E681B67" w14:textId="77777777" w:rsidR="001D69FE" w:rsidRPr="008C7DB2" w:rsidRDefault="001D69FE" w:rsidP="008C7DB2">
      <w:pPr>
        <w:pStyle w:val="a3"/>
        <w:numPr>
          <w:ilvl w:val="1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b/>
          <w:bCs/>
          <w:spacing w:val="-1"/>
          <w:sz w:val="28"/>
          <w:szCs w:val="28"/>
        </w:rPr>
        <w:t>Актуальность проекта</w:t>
      </w:r>
      <w:r w:rsidRPr="008C7DB2">
        <w:rPr>
          <w:rFonts w:ascii="Times New Roman" w:hAnsi="Times New Roman"/>
          <w:spacing w:val="-1"/>
          <w:sz w:val="28"/>
          <w:szCs w:val="28"/>
        </w:rPr>
        <w:t>. По данному критерию оцениваются:</w:t>
      </w:r>
    </w:p>
    <w:p w14:paraId="3AF0254C" w14:textId="77777777" w:rsidR="001D69FE" w:rsidRPr="008C7DB2" w:rsidRDefault="001D69FE" w:rsidP="008C7DB2">
      <w:pPr>
        <w:pStyle w:val="a3"/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обоснованность реализации проекта на территории Смоленской области;</w:t>
      </w:r>
    </w:p>
    <w:p w14:paraId="29D39726" w14:textId="77777777" w:rsidR="001D69FE" w:rsidRPr="008C7DB2" w:rsidRDefault="001D69FE" w:rsidP="008C7DB2">
      <w:pPr>
        <w:pStyle w:val="a3"/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соответствие целей проекта приоритетным направлениям социально-экономического развития Смоленской области;</w:t>
      </w:r>
    </w:p>
    <w:p w14:paraId="355A4BAC" w14:textId="77777777" w:rsidR="001D69FE" w:rsidRPr="008C7DB2" w:rsidRDefault="001D69FE" w:rsidP="008C7DB2">
      <w:pPr>
        <w:pStyle w:val="a3"/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целевая аудитория.</w:t>
      </w:r>
    </w:p>
    <w:p w14:paraId="6415C82B" w14:textId="77777777" w:rsidR="001D69FE" w:rsidRPr="008C7DB2" w:rsidRDefault="001D69FE" w:rsidP="008C7DB2">
      <w:pPr>
        <w:pStyle w:val="a3"/>
        <w:numPr>
          <w:ilvl w:val="1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b/>
          <w:bCs/>
          <w:spacing w:val="-1"/>
          <w:sz w:val="28"/>
          <w:szCs w:val="28"/>
        </w:rPr>
        <w:t>Социальный эффект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от реализации проекта и воздействие на социальную среду. По данному критерию оцениваются:</w:t>
      </w:r>
    </w:p>
    <w:p w14:paraId="32AD0CC9" w14:textId="77777777" w:rsidR="001D69FE" w:rsidRPr="008C7DB2" w:rsidRDefault="001D69FE" w:rsidP="008C7DB2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показатели социального воздействия оцениваются по следующим индикаторам:</w:t>
      </w:r>
    </w:p>
    <w:p w14:paraId="33D05BD4" w14:textId="77777777" w:rsidR="001D69FE" w:rsidRPr="008C7DB2" w:rsidRDefault="001D69FE" w:rsidP="008C7DB2">
      <w:pPr>
        <w:pStyle w:val="a3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Количество созданных рабочих мест;</w:t>
      </w:r>
    </w:p>
    <w:p w14:paraId="5B5FA191" w14:textId="0DF56097" w:rsidR="001D69FE" w:rsidRPr="008C7DB2" w:rsidRDefault="001D69FE" w:rsidP="008C7DB2">
      <w:pPr>
        <w:pStyle w:val="a3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 xml:space="preserve">Количество трудоустроенных людей из числа </w:t>
      </w:r>
      <w:r w:rsidR="00C52455" w:rsidRPr="008C7DB2">
        <w:rPr>
          <w:rFonts w:ascii="Times New Roman" w:hAnsi="Times New Roman"/>
          <w:spacing w:val="-1"/>
          <w:sz w:val="28"/>
          <w:szCs w:val="28"/>
        </w:rPr>
        <w:t>социально незащищённых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слоев населения и людей с ОВЗ;</w:t>
      </w:r>
    </w:p>
    <w:p w14:paraId="7EC61170" w14:textId="77777777" w:rsidR="001D69FE" w:rsidRPr="008C7DB2" w:rsidRDefault="001D69FE" w:rsidP="008C7DB2">
      <w:pPr>
        <w:pStyle w:val="a3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 xml:space="preserve">Количество </w:t>
      </w:r>
      <w:proofErr w:type="spellStart"/>
      <w:r w:rsidRPr="008C7DB2">
        <w:rPr>
          <w:rFonts w:ascii="Times New Roman" w:hAnsi="Times New Roman"/>
          <w:spacing w:val="-1"/>
          <w:sz w:val="28"/>
          <w:szCs w:val="28"/>
        </w:rPr>
        <w:t>благополучателей</w:t>
      </w:r>
      <w:proofErr w:type="spellEnd"/>
      <w:r w:rsidRPr="008C7DB2">
        <w:rPr>
          <w:rFonts w:ascii="Times New Roman" w:hAnsi="Times New Roman"/>
          <w:spacing w:val="-1"/>
          <w:sz w:val="28"/>
          <w:szCs w:val="28"/>
        </w:rPr>
        <w:t xml:space="preserve"> – потребителей продукта проекта;</w:t>
      </w:r>
    </w:p>
    <w:p w14:paraId="0F97E6C2" w14:textId="77777777" w:rsidR="001D69FE" w:rsidRPr="008C7DB2" w:rsidRDefault="001D69FE" w:rsidP="008C7DB2">
      <w:pPr>
        <w:pStyle w:val="a3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Количество привлеченных волонтеров;</w:t>
      </w:r>
    </w:p>
    <w:p w14:paraId="517C57B3" w14:textId="77777777" w:rsidR="001D69FE" w:rsidRPr="008C7DB2" w:rsidRDefault="001D69FE" w:rsidP="008C7DB2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достигнутый социальный эффект (прирост количественно измеримых показателей на последнюю отчетную дату или за последний календарный год по выбранным заявителем индикаторам социального воздействия);</w:t>
      </w:r>
    </w:p>
    <w:p w14:paraId="2A3D42D9" w14:textId="77777777" w:rsidR="001D69FE" w:rsidRPr="008C7DB2" w:rsidRDefault="001D69FE" w:rsidP="008C7DB2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перспективы социального воздействия.</w:t>
      </w:r>
    </w:p>
    <w:p w14:paraId="0B3A49FD" w14:textId="77777777" w:rsidR="001D69FE" w:rsidRPr="008C7DB2" w:rsidRDefault="001D69FE" w:rsidP="008C7DB2">
      <w:pPr>
        <w:pStyle w:val="a3"/>
        <w:numPr>
          <w:ilvl w:val="1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b/>
          <w:bCs/>
          <w:spacing w:val="-1"/>
          <w:sz w:val="28"/>
          <w:szCs w:val="28"/>
        </w:rPr>
        <w:t>Экономический потенциал и устойчивость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– по данному критерию оцениваются:</w:t>
      </w:r>
    </w:p>
    <w:p w14:paraId="56352981" w14:textId="77777777" w:rsidR="001D69FE" w:rsidRPr="008C7DB2" w:rsidRDefault="001D69FE" w:rsidP="008C7DB2">
      <w:pPr>
        <w:pStyle w:val="a3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Период существования и осуществления деятельности организацией-заявителя (более двух лет – да/нет)</w:t>
      </w:r>
    </w:p>
    <w:p w14:paraId="5086155A" w14:textId="77777777" w:rsidR="001D69FE" w:rsidRPr="008C7DB2" w:rsidRDefault="001D69FE" w:rsidP="008C7DB2">
      <w:pPr>
        <w:pStyle w:val="a3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Наличие партнеров;</w:t>
      </w:r>
    </w:p>
    <w:p w14:paraId="42EDEF38" w14:textId="77777777" w:rsidR="001D69FE" w:rsidRPr="008C7DB2" w:rsidRDefault="001D69FE" w:rsidP="008C7DB2">
      <w:pPr>
        <w:pStyle w:val="a3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Наличие команды проекта;</w:t>
      </w:r>
    </w:p>
    <w:p w14:paraId="3CFF02CC" w14:textId="77777777" w:rsidR="001D69FE" w:rsidRPr="008C7DB2" w:rsidRDefault="001D69FE" w:rsidP="008C7DB2">
      <w:pPr>
        <w:pStyle w:val="a3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Увеличение количества сотрудников за календарный год;</w:t>
      </w:r>
    </w:p>
    <w:p w14:paraId="1E1B2294" w14:textId="77777777" w:rsidR="001D69FE" w:rsidRPr="008C7DB2" w:rsidRDefault="001D69FE" w:rsidP="008C7DB2">
      <w:pPr>
        <w:pStyle w:val="a3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Возможность тиражирования и масштабирования проекта;</w:t>
      </w:r>
    </w:p>
    <w:p w14:paraId="120A52C6" w14:textId="77777777" w:rsidR="001D69FE" w:rsidRPr="008C7DB2" w:rsidRDefault="001D69FE" w:rsidP="008C7DB2">
      <w:pPr>
        <w:pStyle w:val="a3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Привлеченные и используемые ресурсы;</w:t>
      </w:r>
    </w:p>
    <w:p w14:paraId="31162297" w14:textId="77777777" w:rsidR="001D69FE" w:rsidRPr="008C7DB2" w:rsidRDefault="001D69FE" w:rsidP="008C7DB2">
      <w:pPr>
        <w:pStyle w:val="a3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Востребованность предложенного продукта (услуги);</w:t>
      </w:r>
    </w:p>
    <w:p w14:paraId="3939B839" w14:textId="77777777" w:rsidR="001D69FE" w:rsidRPr="008C7DB2" w:rsidRDefault="001D69FE" w:rsidP="008C7DB2">
      <w:pPr>
        <w:pStyle w:val="a3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Финансовые показатели проекта (окупаемость проекта, объем вложенных в проект средств, в т.ч. бюджетных и внебюджетных (из них – собственных и заемных).</w:t>
      </w:r>
    </w:p>
    <w:p w14:paraId="765D337A" w14:textId="77777777" w:rsidR="001D69FE" w:rsidRPr="008C7DB2" w:rsidRDefault="001D69FE" w:rsidP="008C7DB2">
      <w:pPr>
        <w:pStyle w:val="a3"/>
        <w:numPr>
          <w:ilvl w:val="1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b/>
          <w:bCs/>
          <w:spacing w:val="-1"/>
          <w:sz w:val="28"/>
          <w:szCs w:val="28"/>
        </w:rPr>
        <w:t>Инновационность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– по данному критерию оценивается наличие </w:t>
      </w:r>
      <w:r w:rsidRPr="008C7DB2">
        <w:rPr>
          <w:rFonts w:ascii="Times New Roman" w:hAnsi="Times New Roman"/>
          <w:bCs/>
          <w:spacing w:val="-1"/>
          <w:sz w:val="28"/>
          <w:szCs w:val="28"/>
        </w:rPr>
        <w:t>уникального подхода к решению</w:t>
      </w:r>
      <w:r w:rsidRPr="008C7DB2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8C7DB2">
        <w:rPr>
          <w:rFonts w:ascii="Times New Roman" w:hAnsi="Times New Roman"/>
          <w:spacing w:val="-1"/>
          <w:sz w:val="28"/>
          <w:szCs w:val="28"/>
        </w:rPr>
        <w:t>социальной проблемы по отношению к аналогичным проектам.</w:t>
      </w:r>
    </w:p>
    <w:p w14:paraId="708CC82D" w14:textId="77777777" w:rsidR="001D69FE" w:rsidRPr="008C7DB2" w:rsidRDefault="001D69FE" w:rsidP="008C7DB2">
      <w:pPr>
        <w:pStyle w:val="a3"/>
        <w:numPr>
          <w:ilvl w:val="1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Информационная открытость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– по данному критерию оцениваются:</w:t>
      </w:r>
    </w:p>
    <w:p w14:paraId="63E86619" w14:textId="77777777" w:rsidR="001D69FE" w:rsidRPr="008C7DB2" w:rsidRDefault="001D69FE" w:rsidP="008C7DB2">
      <w:pPr>
        <w:pStyle w:val="a3"/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Наличие публикаций, сюжетов в СМИ и иных информационных ресурсах;</w:t>
      </w:r>
    </w:p>
    <w:p w14:paraId="65A1C1BE" w14:textId="77777777" w:rsidR="001D69FE" w:rsidRPr="008C7DB2" w:rsidRDefault="001D69FE" w:rsidP="008C7DB2">
      <w:pPr>
        <w:pStyle w:val="a3"/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Наличие официального сайта организации;</w:t>
      </w:r>
    </w:p>
    <w:p w14:paraId="09928F1C" w14:textId="77777777" w:rsidR="001D69FE" w:rsidRPr="008C7DB2" w:rsidRDefault="001D69FE" w:rsidP="008C7DB2">
      <w:pPr>
        <w:pStyle w:val="a3"/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Наличие официальных страниц в социальных сетях в сети Интернет.</w:t>
      </w:r>
    </w:p>
    <w:p w14:paraId="5688ED07" w14:textId="77777777" w:rsidR="001D69FE" w:rsidRPr="008C7DB2" w:rsidRDefault="001D69FE" w:rsidP="008C7DB2">
      <w:pPr>
        <w:pStyle w:val="a3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При экспертной оценке заявок участников регионального этапа Конкурса используются следующие веса критериев:</w:t>
      </w:r>
    </w:p>
    <w:p w14:paraId="5DFA06CC" w14:textId="77777777" w:rsidR="001D69FE" w:rsidRPr="008C7DB2" w:rsidRDefault="001D69FE" w:rsidP="008C7DB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6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984"/>
      </w:tblGrid>
      <w:tr w:rsidR="001D69FE" w:rsidRPr="008C7DB2" w14:paraId="57DCCC96" w14:textId="77777777" w:rsidTr="00371361">
        <w:trPr>
          <w:jc w:val="center"/>
        </w:trPr>
        <w:tc>
          <w:tcPr>
            <w:tcW w:w="4678" w:type="dxa"/>
            <w:vAlign w:val="center"/>
          </w:tcPr>
          <w:p w14:paraId="5BE3B778" w14:textId="77777777" w:rsidR="001D69FE" w:rsidRPr="008C7DB2" w:rsidRDefault="001D69FE" w:rsidP="008C7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Критерий</w:t>
            </w:r>
          </w:p>
        </w:tc>
        <w:tc>
          <w:tcPr>
            <w:tcW w:w="1984" w:type="dxa"/>
          </w:tcPr>
          <w:p w14:paraId="4A025DFF" w14:textId="77777777" w:rsidR="001D69FE" w:rsidRPr="008C7DB2" w:rsidRDefault="001D69FE" w:rsidP="008C7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Вес критерия</w:t>
            </w:r>
          </w:p>
        </w:tc>
      </w:tr>
      <w:tr w:rsidR="001D69FE" w:rsidRPr="008C7DB2" w14:paraId="57ACE81B" w14:textId="77777777" w:rsidTr="00371361">
        <w:trPr>
          <w:jc w:val="center"/>
        </w:trPr>
        <w:tc>
          <w:tcPr>
            <w:tcW w:w="4678" w:type="dxa"/>
          </w:tcPr>
          <w:p w14:paraId="4CA1853C" w14:textId="77777777" w:rsidR="001D69FE" w:rsidRPr="008C7DB2" w:rsidRDefault="001D69FE" w:rsidP="008C7D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Актуальность проекта</w:t>
            </w:r>
          </w:p>
        </w:tc>
        <w:tc>
          <w:tcPr>
            <w:tcW w:w="1984" w:type="dxa"/>
          </w:tcPr>
          <w:p w14:paraId="6B813A77" w14:textId="77777777" w:rsidR="001D69FE" w:rsidRPr="008C7DB2" w:rsidRDefault="001D69FE" w:rsidP="008C7DB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0,8</w:t>
            </w:r>
          </w:p>
        </w:tc>
      </w:tr>
      <w:tr w:rsidR="001D69FE" w:rsidRPr="008C7DB2" w14:paraId="33884A98" w14:textId="77777777" w:rsidTr="00371361">
        <w:trPr>
          <w:jc w:val="center"/>
        </w:trPr>
        <w:tc>
          <w:tcPr>
            <w:tcW w:w="4678" w:type="dxa"/>
          </w:tcPr>
          <w:p w14:paraId="1F513DD6" w14:textId="77777777" w:rsidR="001D69FE" w:rsidRPr="008C7DB2" w:rsidRDefault="001D69FE" w:rsidP="008C7D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Социальный эффект</w:t>
            </w:r>
          </w:p>
        </w:tc>
        <w:tc>
          <w:tcPr>
            <w:tcW w:w="1984" w:type="dxa"/>
          </w:tcPr>
          <w:p w14:paraId="0ABDEF0C" w14:textId="77777777" w:rsidR="001D69FE" w:rsidRPr="008C7DB2" w:rsidRDefault="001D69FE" w:rsidP="008C7DB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1D69FE" w:rsidRPr="008C7DB2" w14:paraId="3C25937A" w14:textId="77777777" w:rsidTr="00371361">
        <w:trPr>
          <w:jc w:val="center"/>
        </w:trPr>
        <w:tc>
          <w:tcPr>
            <w:tcW w:w="4678" w:type="dxa"/>
          </w:tcPr>
          <w:p w14:paraId="0EA27BA5" w14:textId="77777777" w:rsidR="001D69FE" w:rsidRPr="008C7DB2" w:rsidRDefault="001D69FE" w:rsidP="008C7D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Экономический потенциал и устойчивость</w:t>
            </w:r>
          </w:p>
        </w:tc>
        <w:tc>
          <w:tcPr>
            <w:tcW w:w="1984" w:type="dxa"/>
          </w:tcPr>
          <w:p w14:paraId="0A6E14EE" w14:textId="77777777" w:rsidR="001D69FE" w:rsidRPr="008C7DB2" w:rsidRDefault="001D69FE" w:rsidP="008C7DB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1D69FE" w:rsidRPr="008C7DB2" w14:paraId="25B46E28" w14:textId="77777777" w:rsidTr="00371361">
        <w:trPr>
          <w:jc w:val="center"/>
        </w:trPr>
        <w:tc>
          <w:tcPr>
            <w:tcW w:w="4678" w:type="dxa"/>
          </w:tcPr>
          <w:p w14:paraId="08977ED3" w14:textId="77777777" w:rsidR="001D69FE" w:rsidRPr="008C7DB2" w:rsidRDefault="001D69FE" w:rsidP="008C7D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Инновационность</w:t>
            </w:r>
          </w:p>
        </w:tc>
        <w:tc>
          <w:tcPr>
            <w:tcW w:w="1984" w:type="dxa"/>
          </w:tcPr>
          <w:p w14:paraId="36E90D6A" w14:textId="356D3033" w:rsidR="001D69FE" w:rsidRPr="008C7DB2" w:rsidRDefault="001D69FE" w:rsidP="008C7DB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0</w:t>
            </w:r>
            <w:r w:rsidR="00C52455" w:rsidRPr="008C7DB2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7</w:t>
            </w:r>
          </w:p>
        </w:tc>
      </w:tr>
      <w:tr w:rsidR="001D69FE" w:rsidRPr="008C7DB2" w14:paraId="361DFAE0" w14:textId="77777777" w:rsidTr="00371361">
        <w:trPr>
          <w:jc w:val="center"/>
        </w:trPr>
        <w:tc>
          <w:tcPr>
            <w:tcW w:w="4678" w:type="dxa"/>
          </w:tcPr>
          <w:p w14:paraId="15F2B56C" w14:textId="77777777" w:rsidR="001D69FE" w:rsidRPr="008C7DB2" w:rsidRDefault="001D69FE" w:rsidP="008C7D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Информационная открытость</w:t>
            </w:r>
          </w:p>
        </w:tc>
        <w:tc>
          <w:tcPr>
            <w:tcW w:w="1984" w:type="dxa"/>
          </w:tcPr>
          <w:p w14:paraId="1B26AF40" w14:textId="59B6717A" w:rsidR="001D69FE" w:rsidRPr="008C7DB2" w:rsidRDefault="001D69FE" w:rsidP="008C7DB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0</w:t>
            </w:r>
            <w:r w:rsidR="00C52455" w:rsidRPr="008C7DB2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</w:tr>
    </w:tbl>
    <w:p w14:paraId="372E27EF" w14:textId="77777777" w:rsidR="001D69FE" w:rsidRPr="008C7DB2" w:rsidRDefault="001D69FE" w:rsidP="008C7DB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00BEDD63" w14:textId="7E1221F9" w:rsidR="001D69FE" w:rsidRPr="008C7DB2" w:rsidRDefault="001D69FE" w:rsidP="008C7DB2">
      <w:pPr>
        <w:pStyle w:val="a3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>При экспертной оценке заявок участников регионального этапа Конкурса</w:t>
      </w:r>
      <w:r w:rsidR="00482260" w:rsidRPr="008C7DB2">
        <w:rPr>
          <w:rFonts w:ascii="Times New Roman" w:hAnsi="Times New Roman"/>
          <w:spacing w:val="-1"/>
          <w:sz w:val="28"/>
          <w:szCs w:val="28"/>
        </w:rPr>
        <w:t xml:space="preserve"> Региональная экспертная группа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руководству</w:t>
      </w:r>
      <w:r w:rsidR="00482260" w:rsidRPr="008C7DB2">
        <w:rPr>
          <w:rFonts w:ascii="Times New Roman" w:hAnsi="Times New Roman"/>
          <w:spacing w:val="-1"/>
          <w:sz w:val="28"/>
          <w:szCs w:val="28"/>
        </w:rPr>
        <w:t>е</w:t>
      </w:r>
      <w:r w:rsidRPr="008C7DB2">
        <w:rPr>
          <w:rFonts w:ascii="Times New Roman" w:hAnsi="Times New Roman"/>
          <w:spacing w:val="-1"/>
          <w:sz w:val="28"/>
          <w:szCs w:val="28"/>
        </w:rPr>
        <w:t>тся следующими значениями критерия:</w:t>
      </w:r>
    </w:p>
    <w:p w14:paraId="353FBF1C" w14:textId="77777777" w:rsidR="001D69FE" w:rsidRPr="008C7DB2" w:rsidRDefault="001D69FE" w:rsidP="008C7DB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6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2657"/>
      </w:tblGrid>
      <w:tr w:rsidR="001D69FE" w:rsidRPr="008C7DB2" w14:paraId="2AC807AE" w14:textId="77777777" w:rsidTr="00371361">
        <w:trPr>
          <w:jc w:val="center"/>
        </w:trPr>
        <w:tc>
          <w:tcPr>
            <w:tcW w:w="3969" w:type="dxa"/>
            <w:vAlign w:val="center"/>
          </w:tcPr>
          <w:p w14:paraId="69936C16" w14:textId="77777777" w:rsidR="001D69FE" w:rsidRPr="008C7DB2" w:rsidRDefault="001D69FE" w:rsidP="008C7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Оценка критерия</w:t>
            </w:r>
          </w:p>
        </w:tc>
        <w:tc>
          <w:tcPr>
            <w:tcW w:w="2657" w:type="dxa"/>
            <w:vAlign w:val="center"/>
          </w:tcPr>
          <w:p w14:paraId="57A6884E" w14:textId="77777777" w:rsidR="001D69FE" w:rsidRPr="008C7DB2" w:rsidRDefault="001D69FE" w:rsidP="008C7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Значение критерия, балл</w:t>
            </w:r>
          </w:p>
        </w:tc>
      </w:tr>
      <w:tr w:rsidR="001D69FE" w:rsidRPr="008C7DB2" w14:paraId="4AED08AC" w14:textId="77777777" w:rsidTr="00371361">
        <w:trPr>
          <w:jc w:val="center"/>
        </w:trPr>
        <w:tc>
          <w:tcPr>
            <w:tcW w:w="3969" w:type="dxa"/>
          </w:tcPr>
          <w:p w14:paraId="56DB74E7" w14:textId="77777777" w:rsidR="001D69FE" w:rsidRPr="008C7DB2" w:rsidRDefault="001D69FE" w:rsidP="008C7D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Высокая</w:t>
            </w:r>
          </w:p>
        </w:tc>
        <w:tc>
          <w:tcPr>
            <w:tcW w:w="2657" w:type="dxa"/>
            <w:vAlign w:val="center"/>
          </w:tcPr>
          <w:p w14:paraId="3C20A1D4" w14:textId="77777777" w:rsidR="001D69FE" w:rsidRPr="008C7DB2" w:rsidRDefault="001D69FE" w:rsidP="008C7DB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9-10</w:t>
            </w:r>
          </w:p>
        </w:tc>
      </w:tr>
      <w:tr w:rsidR="001D69FE" w:rsidRPr="008C7DB2" w14:paraId="77C2AAF8" w14:textId="77777777" w:rsidTr="00371361">
        <w:trPr>
          <w:jc w:val="center"/>
        </w:trPr>
        <w:tc>
          <w:tcPr>
            <w:tcW w:w="3969" w:type="dxa"/>
          </w:tcPr>
          <w:p w14:paraId="02729358" w14:textId="77777777" w:rsidR="001D69FE" w:rsidRPr="008C7DB2" w:rsidRDefault="001D69FE" w:rsidP="008C7D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Скорее высокая</w:t>
            </w:r>
          </w:p>
        </w:tc>
        <w:tc>
          <w:tcPr>
            <w:tcW w:w="2657" w:type="dxa"/>
            <w:vAlign w:val="center"/>
          </w:tcPr>
          <w:p w14:paraId="008B36D1" w14:textId="77777777" w:rsidR="001D69FE" w:rsidRPr="008C7DB2" w:rsidRDefault="001D69FE" w:rsidP="008C7DB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7-8</w:t>
            </w:r>
          </w:p>
        </w:tc>
      </w:tr>
      <w:tr w:rsidR="001D69FE" w:rsidRPr="008C7DB2" w14:paraId="417AA897" w14:textId="77777777" w:rsidTr="00371361">
        <w:trPr>
          <w:jc w:val="center"/>
        </w:trPr>
        <w:tc>
          <w:tcPr>
            <w:tcW w:w="3969" w:type="dxa"/>
          </w:tcPr>
          <w:p w14:paraId="0225E207" w14:textId="77777777" w:rsidR="001D69FE" w:rsidRPr="008C7DB2" w:rsidRDefault="001D69FE" w:rsidP="008C7D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Средняя </w:t>
            </w:r>
          </w:p>
        </w:tc>
        <w:tc>
          <w:tcPr>
            <w:tcW w:w="2657" w:type="dxa"/>
            <w:vAlign w:val="center"/>
          </w:tcPr>
          <w:p w14:paraId="025CE99C" w14:textId="77777777" w:rsidR="001D69FE" w:rsidRPr="008C7DB2" w:rsidRDefault="001D69FE" w:rsidP="008C7DB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5-6</w:t>
            </w:r>
          </w:p>
        </w:tc>
      </w:tr>
      <w:tr w:rsidR="001D69FE" w:rsidRPr="008C7DB2" w14:paraId="3F35585F" w14:textId="77777777" w:rsidTr="00371361">
        <w:trPr>
          <w:jc w:val="center"/>
        </w:trPr>
        <w:tc>
          <w:tcPr>
            <w:tcW w:w="3969" w:type="dxa"/>
          </w:tcPr>
          <w:p w14:paraId="19A28C0F" w14:textId="77777777" w:rsidR="001D69FE" w:rsidRPr="008C7DB2" w:rsidRDefault="001D69FE" w:rsidP="008C7D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Скорее низкая</w:t>
            </w:r>
          </w:p>
        </w:tc>
        <w:tc>
          <w:tcPr>
            <w:tcW w:w="2657" w:type="dxa"/>
            <w:vAlign w:val="center"/>
          </w:tcPr>
          <w:p w14:paraId="0BE3DA2B" w14:textId="77777777" w:rsidR="001D69FE" w:rsidRPr="008C7DB2" w:rsidRDefault="001D69FE" w:rsidP="008C7DB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3-4</w:t>
            </w:r>
          </w:p>
        </w:tc>
      </w:tr>
      <w:tr w:rsidR="001D69FE" w:rsidRPr="008C7DB2" w14:paraId="6BEFCAAF" w14:textId="77777777" w:rsidTr="00371361">
        <w:trPr>
          <w:jc w:val="center"/>
        </w:trPr>
        <w:tc>
          <w:tcPr>
            <w:tcW w:w="3969" w:type="dxa"/>
          </w:tcPr>
          <w:p w14:paraId="7C8C098D" w14:textId="77777777" w:rsidR="001D69FE" w:rsidRPr="008C7DB2" w:rsidRDefault="001D69FE" w:rsidP="008C7D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Низкая</w:t>
            </w:r>
          </w:p>
        </w:tc>
        <w:tc>
          <w:tcPr>
            <w:tcW w:w="2657" w:type="dxa"/>
            <w:vAlign w:val="center"/>
          </w:tcPr>
          <w:p w14:paraId="23576CA5" w14:textId="77777777" w:rsidR="001D69FE" w:rsidRPr="008C7DB2" w:rsidRDefault="001D69FE" w:rsidP="008C7DB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1-2</w:t>
            </w:r>
          </w:p>
        </w:tc>
      </w:tr>
      <w:tr w:rsidR="001D69FE" w:rsidRPr="008C7DB2" w14:paraId="0DC8FC77" w14:textId="77777777" w:rsidTr="00371361">
        <w:trPr>
          <w:jc w:val="center"/>
        </w:trPr>
        <w:tc>
          <w:tcPr>
            <w:tcW w:w="3969" w:type="dxa"/>
          </w:tcPr>
          <w:p w14:paraId="693F861F" w14:textId="77777777" w:rsidR="001D69FE" w:rsidRPr="008C7DB2" w:rsidRDefault="001D69FE" w:rsidP="008C7D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Не соответствует критерию</w:t>
            </w:r>
          </w:p>
        </w:tc>
        <w:tc>
          <w:tcPr>
            <w:tcW w:w="2657" w:type="dxa"/>
            <w:vAlign w:val="center"/>
          </w:tcPr>
          <w:p w14:paraId="4509387D" w14:textId="77777777" w:rsidR="001D69FE" w:rsidRPr="008C7DB2" w:rsidRDefault="001D69FE" w:rsidP="008C7DB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7DB2">
              <w:rPr>
                <w:rFonts w:ascii="Times New Roman" w:hAnsi="Times New Roman"/>
                <w:spacing w:val="-1"/>
                <w:sz w:val="28"/>
                <w:szCs w:val="28"/>
              </w:rPr>
              <w:t>0</w:t>
            </w:r>
          </w:p>
        </w:tc>
      </w:tr>
    </w:tbl>
    <w:p w14:paraId="728A07AA" w14:textId="77777777" w:rsidR="001D69FE" w:rsidRPr="008C7DB2" w:rsidRDefault="001D69FE" w:rsidP="008C7DB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34550BEE" w14:textId="5C468DC0" w:rsidR="001D69FE" w:rsidRPr="008C7DB2" w:rsidRDefault="001D69FE" w:rsidP="008C7DB2">
      <w:pPr>
        <w:pStyle w:val="a3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pacing w:val="-1"/>
          <w:sz w:val="28"/>
          <w:szCs w:val="28"/>
        </w:rPr>
        <w:t xml:space="preserve">По итогам оценки заявки в номинации </w:t>
      </w:r>
      <w:r w:rsidR="00482260" w:rsidRPr="008C7DB2">
        <w:rPr>
          <w:rFonts w:ascii="Times New Roman" w:hAnsi="Times New Roman"/>
          <w:spacing w:val="-1"/>
          <w:sz w:val="28"/>
          <w:szCs w:val="28"/>
        </w:rPr>
        <w:t>члены Региональной экспертной группы</w:t>
      </w:r>
      <w:r w:rsidRPr="008C7DB2">
        <w:rPr>
          <w:rFonts w:ascii="Times New Roman" w:hAnsi="Times New Roman"/>
          <w:spacing w:val="-1"/>
          <w:sz w:val="28"/>
          <w:szCs w:val="28"/>
        </w:rPr>
        <w:t xml:space="preserve"> оставляют общий комментарий к рассматриваемой заявке.</w:t>
      </w:r>
    </w:p>
    <w:p w14:paraId="3DB77703" w14:textId="1C64CAE6" w:rsidR="001D69FE" w:rsidRPr="008C7DB2" w:rsidRDefault="001D69FE" w:rsidP="008C7DB2">
      <w:pPr>
        <w:pStyle w:val="a3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C7DB2">
        <w:rPr>
          <w:rFonts w:ascii="Times New Roman" w:hAnsi="Times New Roman"/>
          <w:sz w:val="28"/>
          <w:szCs w:val="28"/>
        </w:rPr>
        <w:t xml:space="preserve">Оценка проектов производится </w:t>
      </w:r>
      <w:r w:rsidR="00903C7D" w:rsidRPr="008C7DB2">
        <w:rPr>
          <w:rFonts w:ascii="Times New Roman" w:hAnsi="Times New Roman"/>
          <w:spacing w:val="-1"/>
          <w:sz w:val="28"/>
          <w:szCs w:val="28"/>
        </w:rPr>
        <w:t>членами Региональной экспертной группы</w:t>
      </w:r>
      <w:r w:rsidRPr="008C7DB2">
        <w:rPr>
          <w:rFonts w:ascii="Times New Roman" w:hAnsi="Times New Roman"/>
          <w:sz w:val="28"/>
          <w:szCs w:val="28"/>
        </w:rPr>
        <w:t xml:space="preserve"> дистанционно в электронной системе независимой экспертной оценки проектов.</w:t>
      </w:r>
    </w:p>
    <w:sectPr w:rsidR="001D69FE" w:rsidRPr="008C7DB2" w:rsidSect="003713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3839C" w14:textId="77777777" w:rsidR="004E068F" w:rsidRDefault="004E068F">
      <w:r>
        <w:separator/>
      </w:r>
    </w:p>
  </w:endnote>
  <w:endnote w:type="continuationSeparator" w:id="0">
    <w:p w14:paraId="2BA81FE4" w14:textId="77777777" w:rsidR="004E068F" w:rsidRDefault="004E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55918" w14:textId="77777777" w:rsidR="004E068F" w:rsidRDefault="004E068F">
      <w:r>
        <w:separator/>
      </w:r>
    </w:p>
  </w:footnote>
  <w:footnote w:type="continuationSeparator" w:id="0">
    <w:p w14:paraId="4BBB9B4A" w14:textId="77777777" w:rsidR="004E068F" w:rsidRDefault="004E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F2B62" w14:textId="77777777" w:rsidR="001D69FE" w:rsidRDefault="001D69FE" w:rsidP="008758D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260175B" w14:textId="77777777" w:rsidR="001D69FE" w:rsidRDefault="001D69F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86B87" w14:textId="77777777" w:rsidR="001D69FE" w:rsidRDefault="001D69FE" w:rsidP="008758D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9</w:t>
    </w:r>
    <w:r>
      <w:rPr>
        <w:rStyle w:val="af1"/>
      </w:rPr>
      <w:fldChar w:fldCharType="end"/>
    </w:r>
  </w:p>
  <w:p w14:paraId="72D1DFA6" w14:textId="77777777" w:rsidR="001D69FE" w:rsidRDefault="001D69F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0A3D"/>
    <w:multiLevelType w:val="hybridMultilevel"/>
    <w:tmpl w:val="0B168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A32FC"/>
    <w:multiLevelType w:val="hybridMultilevel"/>
    <w:tmpl w:val="720CD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60761"/>
    <w:multiLevelType w:val="hybridMultilevel"/>
    <w:tmpl w:val="6E285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B102F"/>
    <w:multiLevelType w:val="hybridMultilevel"/>
    <w:tmpl w:val="1428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2648"/>
    <w:multiLevelType w:val="hybridMultilevel"/>
    <w:tmpl w:val="B78E56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509FC"/>
    <w:multiLevelType w:val="hybridMultilevel"/>
    <w:tmpl w:val="019E4FB0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 w15:restartNumberingAfterBreak="0">
    <w:nsid w:val="29DF0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BFB742E"/>
    <w:multiLevelType w:val="hybridMultilevel"/>
    <w:tmpl w:val="CFD49B26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2F627FBB"/>
    <w:multiLevelType w:val="multilevel"/>
    <w:tmpl w:val="E60A89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32603E54"/>
    <w:multiLevelType w:val="multilevel"/>
    <w:tmpl w:val="3F3EABAA"/>
    <w:lvl w:ilvl="0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4F01647"/>
    <w:multiLevelType w:val="multilevel"/>
    <w:tmpl w:val="EF5430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40E1398F"/>
    <w:multiLevelType w:val="hybridMultilevel"/>
    <w:tmpl w:val="D0AE3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E73DF8"/>
    <w:multiLevelType w:val="hybridMultilevel"/>
    <w:tmpl w:val="41B2D6E4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457F60A9"/>
    <w:multiLevelType w:val="multilevel"/>
    <w:tmpl w:val="16D2DF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14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EE201E9"/>
    <w:multiLevelType w:val="hybridMultilevel"/>
    <w:tmpl w:val="44A86950"/>
    <w:lvl w:ilvl="0" w:tplc="AB4E5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6E6AE9"/>
    <w:multiLevelType w:val="hybridMultilevel"/>
    <w:tmpl w:val="5B58C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315FAA"/>
    <w:multiLevelType w:val="hybridMultilevel"/>
    <w:tmpl w:val="48427132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7" w15:restartNumberingAfterBreak="0">
    <w:nsid w:val="615E29B6"/>
    <w:multiLevelType w:val="hybridMultilevel"/>
    <w:tmpl w:val="D876D89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8" w15:restartNumberingAfterBreak="0">
    <w:nsid w:val="65E005DF"/>
    <w:multiLevelType w:val="hybridMultilevel"/>
    <w:tmpl w:val="FDF0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21C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19C2"/>
    <w:multiLevelType w:val="hybridMultilevel"/>
    <w:tmpl w:val="BE229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43022F"/>
    <w:multiLevelType w:val="hybridMultilevel"/>
    <w:tmpl w:val="6182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1A0DC3"/>
    <w:multiLevelType w:val="hybridMultilevel"/>
    <w:tmpl w:val="64904430"/>
    <w:lvl w:ilvl="0" w:tplc="07021C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07E6003"/>
    <w:multiLevelType w:val="hybridMultilevel"/>
    <w:tmpl w:val="34BA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A175B"/>
    <w:multiLevelType w:val="hybridMultilevel"/>
    <w:tmpl w:val="4CF84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6168DE"/>
    <w:multiLevelType w:val="hybridMultilevel"/>
    <w:tmpl w:val="DCE6FC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F55C39"/>
    <w:multiLevelType w:val="hybridMultilevel"/>
    <w:tmpl w:val="789087DA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6" w15:restartNumberingAfterBreak="0">
    <w:nsid w:val="7FCD37D7"/>
    <w:multiLevelType w:val="hybridMultilevel"/>
    <w:tmpl w:val="C9E6FD10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2"/>
  </w:num>
  <w:num w:numId="5">
    <w:abstractNumId w:val="2"/>
  </w:num>
  <w:num w:numId="6">
    <w:abstractNumId w:val="11"/>
  </w:num>
  <w:num w:numId="7">
    <w:abstractNumId w:val="15"/>
  </w:num>
  <w:num w:numId="8">
    <w:abstractNumId w:val="23"/>
  </w:num>
  <w:num w:numId="9">
    <w:abstractNumId w:val="19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  <w:num w:numId="14">
    <w:abstractNumId w:val="24"/>
  </w:num>
  <w:num w:numId="15">
    <w:abstractNumId w:val="14"/>
  </w:num>
  <w:num w:numId="16">
    <w:abstractNumId w:val="6"/>
  </w:num>
  <w:num w:numId="17">
    <w:abstractNumId w:val="21"/>
  </w:num>
  <w:num w:numId="18">
    <w:abstractNumId w:val="26"/>
  </w:num>
  <w:num w:numId="19">
    <w:abstractNumId w:val="5"/>
  </w:num>
  <w:num w:numId="20">
    <w:abstractNumId w:val="12"/>
  </w:num>
  <w:num w:numId="21">
    <w:abstractNumId w:val="25"/>
  </w:num>
  <w:num w:numId="22">
    <w:abstractNumId w:val="16"/>
  </w:num>
  <w:num w:numId="23">
    <w:abstractNumId w:val="7"/>
  </w:num>
  <w:num w:numId="24">
    <w:abstractNumId w:val="17"/>
  </w:num>
  <w:num w:numId="25">
    <w:abstractNumId w:val="1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53"/>
    <w:rsid w:val="00022667"/>
    <w:rsid w:val="000442D0"/>
    <w:rsid w:val="0006645D"/>
    <w:rsid w:val="0006763E"/>
    <w:rsid w:val="000810B6"/>
    <w:rsid w:val="00081684"/>
    <w:rsid w:val="000C354B"/>
    <w:rsid w:val="000D7D5F"/>
    <w:rsid w:val="001005B7"/>
    <w:rsid w:val="001027D5"/>
    <w:rsid w:val="00103B1D"/>
    <w:rsid w:val="00106E0C"/>
    <w:rsid w:val="00107F1D"/>
    <w:rsid w:val="00107FD2"/>
    <w:rsid w:val="00111277"/>
    <w:rsid w:val="001360D6"/>
    <w:rsid w:val="001414BE"/>
    <w:rsid w:val="00164075"/>
    <w:rsid w:val="00191165"/>
    <w:rsid w:val="00195DDB"/>
    <w:rsid w:val="00196E7F"/>
    <w:rsid w:val="001A77AC"/>
    <w:rsid w:val="001A7921"/>
    <w:rsid w:val="001B0410"/>
    <w:rsid w:val="001D39C4"/>
    <w:rsid w:val="001D69FE"/>
    <w:rsid w:val="00216037"/>
    <w:rsid w:val="00222115"/>
    <w:rsid w:val="00225869"/>
    <w:rsid w:val="0023563A"/>
    <w:rsid w:val="00236209"/>
    <w:rsid w:val="00253CFE"/>
    <w:rsid w:val="00257A03"/>
    <w:rsid w:val="002628D4"/>
    <w:rsid w:val="002731F6"/>
    <w:rsid w:val="002A207B"/>
    <w:rsid w:val="002B3863"/>
    <w:rsid w:val="002C1678"/>
    <w:rsid w:val="002D06D2"/>
    <w:rsid w:val="002D26CC"/>
    <w:rsid w:val="002E505A"/>
    <w:rsid w:val="002E762D"/>
    <w:rsid w:val="00314922"/>
    <w:rsid w:val="00315CF1"/>
    <w:rsid w:val="0033726B"/>
    <w:rsid w:val="00371361"/>
    <w:rsid w:val="0037551D"/>
    <w:rsid w:val="00377C29"/>
    <w:rsid w:val="0038650A"/>
    <w:rsid w:val="0039629D"/>
    <w:rsid w:val="003A0041"/>
    <w:rsid w:val="003B6304"/>
    <w:rsid w:val="003E0438"/>
    <w:rsid w:val="003E1B01"/>
    <w:rsid w:val="004027B9"/>
    <w:rsid w:val="00403BB7"/>
    <w:rsid w:val="0041523C"/>
    <w:rsid w:val="00417CDD"/>
    <w:rsid w:val="00445F19"/>
    <w:rsid w:val="0045677A"/>
    <w:rsid w:val="00462B2F"/>
    <w:rsid w:val="00463F9D"/>
    <w:rsid w:val="00482260"/>
    <w:rsid w:val="00485286"/>
    <w:rsid w:val="00485D24"/>
    <w:rsid w:val="0049549D"/>
    <w:rsid w:val="004A309F"/>
    <w:rsid w:val="004B0CE6"/>
    <w:rsid w:val="004C04DD"/>
    <w:rsid w:val="004C3280"/>
    <w:rsid w:val="004D4877"/>
    <w:rsid w:val="004E068F"/>
    <w:rsid w:val="004E370D"/>
    <w:rsid w:val="004E65F3"/>
    <w:rsid w:val="004F3CDA"/>
    <w:rsid w:val="00504681"/>
    <w:rsid w:val="0051506A"/>
    <w:rsid w:val="00550BCB"/>
    <w:rsid w:val="005707F1"/>
    <w:rsid w:val="0058040C"/>
    <w:rsid w:val="00591F59"/>
    <w:rsid w:val="005C1F8C"/>
    <w:rsid w:val="005D61F5"/>
    <w:rsid w:val="005E60BB"/>
    <w:rsid w:val="005F5E14"/>
    <w:rsid w:val="00604EFC"/>
    <w:rsid w:val="00635485"/>
    <w:rsid w:val="00690E99"/>
    <w:rsid w:val="00692A52"/>
    <w:rsid w:val="00694541"/>
    <w:rsid w:val="006B4083"/>
    <w:rsid w:val="006B4553"/>
    <w:rsid w:val="006E5873"/>
    <w:rsid w:val="006F7007"/>
    <w:rsid w:val="00714DAA"/>
    <w:rsid w:val="007419E3"/>
    <w:rsid w:val="00745CE2"/>
    <w:rsid w:val="00750385"/>
    <w:rsid w:val="0078730B"/>
    <w:rsid w:val="007C22FE"/>
    <w:rsid w:val="007E13F4"/>
    <w:rsid w:val="007F08D3"/>
    <w:rsid w:val="007F3CFF"/>
    <w:rsid w:val="00810C22"/>
    <w:rsid w:val="0082573E"/>
    <w:rsid w:val="00860125"/>
    <w:rsid w:val="008758DF"/>
    <w:rsid w:val="00896A99"/>
    <w:rsid w:val="008C7DB2"/>
    <w:rsid w:val="008D06C1"/>
    <w:rsid w:val="008D255B"/>
    <w:rsid w:val="008E51E0"/>
    <w:rsid w:val="008F621D"/>
    <w:rsid w:val="00903C7D"/>
    <w:rsid w:val="009075B3"/>
    <w:rsid w:val="0092762D"/>
    <w:rsid w:val="009401F3"/>
    <w:rsid w:val="00942340"/>
    <w:rsid w:val="009536D2"/>
    <w:rsid w:val="009751D7"/>
    <w:rsid w:val="0098205A"/>
    <w:rsid w:val="009A4A7F"/>
    <w:rsid w:val="009B15CD"/>
    <w:rsid w:val="009C4858"/>
    <w:rsid w:val="009D186F"/>
    <w:rsid w:val="009E5352"/>
    <w:rsid w:val="009F45FD"/>
    <w:rsid w:val="009F4BFC"/>
    <w:rsid w:val="009F68DA"/>
    <w:rsid w:val="00A10A4A"/>
    <w:rsid w:val="00A145B9"/>
    <w:rsid w:val="00A204AD"/>
    <w:rsid w:val="00A262B7"/>
    <w:rsid w:val="00A4612E"/>
    <w:rsid w:val="00A601D3"/>
    <w:rsid w:val="00A64BBC"/>
    <w:rsid w:val="00A74DAF"/>
    <w:rsid w:val="00A835AF"/>
    <w:rsid w:val="00A84DC3"/>
    <w:rsid w:val="00A91119"/>
    <w:rsid w:val="00AA7FDF"/>
    <w:rsid w:val="00AB5FBD"/>
    <w:rsid w:val="00AC2A56"/>
    <w:rsid w:val="00AF1B26"/>
    <w:rsid w:val="00AF2245"/>
    <w:rsid w:val="00AF2C24"/>
    <w:rsid w:val="00B01D5D"/>
    <w:rsid w:val="00B02E24"/>
    <w:rsid w:val="00B24BE5"/>
    <w:rsid w:val="00B3126D"/>
    <w:rsid w:val="00B50939"/>
    <w:rsid w:val="00B82497"/>
    <w:rsid w:val="00B90F8F"/>
    <w:rsid w:val="00BD5FDB"/>
    <w:rsid w:val="00BF1B8A"/>
    <w:rsid w:val="00C019F2"/>
    <w:rsid w:val="00C14356"/>
    <w:rsid w:val="00C4466B"/>
    <w:rsid w:val="00C46126"/>
    <w:rsid w:val="00C52455"/>
    <w:rsid w:val="00C73F04"/>
    <w:rsid w:val="00C960AB"/>
    <w:rsid w:val="00CC238C"/>
    <w:rsid w:val="00CC426A"/>
    <w:rsid w:val="00CE0461"/>
    <w:rsid w:val="00CE1F93"/>
    <w:rsid w:val="00CE61F3"/>
    <w:rsid w:val="00D0038B"/>
    <w:rsid w:val="00D0481F"/>
    <w:rsid w:val="00D048A3"/>
    <w:rsid w:val="00D314FF"/>
    <w:rsid w:val="00D3387E"/>
    <w:rsid w:val="00D414CF"/>
    <w:rsid w:val="00D45B17"/>
    <w:rsid w:val="00D45C55"/>
    <w:rsid w:val="00D6751D"/>
    <w:rsid w:val="00D81E74"/>
    <w:rsid w:val="00D905B7"/>
    <w:rsid w:val="00D90C38"/>
    <w:rsid w:val="00D93689"/>
    <w:rsid w:val="00D9751B"/>
    <w:rsid w:val="00DC037C"/>
    <w:rsid w:val="00DC3859"/>
    <w:rsid w:val="00DC5875"/>
    <w:rsid w:val="00DE2EC5"/>
    <w:rsid w:val="00E1284A"/>
    <w:rsid w:val="00E12EA8"/>
    <w:rsid w:val="00E27794"/>
    <w:rsid w:val="00E42D64"/>
    <w:rsid w:val="00E54D4C"/>
    <w:rsid w:val="00E821AD"/>
    <w:rsid w:val="00E851B2"/>
    <w:rsid w:val="00E93A75"/>
    <w:rsid w:val="00EA43EC"/>
    <w:rsid w:val="00EB3AB1"/>
    <w:rsid w:val="00EC2E91"/>
    <w:rsid w:val="00F031BF"/>
    <w:rsid w:val="00F3419D"/>
    <w:rsid w:val="00F64FD0"/>
    <w:rsid w:val="00F84840"/>
    <w:rsid w:val="00F8676F"/>
    <w:rsid w:val="00F91CD1"/>
    <w:rsid w:val="00FC5620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7C1272"/>
  <w15:docId w15:val="{A8AA1220-E612-49FE-9C32-C75E68DE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55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45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6B4553"/>
    <w:pPr>
      <w:ind w:left="720"/>
      <w:contextualSpacing/>
    </w:pPr>
  </w:style>
  <w:style w:type="character" w:styleId="a4">
    <w:name w:val="Hyperlink"/>
    <w:uiPriority w:val="99"/>
    <w:rsid w:val="006B4553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6B4553"/>
    <w:rPr>
      <w:rFonts w:cs="Times New Roman"/>
      <w:color w:val="605E5C"/>
      <w:shd w:val="clear" w:color="auto" w:fill="E1DFDD"/>
    </w:rPr>
  </w:style>
  <w:style w:type="character" w:styleId="a5">
    <w:name w:val="annotation reference"/>
    <w:uiPriority w:val="99"/>
    <w:semiHidden/>
    <w:rsid w:val="00E851B2"/>
    <w:rPr>
      <w:rFonts w:cs="Times New Roman"/>
      <w:sz w:val="16"/>
      <w:szCs w:val="16"/>
    </w:rPr>
  </w:style>
  <w:style w:type="character" w:styleId="a6">
    <w:name w:val="Emphasis"/>
    <w:uiPriority w:val="99"/>
    <w:qFormat/>
    <w:rsid w:val="00E851B2"/>
    <w:rPr>
      <w:rFonts w:cs="Times New Roman"/>
      <w:i/>
      <w:iCs/>
    </w:rPr>
  </w:style>
  <w:style w:type="table" w:styleId="a7">
    <w:name w:val="Table Grid"/>
    <w:basedOn w:val="a1"/>
    <w:uiPriority w:val="99"/>
    <w:rsid w:val="0041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F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F08D3"/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D048A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D048A3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D048A3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D048A3"/>
    <w:rPr>
      <w:rFonts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0C354B"/>
    <w:rPr>
      <w:sz w:val="22"/>
      <w:szCs w:val="22"/>
      <w:lang w:eastAsia="en-US"/>
    </w:rPr>
  </w:style>
  <w:style w:type="character" w:customStyle="1" w:styleId="2">
    <w:name w:val="Неразрешенное упоминание2"/>
    <w:uiPriority w:val="99"/>
    <w:semiHidden/>
    <w:rsid w:val="00225869"/>
    <w:rPr>
      <w:rFonts w:cs="Times New Roman"/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rsid w:val="003713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B6486F"/>
    <w:rPr>
      <w:lang w:eastAsia="en-US"/>
    </w:rPr>
  </w:style>
  <w:style w:type="character" w:styleId="af1">
    <w:name w:val="page number"/>
    <w:uiPriority w:val="99"/>
    <w:rsid w:val="003713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sprg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B22D9-84F0-4FCE-903F-7F05A37C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Богатов</dc:creator>
  <cp:keywords/>
  <dc:description/>
  <cp:lastModifiedBy>Стажер Консультант 2</cp:lastModifiedBy>
  <cp:revision>3</cp:revision>
  <cp:lastPrinted>2020-09-11T11:45:00Z</cp:lastPrinted>
  <dcterms:created xsi:type="dcterms:W3CDTF">2020-09-28T13:46:00Z</dcterms:created>
  <dcterms:modified xsi:type="dcterms:W3CDTF">2020-09-29T14:28:00Z</dcterms:modified>
</cp:coreProperties>
</file>